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347BA" w14:textId="77777777" w:rsidR="00797AC2" w:rsidRPr="0017078C" w:rsidRDefault="00797AC2" w:rsidP="001000A8">
      <w:pPr>
        <w:spacing w:after="0" w:line="240" w:lineRule="auto"/>
        <w:jc w:val="center"/>
        <w:rPr>
          <w:rFonts w:ascii="Times New Roman" w:hAnsi="Times New Roman" w:cs="Times New Roman"/>
          <w:b/>
          <w:sz w:val="27"/>
          <w:szCs w:val="27"/>
        </w:rPr>
      </w:pPr>
      <w:r w:rsidRPr="0017078C">
        <w:rPr>
          <w:rFonts w:ascii="Times New Roman" w:hAnsi="Times New Roman" w:cs="Times New Roman"/>
          <w:b/>
          <w:sz w:val="27"/>
          <w:szCs w:val="27"/>
        </w:rPr>
        <w:t xml:space="preserve">BẢNG TỔNG HỢP GIẢI TRÌNH, TIẾP THU </w:t>
      </w:r>
    </w:p>
    <w:p w14:paraId="0043890F" w14:textId="7D69A1E1" w:rsidR="00797AC2" w:rsidRPr="0017078C" w:rsidRDefault="00797AC2" w:rsidP="001000A8">
      <w:pPr>
        <w:spacing w:after="0" w:line="240" w:lineRule="auto"/>
        <w:jc w:val="center"/>
        <w:rPr>
          <w:rFonts w:ascii="Times New Roman" w:hAnsi="Times New Roman" w:cs="Times New Roman"/>
          <w:b/>
          <w:sz w:val="27"/>
          <w:szCs w:val="27"/>
        </w:rPr>
      </w:pPr>
      <w:r w:rsidRPr="0017078C">
        <w:rPr>
          <w:rFonts w:ascii="Times New Roman" w:hAnsi="Times New Roman" w:cs="Times New Roman"/>
          <w:b/>
          <w:sz w:val="27"/>
          <w:szCs w:val="27"/>
        </w:rPr>
        <w:t>Ý KIẾN GÓP Ý CỦA CÁC BỘ NGÀNH, CƠ QUAN, TỔ CHỨC</w:t>
      </w:r>
    </w:p>
    <w:p w14:paraId="028B7B2E" w14:textId="77777777" w:rsidR="007F0A45" w:rsidRPr="0017078C" w:rsidRDefault="007F0A45" w:rsidP="007F0A45">
      <w:pPr>
        <w:spacing w:after="0" w:line="240" w:lineRule="auto"/>
        <w:rPr>
          <w:rFonts w:ascii="Times New Roman" w:hAnsi="Times New Roman" w:cs="Times New Roman"/>
          <w:bCs/>
          <w:i/>
          <w:iCs/>
          <w:sz w:val="28"/>
          <w:szCs w:val="28"/>
        </w:rPr>
      </w:pPr>
      <w:r w:rsidRPr="0017078C">
        <w:rPr>
          <w:rFonts w:ascii="Times New Roman" w:hAnsi="Times New Roman" w:cs="Times New Roman"/>
          <w:bCs/>
          <w:i/>
          <w:iCs/>
          <w:sz w:val="28"/>
          <w:szCs w:val="28"/>
        </w:rPr>
        <w:t>- Tổng số CQ, đơn vị, DN gửi lấy ý kiến:</w:t>
      </w:r>
      <w:bookmarkStart w:id="0" w:name="_Hlk79388507"/>
      <w:r w:rsidRPr="0017078C">
        <w:rPr>
          <w:rFonts w:ascii="Times New Roman" w:hAnsi="Times New Roman" w:cs="Times New Roman"/>
          <w:bCs/>
          <w:i/>
          <w:iCs/>
          <w:sz w:val="28"/>
          <w:szCs w:val="28"/>
        </w:rPr>
        <w:t xml:space="preserve"> 143 (Bộ Ngành: 32; UBND: 63; đơn vị trong Bộ: 08; DNBC: 40).</w:t>
      </w:r>
      <w:bookmarkEnd w:id="0"/>
    </w:p>
    <w:p w14:paraId="3C01544D" w14:textId="02F857E4" w:rsidR="007F0A45" w:rsidRPr="0017078C" w:rsidRDefault="007F0A45" w:rsidP="007F0A45">
      <w:pPr>
        <w:spacing w:after="0" w:line="240" w:lineRule="auto"/>
        <w:rPr>
          <w:rFonts w:ascii="Times New Roman" w:hAnsi="Times New Roman" w:cs="Times New Roman"/>
          <w:bCs/>
          <w:i/>
          <w:iCs/>
          <w:sz w:val="28"/>
          <w:szCs w:val="28"/>
        </w:rPr>
      </w:pPr>
      <w:r w:rsidRPr="0017078C">
        <w:rPr>
          <w:rFonts w:ascii="Times New Roman" w:hAnsi="Times New Roman" w:cs="Times New Roman"/>
          <w:bCs/>
          <w:i/>
          <w:iCs/>
          <w:sz w:val="28"/>
          <w:szCs w:val="28"/>
        </w:rPr>
        <w:t xml:space="preserve">- Số CQ, đơn vị góp ý: </w:t>
      </w:r>
      <w:r w:rsidR="0010006C" w:rsidRPr="0017078C">
        <w:rPr>
          <w:rFonts w:ascii="Times New Roman" w:hAnsi="Times New Roman" w:cs="Times New Roman"/>
          <w:bCs/>
          <w:i/>
          <w:iCs/>
          <w:sz w:val="28"/>
          <w:szCs w:val="28"/>
        </w:rPr>
        <w:t>72</w:t>
      </w:r>
      <w:r w:rsidRPr="0017078C">
        <w:rPr>
          <w:rFonts w:ascii="Times New Roman" w:hAnsi="Times New Roman" w:cs="Times New Roman"/>
          <w:bCs/>
          <w:i/>
          <w:iCs/>
          <w:sz w:val="28"/>
          <w:szCs w:val="28"/>
        </w:rPr>
        <w:t xml:space="preserve"> (Bộ Ngành: 17; UBND: 46; đơn vị trong Bộ: 0</w:t>
      </w:r>
      <w:r w:rsidR="0010006C" w:rsidRPr="0017078C">
        <w:rPr>
          <w:rFonts w:ascii="Times New Roman" w:hAnsi="Times New Roman" w:cs="Times New Roman"/>
          <w:bCs/>
          <w:i/>
          <w:iCs/>
          <w:sz w:val="28"/>
          <w:szCs w:val="28"/>
        </w:rPr>
        <w:t>6</w:t>
      </w:r>
      <w:r w:rsidRPr="0017078C">
        <w:rPr>
          <w:rFonts w:ascii="Times New Roman" w:hAnsi="Times New Roman" w:cs="Times New Roman"/>
          <w:bCs/>
          <w:i/>
          <w:iCs/>
          <w:sz w:val="28"/>
          <w:szCs w:val="28"/>
        </w:rPr>
        <w:t>; DNBC: 03).</w:t>
      </w:r>
    </w:p>
    <w:p w14:paraId="39EDB9CD" w14:textId="79FC8FB7" w:rsidR="00797AC2" w:rsidRPr="0017078C" w:rsidRDefault="00797AC2" w:rsidP="001000A8">
      <w:pPr>
        <w:spacing w:after="0" w:line="240" w:lineRule="auto"/>
        <w:jc w:val="center"/>
        <w:rPr>
          <w:rFonts w:ascii="Times New Roman" w:hAnsi="Times New Roman" w:cs="Times New Roman"/>
          <w:b/>
          <w:sz w:val="27"/>
          <w:szCs w:val="27"/>
        </w:rPr>
      </w:pPr>
    </w:p>
    <w:tbl>
      <w:tblPr>
        <w:tblStyle w:val="TableGrid"/>
        <w:tblW w:w="16268" w:type="dxa"/>
        <w:tblLook w:val="04A0" w:firstRow="1" w:lastRow="0" w:firstColumn="1" w:lastColumn="0" w:noHBand="0" w:noVBand="1"/>
      </w:tblPr>
      <w:tblGrid>
        <w:gridCol w:w="922"/>
        <w:gridCol w:w="7691"/>
        <w:gridCol w:w="7655"/>
      </w:tblGrid>
      <w:tr w:rsidR="00831296" w:rsidRPr="009C22D6" w14:paraId="295FAAA9" w14:textId="77777777" w:rsidTr="003C5EA1">
        <w:trPr>
          <w:trHeight w:val="422"/>
          <w:tblHeader/>
        </w:trPr>
        <w:tc>
          <w:tcPr>
            <w:tcW w:w="922" w:type="dxa"/>
            <w:vAlign w:val="center"/>
          </w:tcPr>
          <w:p w14:paraId="6FFDAD89" w14:textId="77777777" w:rsidR="00831296" w:rsidRPr="009C22D6" w:rsidRDefault="00831296" w:rsidP="003C5EA1">
            <w:pPr>
              <w:jc w:val="center"/>
              <w:rPr>
                <w:rFonts w:ascii="Times New Roman" w:hAnsi="Times New Roman" w:cs="Times New Roman"/>
                <w:b/>
                <w:sz w:val="27"/>
                <w:szCs w:val="27"/>
              </w:rPr>
            </w:pPr>
            <w:r w:rsidRPr="009C22D6">
              <w:rPr>
                <w:rFonts w:ascii="Times New Roman" w:hAnsi="Times New Roman" w:cs="Times New Roman"/>
                <w:b/>
                <w:sz w:val="27"/>
                <w:szCs w:val="27"/>
              </w:rPr>
              <w:t>TT</w:t>
            </w:r>
          </w:p>
        </w:tc>
        <w:tc>
          <w:tcPr>
            <w:tcW w:w="7691" w:type="dxa"/>
            <w:vAlign w:val="center"/>
          </w:tcPr>
          <w:p w14:paraId="3875B79E" w14:textId="77777777" w:rsidR="00831296" w:rsidRPr="009C22D6" w:rsidRDefault="00831296" w:rsidP="003C5EA1">
            <w:pPr>
              <w:jc w:val="center"/>
              <w:rPr>
                <w:rFonts w:ascii="Times New Roman" w:hAnsi="Times New Roman" w:cs="Times New Roman"/>
                <w:b/>
                <w:sz w:val="27"/>
                <w:szCs w:val="27"/>
              </w:rPr>
            </w:pPr>
            <w:r w:rsidRPr="009C22D6">
              <w:rPr>
                <w:rFonts w:ascii="Times New Roman" w:hAnsi="Times New Roman" w:cs="Times New Roman"/>
                <w:b/>
                <w:sz w:val="27"/>
                <w:szCs w:val="27"/>
              </w:rPr>
              <w:t>Ý KIẾN GÓP Ý</w:t>
            </w:r>
          </w:p>
        </w:tc>
        <w:tc>
          <w:tcPr>
            <w:tcW w:w="7655" w:type="dxa"/>
            <w:vAlign w:val="center"/>
          </w:tcPr>
          <w:p w14:paraId="1712053D" w14:textId="7DF23DE3" w:rsidR="00831296" w:rsidRPr="009C22D6" w:rsidRDefault="00831296" w:rsidP="003C5EA1">
            <w:pPr>
              <w:jc w:val="center"/>
              <w:rPr>
                <w:rFonts w:ascii="Times New Roman" w:hAnsi="Times New Roman" w:cs="Times New Roman"/>
                <w:b/>
                <w:sz w:val="27"/>
                <w:szCs w:val="27"/>
              </w:rPr>
            </w:pPr>
            <w:r w:rsidRPr="009C22D6">
              <w:rPr>
                <w:rFonts w:ascii="Times New Roman" w:hAnsi="Times New Roman" w:cs="Times New Roman"/>
                <w:b/>
                <w:sz w:val="27"/>
                <w:szCs w:val="27"/>
              </w:rPr>
              <w:t>TIẾP THU, GIẢI TRÌNH</w:t>
            </w:r>
          </w:p>
        </w:tc>
      </w:tr>
      <w:tr w:rsidR="00831296" w:rsidRPr="009C22D6" w14:paraId="6D8C83EB" w14:textId="77777777" w:rsidTr="005E571F">
        <w:trPr>
          <w:trHeight w:val="70"/>
        </w:trPr>
        <w:tc>
          <w:tcPr>
            <w:tcW w:w="16268" w:type="dxa"/>
            <w:gridSpan w:val="3"/>
          </w:tcPr>
          <w:p w14:paraId="3BE22404" w14:textId="00440011" w:rsidR="00831296" w:rsidRPr="003C5EA1" w:rsidRDefault="003C5EA1" w:rsidP="003C5EA1">
            <w:pPr>
              <w:jc w:val="both"/>
              <w:rPr>
                <w:rFonts w:ascii="Times New Roman" w:hAnsi="Times New Roman" w:cs="Times New Roman"/>
                <w:b/>
                <w:sz w:val="27"/>
                <w:szCs w:val="27"/>
              </w:rPr>
            </w:pPr>
            <w:r>
              <w:rPr>
                <w:rFonts w:ascii="Times New Roman" w:hAnsi="Times New Roman" w:cs="Times New Roman"/>
                <w:b/>
                <w:sz w:val="27"/>
                <w:szCs w:val="27"/>
              </w:rPr>
              <w:t xml:space="preserve">Nhóm 1: </w:t>
            </w:r>
            <w:bookmarkStart w:id="1" w:name="_GoBack"/>
            <w:bookmarkEnd w:id="1"/>
            <w:r w:rsidR="00831296" w:rsidRPr="009C22D6">
              <w:rPr>
                <w:rFonts w:ascii="Times New Roman" w:hAnsi="Times New Roman" w:cs="Times New Roman"/>
                <w:b/>
                <w:sz w:val="27"/>
                <w:szCs w:val="27"/>
              </w:rPr>
              <w:t>Sửa đổi, bổ sung các quy định liên quan đến điều kiện đầu tư kinh doanh; cấp, thu hồi GPBC; cấp văn bản xác nhận TBHĐ bưu chính</w:t>
            </w:r>
          </w:p>
        </w:tc>
      </w:tr>
      <w:tr w:rsidR="00831296" w:rsidRPr="009C22D6" w14:paraId="4FE80AD3" w14:textId="77777777" w:rsidTr="005E571F">
        <w:trPr>
          <w:trHeight w:val="70"/>
        </w:trPr>
        <w:tc>
          <w:tcPr>
            <w:tcW w:w="922" w:type="dxa"/>
          </w:tcPr>
          <w:p w14:paraId="6B0E3455" w14:textId="77777777" w:rsidR="00831296" w:rsidRPr="009C22D6" w:rsidRDefault="00831296" w:rsidP="001000A8">
            <w:pPr>
              <w:jc w:val="center"/>
              <w:rPr>
                <w:rFonts w:ascii="Times New Roman" w:hAnsi="Times New Roman" w:cs="Times New Roman"/>
                <w:b/>
                <w:sz w:val="27"/>
                <w:szCs w:val="27"/>
              </w:rPr>
            </w:pPr>
          </w:p>
        </w:tc>
        <w:tc>
          <w:tcPr>
            <w:tcW w:w="7691" w:type="dxa"/>
          </w:tcPr>
          <w:p w14:paraId="7A66E4F8" w14:textId="5F4B16FD"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xml:space="preserve">- Đề nghị cân nhắc việc có cần ý kiến thẩm tra riêng đối với dự </w:t>
            </w:r>
            <w:proofErr w:type="gramStart"/>
            <w:r w:rsidRPr="009C22D6">
              <w:rPr>
                <w:rFonts w:ascii="Times New Roman" w:hAnsi="Times New Roman" w:cs="Times New Roman"/>
                <w:sz w:val="27"/>
                <w:szCs w:val="27"/>
              </w:rPr>
              <w:t>án</w:t>
            </w:r>
            <w:proofErr w:type="gramEnd"/>
            <w:r w:rsidRPr="009C22D6">
              <w:rPr>
                <w:rFonts w:ascii="Times New Roman" w:hAnsi="Times New Roman" w:cs="Times New Roman"/>
                <w:sz w:val="27"/>
                <w:szCs w:val="27"/>
              </w:rPr>
              <w:t xml:space="preserve"> có vốn đầu tư nước ngoài trước khi cấp giấy chứng nhận đăng ký đầu tư (Điều 3 dự thảo Nghị định). </w:t>
            </w:r>
          </w:p>
          <w:p w14:paraId="671BF350" w14:textId="3652307C" w:rsidR="00831296" w:rsidRPr="009C22D6" w:rsidRDefault="00831296" w:rsidP="001000A8">
            <w:pPr>
              <w:tabs>
                <w:tab w:val="left" w:pos="993"/>
              </w:tabs>
              <w:jc w:val="both"/>
              <w:rPr>
                <w:rFonts w:ascii="Times New Roman" w:hAnsi="Times New Roman" w:cs="Times New Roman"/>
                <w:sz w:val="27"/>
                <w:szCs w:val="27"/>
              </w:rPr>
            </w:pPr>
          </w:p>
          <w:p w14:paraId="3876FB66" w14:textId="77777777" w:rsidR="00831296" w:rsidRPr="009C22D6" w:rsidRDefault="00831296" w:rsidP="001000A8">
            <w:pPr>
              <w:tabs>
                <w:tab w:val="left" w:pos="993"/>
              </w:tabs>
              <w:jc w:val="both"/>
              <w:rPr>
                <w:rFonts w:ascii="Times New Roman" w:hAnsi="Times New Roman" w:cs="Times New Roman"/>
                <w:sz w:val="27"/>
                <w:szCs w:val="27"/>
              </w:rPr>
            </w:pPr>
          </w:p>
          <w:p w14:paraId="1B0FB127" w14:textId="40D68D46"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Điều 6 dự thảo Nghị định: Đề nghị đánh giá thực tiễn thực hiện và cân nhắc khi tiếp tục quy định: “</w:t>
            </w:r>
            <w:r w:rsidRPr="009C22D6">
              <w:rPr>
                <w:rFonts w:ascii="Times New Roman" w:hAnsi="Times New Roman" w:cs="Times New Roman"/>
                <w:i/>
                <w:sz w:val="27"/>
                <w:szCs w:val="27"/>
              </w:rPr>
              <w:t>Hồ sơ yêu cầu phải có “Thỏa thuận với DN khác, đối tác nước ngoài bằng tiếng Việt, đối với trường hợp hợp tác cung ứng một, một số hoặc tất cả các công đoạn của dịch vụ bưu chính đề nghị cấp phép.</w:t>
            </w:r>
            <w:r w:rsidRPr="009C22D6">
              <w:rPr>
                <w:rFonts w:ascii="Times New Roman" w:hAnsi="Times New Roman" w:cs="Times New Roman"/>
                <w:sz w:val="27"/>
                <w:szCs w:val="27"/>
              </w:rPr>
              <w:t>”. Thực hiện quy định này, DN có gặp khó khăn khi thực hiện hiện thỏa thuận với một DN, đối tác nước ngoài khác khi mà chưa được cấp phép hoạt động bưu chính hay không?</w:t>
            </w:r>
          </w:p>
          <w:p w14:paraId="5A045B52" w14:textId="77777777" w:rsidR="00831296" w:rsidRPr="009C22D6" w:rsidRDefault="00831296" w:rsidP="001000A8">
            <w:pPr>
              <w:tabs>
                <w:tab w:val="left" w:pos="993"/>
              </w:tabs>
              <w:jc w:val="both"/>
              <w:rPr>
                <w:rFonts w:ascii="Times New Roman" w:hAnsi="Times New Roman" w:cs="Times New Roman"/>
                <w:sz w:val="27"/>
                <w:szCs w:val="27"/>
              </w:rPr>
            </w:pPr>
          </w:p>
          <w:p w14:paraId="74304668" w14:textId="77777777"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Đề nghị làm rõ “</w:t>
            </w:r>
            <w:r w:rsidRPr="009C22D6">
              <w:rPr>
                <w:rFonts w:ascii="Times New Roman" w:hAnsi="Times New Roman" w:cs="Times New Roman"/>
                <w:i/>
                <w:sz w:val="27"/>
                <w:szCs w:val="27"/>
              </w:rPr>
              <w:t>Hợp đồng với đối tác nước ngoài</w:t>
            </w:r>
            <w:r w:rsidRPr="009C22D6">
              <w:rPr>
                <w:rFonts w:ascii="Times New Roman" w:hAnsi="Times New Roman" w:cs="Times New Roman"/>
                <w:sz w:val="27"/>
                <w:szCs w:val="27"/>
              </w:rPr>
              <w:t>” tại điểm d khoản 2 Điều 7 là hợp đồng gì.</w:t>
            </w:r>
          </w:p>
          <w:p w14:paraId="7B09FA04" w14:textId="77777777" w:rsidR="00831296" w:rsidRPr="009C22D6" w:rsidRDefault="00831296" w:rsidP="001000A8">
            <w:pPr>
              <w:tabs>
                <w:tab w:val="left" w:pos="993"/>
              </w:tabs>
              <w:jc w:val="both"/>
              <w:rPr>
                <w:rFonts w:ascii="Times New Roman" w:hAnsi="Times New Roman" w:cs="Times New Roman"/>
                <w:sz w:val="27"/>
                <w:szCs w:val="27"/>
              </w:rPr>
            </w:pPr>
          </w:p>
          <w:p w14:paraId="3BEB19CD" w14:textId="77777777" w:rsidR="00831296" w:rsidRPr="009C22D6" w:rsidRDefault="00831296" w:rsidP="001000A8">
            <w:pPr>
              <w:tabs>
                <w:tab w:val="left" w:pos="993"/>
              </w:tabs>
              <w:jc w:val="both"/>
              <w:rPr>
                <w:rFonts w:ascii="Times New Roman" w:hAnsi="Times New Roman" w:cs="Times New Roman"/>
                <w:sz w:val="27"/>
                <w:szCs w:val="27"/>
              </w:rPr>
            </w:pPr>
          </w:p>
          <w:p w14:paraId="70175813" w14:textId="77777777" w:rsidR="00831296" w:rsidRPr="009C22D6" w:rsidRDefault="00831296" w:rsidP="001000A8">
            <w:pPr>
              <w:tabs>
                <w:tab w:val="left" w:pos="993"/>
              </w:tabs>
              <w:jc w:val="both"/>
              <w:rPr>
                <w:rFonts w:ascii="Times New Roman" w:hAnsi="Times New Roman" w:cs="Times New Roman"/>
                <w:sz w:val="27"/>
                <w:szCs w:val="27"/>
              </w:rPr>
            </w:pPr>
          </w:p>
          <w:p w14:paraId="3E509F53" w14:textId="440BD559" w:rsidR="00831296" w:rsidRPr="009C22D6" w:rsidRDefault="00831296" w:rsidP="001000A8">
            <w:pPr>
              <w:tabs>
                <w:tab w:val="left" w:pos="993"/>
              </w:tabs>
              <w:jc w:val="both"/>
              <w:rPr>
                <w:rFonts w:ascii="Times New Roman" w:hAnsi="Times New Roman" w:cs="Times New Roman"/>
                <w:sz w:val="27"/>
                <w:szCs w:val="27"/>
              </w:rPr>
            </w:pPr>
          </w:p>
          <w:p w14:paraId="1504894E" w14:textId="77777777" w:rsidR="00831296" w:rsidRPr="009C22D6" w:rsidRDefault="00831296" w:rsidP="001000A8">
            <w:pPr>
              <w:tabs>
                <w:tab w:val="left" w:pos="993"/>
              </w:tabs>
              <w:jc w:val="both"/>
              <w:rPr>
                <w:rFonts w:ascii="Times New Roman" w:hAnsi="Times New Roman" w:cs="Times New Roman"/>
                <w:sz w:val="27"/>
                <w:szCs w:val="27"/>
              </w:rPr>
            </w:pPr>
          </w:p>
          <w:p w14:paraId="3B53853A" w14:textId="2BB8EBD2"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xml:space="preserve">- Tại Điều 8 dự thảo Nghị định, đề nghị xem xét lại để rút ngắn thời hạn cơ quan có thẩm quyền gửi thông báo 01 lần cho DN, tổ chức về </w:t>
            </w:r>
            <w:r w:rsidRPr="009C22D6">
              <w:rPr>
                <w:rFonts w:ascii="Times New Roman" w:hAnsi="Times New Roman" w:cs="Times New Roman"/>
                <w:sz w:val="27"/>
                <w:szCs w:val="27"/>
              </w:rPr>
              <w:lastRenderedPageBreak/>
              <w:t>những nội dung cần sửa đổi, bổ sung và thời hạn thông báo dừng giải quyết hồ sơ</w:t>
            </w:r>
            <w:r w:rsidRPr="009C22D6">
              <w:rPr>
                <w:rFonts w:ascii="Times New Roman" w:eastAsia="Calibri" w:hAnsi="Times New Roman" w:cs="Times New Roman"/>
                <w:i/>
                <w:sz w:val="27"/>
                <w:szCs w:val="27"/>
              </w:rPr>
              <w:t xml:space="preserve"> </w:t>
            </w:r>
            <w:r w:rsidRPr="009C22D6">
              <w:rPr>
                <w:rFonts w:ascii="Times New Roman" w:hAnsi="Times New Roman" w:cs="Times New Roman"/>
                <w:sz w:val="27"/>
                <w:szCs w:val="27"/>
              </w:rPr>
              <w:t xml:space="preserve">cho DN, tổ chức. </w:t>
            </w:r>
          </w:p>
          <w:p w14:paraId="3006CD8C" w14:textId="6A14443C" w:rsidR="00831296" w:rsidRPr="009C22D6" w:rsidRDefault="00831296" w:rsidP="001000A8">
            <w:pPr>
              <w:tabs>
                <w:tab w:val="left" w:pos="993"/>
              </w:tabs>
              <w:jc w:val="both"/>
              <w:rPr>
                <w:rFonts w:ascii="Times New Roman" w:hAnsi="Times New Roman" w:cs="Times New Roman"/>
                <w:sz w:val="27"/>
                <w:szCs w:val="27"/>
              </w:rPr>
            </w:pPr>
          </w:p>
          <w:p w14:paraId="268A95E7" w14:textId="2DA58C2C" w:rsidR="00831296" w:rsidRPr="009C22D6" w:rsidRDefault="00831296" w:rsidP="001000A8">
            <w:pPr>
              <w:tabs>
                <w:tab w:val="left" w:pos="993"/>
              </w:tabs>
              <w:jc w:val="both"/>
              <w:rPr>
                <w:rFonts w:ascii="Times New Roman" w:hAnsi="Times New Roman" w:cs="Times New Roman"/>
                <w:sz w:val="27"/>
                <w:szCs w:val="27"/>
              </w:rPr>
            </w:pPr>
          </w:p>
          <w:p w14:paraId="42FF31E0" w14:textId="53293990" w:rsidR="00831296" w:rsidRPr="009C22D6" w:rsidRDefault="00831296" w:rsidP="001000A8">
            <w:pPr>
              <w:tabs>
                <w:tab w:val="left" w:pos="993"/>
              </w:tabs>
              <w:jc w:val="both"/>
              <w:rPr>
                <w:rFonts w:ascii="Times New Roman" w:hAnsi="Times New Roman" w:cs="Times New Roman"/>
                <w:sz w:val="27"/>
                <w:szCs w:val="27"/>
              </w:rPr>
            </w:pPr>
          </w:p>
          <w:p w14:paraId="6F922552" w14:textId="54AEBD17" w:rsidR="00831296" w:rsidRPr="009C22D6" w:rsidRDefault="00831296" w:rsidP="001000A8">
            <w:pPr>
              <w:tabs>
                <w:tab w:val="left" w:pos="993"/>
              </w:tabs>
              <w:jc w:val="both"/>
              <w:rPr>
                <w:rFonts w:ascii="Times New Roman" w:hAnsi="Times New Roman" w:cs="Times New Roman"/>
                <w:sz w:val="27"/>
                <w:szCs w:val="27"/>
              </w:rPr>
            </w:pPr>
          </w:p>
          <w:p w14:paraId="4E98F066" w14:textId="5C4B591D" w:rsidR="00831296" w:rsidRPr="009C22D6" w:rsidRDefault="00831296" w:rsidP="001000A8">
            <w:pPr>
              <w:tabs>
                <w:tab w:val="left" w:pos="993"/>
              </w:tabs>
              <w:jc w:val="both"/>
              <w:rPr>
                <w:rFonts w:ascii="Times New Roman" w:hAnsi="Times New Roman" w:cs="Times New Roman"/>
                <w:sz w:val="27"/>
                <w:szCs w:val="27"/>
              </w:rPr>
            </w:pPr>
          </w:p>
          <w:p w14:paraId="74F31335" w14:textId="77777777" w:rsidR="00831296" w:rsidRPr="009C22D6" w:rsidRDefault="00831296" w:rsidP="001000A8">
            <w:pPr>
              <w:tabs>
                <w:tab w:val="left" w:pos="993"/>
              </w:tabs>
              <w:jc w:val="both"/>
              <w:rPr>
                <w:rFonts w:ascii="Times New Roman" w:hAnsi="Times New Roman" w:cs="Times New Roman"/>
                <w:sz w:val="27"/>
                <w:szCs w:val="27"/>
              </w:rPr>
            </w:pPr>
          </w:p>
          <w:p w14:paraId="35FD0294" w14:textId="582F8F5E"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Khoản 6 Điều 8 dự thảo Nghị định quy định: “</w:t>
            </w:r>
            <w:r w:rsidRPr="009C22D6">
              <w:rPr>
                <w:rFonts w:ascii="Times New Roman" w:hAnsi="Times New Roman" w:cs="Times New Roman"/>
                <w:i/>
                <w:sz w:val="27"/>
                <w:szCs w:val="27"/>
              </w:rPr>
              <w:t>Trường hợp từ chối cấp GPBC, văn bản xác nhận TBHĐ bưu chính thì trong thời hạn quy định tại khoản 2 Điều này”</w:t>
            </w:r>
            <w:r w:rsidRPr="009C22D6">
              <w:rPr>
                <w:rFonts w:ascii="Times New Roman" w:hAnsi="Times New Roman" w:cs="Times New Roman"/>
                <w:sz w:val="27"/>
                <w:szCs w:val="27"/>
              </w:rPr>
              <w:t>, tuy nhiên khoản 2 Điều này không quy định về thời hạn.</w:t>
            </w:r>
          </w:p>
          <w:p w14:paraId="08C32074" w14:textId="7C7C78E6" w:rsidR="00831296" w:rsidRPr="009C22D6" w:rsidRDefault="00831296" w:rsidP="00804897">
            <w:pPr>
              <w:jc w:val="center"/>
              <w:rPr>
                <w:rFonts w:ascii="Times New Roman" w:hAnsi="Times New Roman" w:cs="Times New Roman"/>
                <w:b/>
                <w:sz w:val="27"/>
                <w:szCs w:val="27"/>
              </w:rPr>
            </w:pPr>
            <w:r w:rsidRPr="009C22D6">
              <w:rPr>
                <w:rFonts w:ascii="Times New Roman" w:hAnsi="Times New Roman" w:cs="Times New Roman"/>
                <w:b/>
                <w:sz w:val="27"/>
                <w:szCs w:val="27"/>
              </w:rPr>
              <w:t>(Bộ VH-TT và Du lịch)</w:t>
            </w:r>
          </w:p>
          <w:p w14:paraId="40C0B77D" w14:textId="77777777" w:rsidR="00831296" w:rsidRPr="009C22D6" w:rsidRDefault="00831296" w:rsidP="001000A8">
            <w:pPr>
              <w:jc w:val="center"/>
              <w:rPr>
                <w:rFonts w:ascii="Times New Roman" w:hAnsi="Times New Roman" w:cs="Times New Roman"/>
                <w:b/>
                <w:sz w:val="27"/>
                <w:szCs w:val="27"/>
              </w:rPr>
            </w:pPr>
          </w:p>
          <w:p w14:paraId="5361C780" w14:textId="3C362745"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-Tại khoản 12 Điều 1 về trình tự, thủ tục thu hồi GPBC, đề nghị sửa lại cho đúng thẩm quyền cấp.</w:t>
            </w:r>
          </w:p>
          <w:p w14:paraId="5FC95794" w14:textId="77777777" w:rsidR="00831296" w:rsidRPr="009C22D6" w:rsidRDefault="00831296" w:rsidP="001000A8">
            <w:pPr>
              <w:jc w:val="center"/>
              <w:rPr>
                <w:rFonts w:ascii="Times New Roman" w:hAnsi="Times New Roman" w:cs="Times New Roman"/>
                <w:b/>
                <w:bCs/>
                <w:sz w:val="27"/>
                <w:szCs w:val="27"/>
              </w:rPr>
            </w:pPr>
            <w:r w:rsidRPr="009C22D6">
              <w:rPr>
                <w:rFonts w:ascii="Times New Roman" w:hAnsi="Times New Roman" w:cs="Times New Roman"/>
                <w:b/>
                <w:bCs/>
                <w:sz w:val="27"/>
                <w:szCs w:val="27"/>
              </w:rPr>
              <w:t>(TTX Việt Nam)</w:t>
            </w:r>
          </w:p>
          <w:p w14:paraId="4A31BBEE" w14:textId="274C758A"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b/>
                <w:sz w:val="27"/>
                <w:szCs w:val="27"/>
              </w:rPr>
              <w:t xml:space="preserve">- </w:t>
            </w:r>
            <w:r w:rsidRPr="009C22D6">
              <w:rPr>
                <w:rFonts w:ascii="Times New Roman" w:eastAsia="Times New Roman" w:hAnsi="Times New Roman" w:cs="Times New Roman"/>
                <w:sz w:val="27"/>
                <w:szCs w:val="27"/>
              </w:rPr>
              <w:t xml:space="preserve">Khoản 1 Điều 1 dự thảo Nghị định quy định “Dự </w:t>
            </w:r>
            <w:proofErr w:type="gramStart"/>
            <w:r w:rsidRPr="009C22D6">
              <w:rPr>
                <w:rFonts w:ascii="Times New Roman" w:eastAsia="Times New Roman" w:hAnsi="Times New Roman" w:cs="Times New Roman"/>
                <w:sz w:val="27"/>
                <w:szCs w:val="27"/>
              </w:rPr>
              <w:t>án</w:t>
            </w:r>
            <w:proofErr w:type="gramEnd"/>
            <w:r w:rsidRPr="009C22D6">
              <w:rPr>
                <w:rFonts w:ascii="Times New Roman" w:eastAsia="Times New Roman" w:hAnsi="Times New Roman" w:cs="Times New Roman"/>
                <w:sz w:val="27"/>
                <w:szCs w:val="27"/>
              </w:rPr>
              <w:t xml:space="preserve"> có vốn đầu tư nước ngoài phải được lấy ý kiến thẩm tra trước khi cấp giấy chứng nhận đăng ký đầu tư”. </w:t>
            </w:r>
            <w:bookmarkStart w:id="2" w:name="_Hlk79826510"/>
            <w:r w:rsidRPr="009C22D6">
              <w:rPr>
                <w:rFonts w:ascii="Times New Roman" w:eastAsia="Times New Roman" w:hAnsi="Times New Roman" w:cs="Times New Roman"/>
                <w:sz w:val="27"/>
                <w:szCs w:val="27"/>
              </w:rPr>
              <w:t xml:space="preserve">Quy định trên có tính chất phân biệt đối xử giữa dự án đầu tư trong nước và dự án có vốn đầu tư nước ngoài, có thể dẫn đến việc vi phạm điều ước quốc tế mà Việt Nam là thành viên, trái với Luật Đầu tư năm 2020. </w:t>
            </w:r>
            <w:bookmarkEnd w:id="2"/>
            <w:r w:rsidRPr="009C22D6">
              <w:rPr>
                <w:rFonts w:ascii="Times New Roman" w:eastAsia="Times New Roman" w:hAnsi="Times New Roman" w:cs="Times New Roman"/>
                <w:sz w:val="27"/>
                <w:szCs w:val="27"/>
              </w:rPr>
              <w:t>Đề nghị cơ quan chủ trì soạn thảo rà soát, chỉnh lý nội dung này.</w:t>
            </w:r>
          </w:p>
          <w:p w14:paraId="3B45EED3" w14:textId="77777777" w:rsidR="00831296" w:rsidRPr="009C22D6" w:rsidRDefault="00831296" w:rsidP="001000A8">
            <w:pPr>
              <w:jc w:val="both"/>
              <w:rPr>
                <w:rFonts w:ascii="Times New Roman" w:eastAsia="Times New Roman" w:hAnsi="Times New Roman" w:cs="Times New Roman"/>
                <w:sz w:val="27"/>
                <w:szCs w:val="27"/>
              </w:rPr>
            </w:pPr>
          </w:p>
          <w:p w14:paraId="71037A44" w14:textId="4D3A1189"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b/>
                <w:sz w:val="27"/>
                <w:szCs w:val="27"/>
              </w:rPr>
              <w:t xml:space="preserve">- </w:t>
            </w:r>
            <w:r w:rsidRPr="009C22D6">
              <w:rPr>
                <w:rFonts w:ascii="Times New Roman" w:eastAsia="Times New Roman" w:hAnsi="Times New Roman" w:cs="Times New Roman"/>
                <w:sz w:val="27"/>
                <w:szCs w:val="27"/>
              </w:rPr>
              <w:t xml:space="preserve">Khoản 5 Điều 1 dự thảo Nghị định quy định thời hạn cho phép DN, tổ chức sửa đổi, bổ sung theo yêu cầu là “15 ngày làm việc kể từ ngày thông báo” là chưa bảo đảm phù hợp với thực tiễn, do thời điểm DN, tổ chức nhận được thông báo không đồng nhất với ngày ra thông báo của cơ quan có thẩm quyền (tùy thuộc vào phương thức </w:t>
            </w:r>
            <w:r w:rsidRPr="009C22D6">
              <w:rPr>
                <w:rFonts w:ascii="Times New Roman" w:eastAsia="Times New Roman" w:hAnsi="Times New Roman" w:cs="Times New Roman"/>
                <w:sz w:val="27"/>
                <w:szCs w:val="27"/>
              </w:rPr>
              <w:lastRenderedPageBreak/>
              <w:t>gửi thông báo). Đề nghị cơ quan chủ trì soạn thảo rà soát, chỉnh lý nội dung này để bảo đảm tạo điều kiện thuận lợi cho DN, tổ chức.</w:t>
            </w:r>
          </w:p>
          <w:p w14:paraId="47BF99B3" w14:textId="77777777" w:rsidR="00831296" w:rsidRPr="009C22D6" w:rsidRDefault="00831296" w:rsidP="001000A8">
            <w:pPr>
              <w:jc w:val="both"/>
              <w:rPr>
                <w:rFonts w:ascii="Times New Roman" w:eastAsia="Times New Roman" w:hAnsi="Times New Roman" w:cs="Times New Roman"/>
                <w:sz w:val="27"/>
                <w:szCs w:val="27"/>
              </w:rPr>
            </w:pPr>
          </w:p>
          <w:p w14:paraId="2D76769E" w14:textId="77631E52"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b/>
                <w:sz w:val="27"/>
                <w:szCs w:val="27"/>
              </w:rPr>
              <w:t xml:space="preserve">- </w:t>
            </w:r>
            <w:r w:rsidRPr="009C22D6">
              <w:rPr>
                <w:rFonts w:ascii="Times New Roman" w:eastAsia="Times New Roman" w:hAnsi="Times New Roman" w:cs="Times New Roman"/>
                <w:sz w:val="27"/>
                <w:szCs w:val="27"/>
              </w:rPr>
              <w:t>Về quy định tại khoản 10 Điều 1 dự thảo Nghị định sửa đổi, bổ sung khoản 5 Điều 11 Nghị định, đề nghị cơ quan chủ trì soạn thảo nghiên cứu, bổ sung cơ chế thông tin giữa các cơ quan có thẩm quyền trong trường hợp việc sửa đổi, bổ sung phạm vi cung ứng dịch vụ bưu chính dẫn đến thay đổi thẩm quyền cấp GPBC, văn bản xác nhận TBHĐ bưu chính. Cụ thể, theo quy định tại dự thảo Nghị định, trường hợp này DN, tổ chức nộp hồ sơ như trường hợp cấp mới. Như vậy, sẽ có thể dẫn đến thực tế có sự trùng lặp trong quản lý của các cơ quan có thẩm quyền.</w:t>
            </w:r>
          </w:p>
          <w:p w14:paraId="308F1671" w14:textId="7C5CC131" w:rsidR="00831296" w:rsidRPr="009C22D6" w:rsidRDefault="00831296" w:rsidP="001000A8">
            <w:pPr>
              <w:jc w:val="both"/>
              <w:rPr>
                <w:rFonts w:ascii="Times New Roman" w:eastAsia="Times New Roman" w:hAnsi="Times New Roman" w:cs="Times New Roman"/>
                <w:sz w:val="27"/>
                <w:szCs w:val="27"/>
              </w:rPr>
            </w:pPr>
          </w:p>
          <w:p w14:paraId="0D6C7455" w14:textId="14B79A5A" w:rsidR="00831296" w:rsidRPr="009C22D6" w:rsidRDefault="00831296" w:rsidP="001000A8">
            <w:pPr>
              <w:jc w:val="both"/>
              <w:rPr>
                <w:rFonts w:ascii="Times New Roman" w:eastAsia="Times New Roman" w:hAnsi="Times New Roman" w:cs="Times New Roman"/>
                <w:sz w:val="27"/>
                <w:szCs w:val="27"/>
              </w:rPr>
            </w:pPr>
          </w:p>
          <w:p w14:paraId="62A92E62" w14:textId="0F654E94" w:rsidR="00831296" w:rsidRPr="009C22D6" w:rsidRDefault="00831296" w:rsidP="001000A8">
            <w:pPr>
              <w:jc w:val="both"/>
              <w:rPr>
                <w:rFonts w:ascii="Times New Roman" w:eastAsia="Times New Roman" w:hAnsi="Times New Roman" w:cs="Times New Roman"/>
                <w:sz w:val="27"/>
                <w:szCs w:val="27"/>
              </w:rPr>
            </w:pPr>
          </w:p>
          <w:p w14:paraId="3C844999" w14:textId="3A085783" w:rsidR="00831296" w:rsidRPr="009C22D6" w:rsidRDefault="00831296" w:rsidP="001000A8">
            <w:pPr>
              <w:jc w:val="both"/>
              <w:rPr>
                <w:rFonts w:ascii="Times New Roman" w:eastAsia="Times New Roman" w:hAnsi="Times New Roman" w:cs="Times New Roman"/>
                <w:sz w:val="27"/>
                <w:szCs w:val="27"/>
              </w:rPr>
            </w:pPr>
          </w:p>
          <w:p w14:paraId="6D1209C3" w14:textId="680D817D" w:rsidR="00831296" w:rsidRPr="009C22D6" w:rsidRDefault="00831296" w:rsidP="001000A8">
            <w:pPr>
              <w:jc w:val="both"/>
              <w:rPr>
                <w:rFonts w:ascii="Times New Roman" w:eastAsia="Times New Roman" w:hAnsi="Times New Roman" w:cs="Times New Roman"/>
                <w:sz w:val="27"/>
                <w:szCs w:val="27"/>
              </w:rPr>
            </w:pPr>
          </w:p>
          <w:p w14:paraId="3D2841F3" w14:textId="4C76D3DB" w:rsidR="00831296" w:rsidRPr="009C22D6" w:rsidRDefault="00831296" w:rsidP="001000A8">
            <w:pPr>
              <w:jc w:val="both"/>
              <w:rPr>
                <w:rFonts w:ascii="Times New Roman" w:eastAsia="Times New Roman" w:hAnsi="Times New Roman" w:cs="Times New Roman"/>
                <w:sz w:val="27"/>
                <w:szCs w:val="27"/>
              </w:rPr>
            </w:pPr>
          </w:p>
          <w:p w14:paraId="05AA4477" w14:textId="77777777" w:rsidR="00831296" w:rsidRPr="009C22D6" w:rsidRDefault="00831296" w:rsidP="001000A8">
            <w:pPr>
              <w:jc w:val="both"/>
              <w:rPr>
                <w:rFonts w:ascii="Times New Roman" w:eastAsia="Times New Roman" w:hAnsi="Times New Roman" w:cs="Times New Roman"/>
                <w:sz w:val="27"/>
                <w:szCs w:val="27"/>
              </w:rPr>
            </w:pPr>
          </w:p>
          <w:p w14:paraId="6175134D" w14:textId="5B943994" w:rsidR="00831296" w:rsidRPr="009C22D6" w:rsidRDefault="00831296" w:rsidP="001000A8">
            <w:pPr>
              <w:jc w:val="both"/>
              <w:rPr>
                <w:rFonts w:ascii="Times New Roman" w:eastAsia="Times New Roman" w:hAnsi="Times New Roman" w:cs="Times New Roman"/>
                <w:b/>
                <w:sz w:val="27"/>
                <w:szCs w:val="27"/>
              </w:rPr>
            </w:pPr>
          </w:p>
          <w:p w14:paraId="6372646F" w14:textId="77777777" w:rsidR="00831296" w:rsidRPr="009C22D6" w:rsidRDefault="00831296" w:rsidP="001000A8">
            <w:pPr>
              <w:jc w:val="both"/>
              <w:rPr>
                <w:rFonts w:ascii="Times New Roman" w:eastAsia="Times New Roman" w:hAnsi="Times New Roman" w:cs="Times New Roman"/>
                <w:b/>
                <w:sz w:val="27"/>
                <w:szCs w:val="27"/>
              </w:rPr>
            </w:pPr>
          </w:p>
          <w:p w14:paraId="34B1653D" w14:textId="77777777"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b/>
                <w:sz w:val="27"/>
                <w:szCs w:val="27"/>
              </w:rPr>
              <w:t xml:space="preserve">- </w:t>
            </w:r>
            <w:r w:rsidRPr="009C22D6">
              <w:rPr>
                <w:rFonts w:ascii="Times New Roman" w:eastAsia="Times New Roman" w:hAnsi="Times New Roman" w:cs="Times New Roman"/>
                <w:sz w:val="27"/>
                <w:szCs w:val="27"/>
              </w:rPr>
              <w:t xml:space="preserve">Về khoản 14, khoản 15 Điều 1 dự thảo Nghị định liên quan đến hợp đồng cung ứng và sử dụng dịch vụ bưu chính, dịch vụ bưu chính điện tử, đề nghị cơ quan chủ trì soạn thảo rà soát quy định của Luật Bảo vệ quyền lợi người tiêu dùng năm 2010, Nghị định số 99/2011/NĐ-CP ngày 27/10/2011 của Chính phủ quy định chi tiết và hướng dẫn thi hành một số điều của Luật Bảo vệ quyền lợi người tiêu dùng liên quan đến hợp đồng theo mẫu để bảo đảm thống nhất, ví dụ các quy định về hình thức, đăng ký hợp đồng theo mẫu, điều kiện giao dịch chung với cơ quan có thẩm quyền (Điều 8 Nghị định </w:t>
            </w:r>
            <w:r w:rsidRPr="009C22D6">
              <w:rPr>
                <w:rFonts w:ascii="Times New Roman" w:eastAsia="Times New Roman" w:hAnsi="Times New Roman" w:cs="Times New Roman"/>
                <w:sz w:val="27"/>
                <w:szCs w:val="27"/>
              </w:rPr>
              <w:lastRenderedPageBreak/>
              <w:t>số 99/2011/NĐ-CP ngày 27/10/2011 của Chính phủ).</w:t>
            </w:r>
          </w:p>
          <w:p w14:paraId="05357A82" w14:textId="77777777" w:rsidR="00831296" w:rsidRPr="009C22D6" w:rsidRDefault="00831296" w:rsidP="001000A8">
            <w:pPr>
              <w:jc w:val="both"/>
              <w:rPr>
                <w:rFonts w:ascii="Times New Roman" w:eastAsia="Times New Roman" w:hAnsi="Times New Roman" w:cs="Times New Roman"/>
                <w:sz w:val="27"/>
                <w:szCs w:val="27"/>
              </w:rPr>
            </w:pPr>
          </w:p>
          <w:p w14:paraId="6FA9747D" w14:textId="77777777" w:rsidR="00831296" w:rsidRPr="009C22D6" w:rsidRDefault="00831296" w:rsidP="001000A8">
            <w:pPr>
              <w:jc w:val="both"/>
              <w:rPr>
                <w:rFonts w:ascii="Times New Roman" w:eastAsia="Times New Roman" w:hAnsi="Times New Roman" w:cs="Times New Roman"/>
                <w:sz w:val="27"/>
                <w:szCs w:val="27"/>
              </w:rPr>
            </w:pPr>
          </w:p>
          <w:p w14:paraId="52E6C024" w14:textId="77777777" w:rsidR="00831296" w:rsidRPr="009C22D6" w:rsidRDefault="00831296" w:rsidP="001000A8">
            <w:pPr>
              <w:jc w:val="both"/>
              <w:rPr>
                <w:rFonts w:ascii="Times New Roman" w:eastAsia="Times New Roman" w:hAnsi="Times New Roman" w:cs="Times New Roman"/>
                <w:sz w:val="27"/>
                <w:szCs w:val="27"/>
              </w:rPr>
            </w:pPr>
          </w:p>
          <w:p w14:paraId="79661218" w14:textId="77777777" w:rsidR="00831296" w:rsidRPr="009C22D6" w:rsidRDefault="00831296" w:rsidP="001000A8">
            <w:pPr>
              <w:jc w:val="both"/>
              <w:rPr>
                <w:rFonts w:ascii="Times New Roman" w:eastAsia="Times New Roman" w:hAnsi="Times New Roman" w:cs="Times New Roman"/>
                <w:sz w:val="27"/>
                <w:szCs w:val="27"/>
              </w:rPr>
            </w:pPr>
          </w:p>
          <w:p w14:paraId="3F732BC5" w14:textId="77777777" w:rsidR="00831296" w:rsidRPr="009C22D6" w:rsidRDefault="00831296" w:rsidP="001000A8">
            <w:pPr>
              <w:jc w:val="both"/>
              <w:rPr>
                <w:rFonts w:ascii="Times New Roman" w:eastAsia="Times New Roman" w:hAnsi="Times New Roman" w:cs="Times New Roman"/>
                <w:sz w:val="27"/>
                <w:szCs w:val="27"/>
              </w:rPr>
            </w:pPr>
          </w:p>
          <w:p w14:paraId="40630A3F" w14:textId="77777777" w:rsidR="00831296" w:rsidRPr="009C22D6" w:rsidRDefault="00831296" w:rsidP="001000A8">
            <w:pPr>
              <w:jc w:val="both"/>
              <w:rPr>
                <w:rFonts w:ascii="Times New Roman" w:eastAsia="Times New Roman" w:hAnsi="Times New Roman" w:cs="Times New Roman"/>
                <w:sz w:val="27"/>
                <w:szCs w:val="27"/>
              </w:rPr>
            </w:pPr>
          </w:p>
          <w:p w14:paraId="328CD905" w14:textId="77777777" w:rsidR="00831296" w:rsidRPr="009C22D6" w:rsidRDefault="00831296" w:rsidP="001000A8">
            <w:pPr>
              <w:jc w:val="both"/>
              <w:rPr>
                <w:rFonts w:ascii="Times New Roman" w:eastAsia="Times New Roman" w:hAnsi="Times New Roman" w:cs="Times New Roman"/>
                <w:sz w:val="27"/>
                <w:szCs w:val="27"/>
              </w:rPr>
            </w:pPr>
          </w:p>
          <w:p w14:paraId="606E6F41" w14:textId="77777777" w:rsidR="00831296" w:rsidRPr="009C22D6" w:rsidRDefault="00831296" w:rsidP="001000A8">
            <w:pPr>
              <w:jc w:val="both"/>
              <w:rPr>
                <w:rFonts w:ascii="Times New Roman" w:eastAsia="Times New Roman" w:hAnsi="Times New Roman" w:cs="Times New Roman"/>
                <w:sz w:val="27"/>
                <w:szCs w:val="27"/>
              </w:rPr>
            </w:pPr>
          </w:p>
          <w:p w14:paraId="07AEF3AC" w14:textId="77777777" w:rsidR="00831296" w:rsidRPr="009C22D6" w:rsidRDefault="00831296" w:rsidP="001000A8">
            <w:pPr>
              <w:jc w:val="both"/>
              <w:rPr>
                <w:rFonts w:ascii="Times New Roman" w:eastAsia="Times New Roman" w:hAnsi="Times New Roman" w:cs="Times New Roman"/>
                <w:sz w:val="27"/>
                <w:szCs w:val="27"/>
              </w:rPr>
            </w:pPr>
          </w:p>
          <w:p w14:paraId="1485A6D6" w14:textId="23A9DEDF"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b/>
                <w:sz w:val="27"/>
                <w:szCs w:val="27"/>
              </w:rPr>
              <w:t>-</w:t>
            </w:r>
            <w:r w:rsidRPr="009C22D6">
              <w:rPr>
                <w:rFonts w:ascii="Times New Roman" w:eastAsia="Times New Roman" w:hAnsi="Times New Roman" w:cs="Times New Roman"/>
                <w:sz w:val="27"/>
                <w:szCs w:val="27"/>
              </w:rPr>
              <w:t xml:space="preserve"> Đề nghị rà soát, chỉnh lý các nội dung tại dự thảo Nghị định bảo đảm thống nhất, dẫn chiếu chính xác, ví dụ: khoản 5 Điều 1 dự thảo Nghị định quy định sửa đổi, bổ sung tại khoản 6 Điều 8 Nghị định dẫn chiếu đến quy định về thời hạn tại khoản 2 Điều 8 là chưa chính xác. </w:t>
            </w:r>
          </w:p>
          <w:p w14:paraId="665E12C4" w14:textId="77777777" w:rsidR="00831296" w:rsidRPr="009C22D6" w:rsidRDefault="00831296" w:rsidP="001000A8">
            <w:pPr>
              <w:jc w:val="center"/>
              <w:rPr>
                <w:rFonts w:ascii="Times New Roman" w:hAnsi="Times New Roman" w:cs="Times New Roman"/>
                <w:b/>
                <w:bCs/>
                <w:sz w:val="27"/>
                <w:szCs w:val="27"/>
              </w:rPr>
            </w:pPr>
            <w:r w:rsidRPr="009C22D6">
              <w:rPr>
                <w:rFonts w:ascii="Times New Roman" w:hAnsi="Times New Roman" w:cs="Times New Roman"/>
                <w:b/>
                <w:bCs/>
                <w:sz w:val="27"/>
                <w:szCs w:val="27"/>
              </w:rPr>
              <w:t>(Bộ Tư pháp)</w:t>
            </w:r>
          </w:p>
          <w:p w14:paraId="4202DDCB" w14:textId="77777777" w:rsidR="00831296" w:rsidRPr="009C22D6" w:rsidRDefault="00831296" w:rsidP="0080325C">
            <w:pPr>
              <w:rPr>
                <w:rFonts w:ascii="Times New Roman" w:hAnsi="Times New Roman" w:cs="Times New Roman"/>
                <w:b/>
                <w:bCs/>
                <w:sz w:val="27"/>
                <w:szCs w:val="27"/>
              </w:rPr>
            </w:pPr>
          </w:p>
          <w:p w14:paraId="569A7273" w14:textId="1334B467" w:rsidR="00831296" w:rsidRPr="009C22D6" w:rsidRDefault="00831296" w:rsidP="001000A8">
            <w:pPr>
              <w:pStyle w:val="BodyText"/>
              <w:shd w:val="clear" w:color="auto" w:fill="auto"/>
              <w:tabs>
                <w:tab w:val="left" w:pos="1494"/>
              </w:tabs>
              <w:spacing w:after="0" w:line="240" w:lineRule="auto"/>
              <w:ind w:firstLine="0"/>
              <w:jc w:val="both"/>
              <w:rPr>
                <w:sz w:val="27"/>
                <w:szCs w:val="27"/>
                <w:lang w:val="vi-VN" w:eastAsia="vi-VN" w:bidi="vi-VN"/>
              </w:rPr>
            </w:pPr>
            <w:r w:rsidRPr="009C22D6">
              <w:rPr>
                <w:sz w:val="27"/>
                <w:szCs w:val="27"/>
                <w:lang w:eastAsia="vi-VN" w:bidi="vi-VN"/>
              </w:rPr>
              <w:t xml:space="preserve">- </w:t>
            </w:r>
            <w:r w:rsidRPr="009C22D6">
              <w:rPr>
                <w:sz w:val="27"/>
                <w:szCs w:val="27"/>
                <w:lang w:val="vi-VN" w:eastAsia="vi-VN" w:bidi="vi-VN"/>
              </w:rPr>
              <w:t>Đ</w:t>
            </w:r>
            <w:r w:rsidRPr="009C22D6">
              <w:rPr>
                <w:sz w:val="27"/>
                <w:szCs w:val="27"/>
                <w:lang w:eastAsia="vi-VN" w:bidi="vi-VN"/>
              </w:rPr>
              <w:t>ề</w:t>
            </w:r>
            <w:r w:rsidRPr="009C22D6">
              <w:rPr>
                <w:sz w:val="27"/>
                <w:szCs w:val="27"/>
                <w:lang w:val="vi-VN" w:eastAsia="vi-VN" w:bidi="vi-VN"/>
              </w:rPr>
              <w:t xml:space="preserve"> nghị Quý Bộ nghiên cứu, cân nhắc bổ sung thêm khâu trả kết quả giải quyết thủ tục thông qua việc cập nhật văn bản/thông báo kết quả giải quyết trên hệ thống dịch vụ công trực tuyến để đảm thuận lợi cho DN, tố chức tra cứu kết quả giải quyết của cơ quan có thẩm quyền đối với đề nghị của DN, tổ chức đã được gửi trên hệ thống dịch vụ công trực tuyến.</w:t>
            </w:r>
          </w:p>
          <w:p w14:paraId="67F9A131" w14:textId="6EA9C378" w:rsidR="00831296" w:rsidRPr="009C22D6" w:rsidRDefault="00831296" w:rsidP="001000A8">
            <w:pPr>
              <w:pStyle w:val="BodyText"/>
              <w:shd w:val="clear" w:color="auto" w:fill="auto"/>
              <w:tabs>
                <w:tab w:val="left" w:pos="1494"/>
              </w:tabs>
              <w:spacing w:after="0" w:line="240" w:lineRule="auto"/>
              <w:ind w:firstLine="0"/>
              <w:jc w:val="both"/>
              <w:rPr>
                <w:sz w:val="27"/>
                <w:szCs w:val="27"/>
                <w:lang w:val="vi-VN" w:eastAsia="vi-VN" w:bidi="vi-VN"/>
              </w:rPr>
            </w:pPr>
          </w:p>
          <w:p w14:paraId="66AA331E" w14:textId="2A77FDB6" w:rsidR="00831296" w:rsidRPr="0080325C" w:rsidRDefault="00831296" w:rsidP="001000A8">
            <w:pPr>
              <w:pStyle w:val="BodyText"/>
              <w:shd w:val="clear" w:color="auto" w:fill="auto"/>
              <w:tabs>
                <w:tab w:val="left" w:pos="1494"/>
              </w:tabs>
              <w:spacing w:after="0" w:line="240" w:lineRule="auto"/>
              <w:ind w:firstLine="0"/>
              <w:jc w:val="both"/>
              <w:rPr>
                <w:sz w:val="27"/>
                <w:szCs w:val="27"/>
                <w:lang w:eastAsia="vi-VN" w:bidi="vi-VN"/>
              </w:rPr>
            </w:pPr>
          </w:p>
          <w:p w14:paraId="3D549366" w14:textId="778521AC" w:rsidR="00831296" w:rsidRPr="009C22D6" w:rsidRDefault="00831296" w:rsidP="001000A8">
            <w:pPr>
              <w:pStyle w:val="BodyText"/>
              <w:shd w:val="clear" w:color="auto" w:fill="auto"/>
              <w:tabs>
                <w:tab w:val="left" w:pos="1591"/>
              </w:tabs>
              <w:spacing w:after="0" w:line="240" w:lineRule="auto"/>
              <w:ind w:firstLine="0"/>
              <w:jc w:val="both"/>
              <w:rPr>
                <w:sz w:val="27"/>
                <w:szCs w:val="27"/>
              </w:rPr>
            </w:pPr>
          </w:p>
          <w:p w14:paraId="16982AAD" w14:textId="18983892" w:rsidR="00831296" w:rsidRPr="009C22D6" w:rsidRDefault="00831296" w:rsidP="001000A8">
            <w:pPr>
              <w:pStyle w:val="BodyText"/>
              <w:shd w:val="clear" w:color="auto" w:fill="auto"/>
              <w:tabs>
                <w:tab w:val="left" w:pos="1591"/>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Khoản 5 Điều 1 Dự thảo Nghị định sửa đổi Điều 8 </w:t>
            </w:r>
            <w:r w:rsidRPr="009C22D6">
              <w:rPr>
                <w:sz w:val="27"/>
                <w:szCs w:val="27"/>
                <w:lang w:eastAsia="vi-VN" w:bidi="vi-VN"/>
              </w:rPr>
              <w:t xml:space="preserve">NĐ </w:t>
            </w:r>
            <w:r w:rsidRPr="009C22D6">
              <w:rPr>
                <w:sz w:val="27"/>
                <w:szCs w:val="27"/>
                <w:lang w:val="vi-VN" w:eastAsia="vi-VN" w:bidi="vi-VN"/>
              </w:rPr>
              <w:t xml:space="preserve"> 47/2011/NĐ-CP, tại Khoản 6 Điều 8 Dự thảo quy định “Trường hợp từ chổi cấp GPBC, vân bản xác nhận thông bảo hoạt động bưu chỉnh thì trong thời hạn quy đinh tại Khoản 2 Đỉều này... ”. Tuy nhiên, </w:t>
            </w:r>
            <w:r w:rsidRPr="009C22D6">
              <w:rPr>
                <w:sz w:val="27"/>
                <w:szCs w:val="27"/>
                <w:lang w:val="vi-VN" w:eastAsia="vi-VN" w:bidi="vi-VN"/>
              </w:rPr>
              <w:lastRenderedPageBreak/>
              <w:t>Khoản 2 Điều 8 không</w:t>
            </w:r>
            <w:r w:rsidRPr="009C22D6">
              <w:rPr>
                <w:sz w:val="27"/>
                <w:szCs w:val="27"/>
              </w:rPr>
              <w:t xml:space="preserve"> </w:t>
            </w:r>
            <w:r w:rsidRPr="009C22D6">
              <w:rPr>
                <w:sz w:val="27"/>
                <w:szCs w:val="27"/>
                <w:lang w:val="vi-VN" w:eastAsia="vi-VN" w:bidi="vi-VN"/>
              </w:rPr>
              <w:t xml:space="preserve">có quy định về thời hạn. </w:t>
            </w:r>
          </w:p>
          <w:p w14:paraId="66A9ED43" w14:textId="2AF8C812" w:rsidR="00831296" w:rsidRPr="009C22D6" w:rsidRDefault="00831296" w:rsidP="001000A8">
            <w:pPr>
              <w:pStyle w:val="BodyText"/>
              <w:shd w:val="clear" w:color="auto" w:fill="auto"/>
              <w:tabs>
                <w:tab w:val="left" w:pos="1594"/>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Khoản 8 Điều 1 Dự thảo Nghị định sửa đổi, bổ sung Điều 11 Nghị định số 47/2011/NĐ-CP, tại Khoản 2 Điều 11 quy định về hồ sơ đề nghị sửa đổi, bổ sung GPBC, văn bản xác nhận TBHĐ bưu chính chưa có quy định cụ thể về số lượng bộ hồ sơ cần nộp, trong khi tại Khoản 2 Điều</w:t>
            </w:r>
            <w:r w:rsidRPr="009C22D6">
              <w:rPr>
                <w:sz w:val="27"/>
                <w:szCs w:val="27"/>
                <w:lang w:eastAsia="vi-VN" w:bidi="vi-VN"/>
              </w:rPr>
              <w:t xml:space="preserve"> 11</w:t>
            </w:r>
            <w:r w:rsidRPr="009C22D6">
              <w:rPr>
                <w:sz w:val="27"/>
                <w:szCs w:val="27"/>
                <w:lang w:val="vi-VN" w:eastAsia="vi-VN" w:bidi="vi-VN"/>
              </w:rPr>
              <w:t xml:space="preserve"> Nghị định số 47/2011/NĐ-CP hiện hành có quy định nội dung này. Do đó, đề nghị cân nhắc bổ sung quy định cụ thể số lượng bộ hồ sơ cần nộp.</w:t>
            </w:r>
          </w:p>
          <w:p w14:paraId="200008F2" w14:textId="13D2B13F" w:rsidR="00831296" w:rsidRPr="009C22D6" w:rsidRDefault="00831296" w:rsidP="001000A8">
            <w:pPr>
              <w:pStyle w:val="BodyText"/>
              <w:shd w:val="clear" w:color="auto" w:fill="auto"/>
              <w:tabs>
                <w:tab w:val="left" w:pos="1601"/>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Khoản 12 Điều 1 Dự thảo Nghị định bổ sung Điều 13 a Nghị định số 47/2011/NĐ-CP, tại Khoản 4 Điều 13a Dự thảo quy định: ‘</w:t>
            </w:r>
            <w:r w:rsidRPr="009C22D6">
              <w:rPr>
                <w:i/>
                <w:iCs/>
                <w:sz w:val="27"/>
                <w:szCs w:val="27"/>
                <w:lang w:val="vi-VN" w:eastAsia="vi-VN" w:bidi="vi-VN"/>
              </w:rPr>
              <w:t>Quyết định thu hồi giấy phép phảỉ được công bố công khai trên cổng thông tin điện tử của cơ quan nhà nước có thẩm quyền đã cấp giấy phép bưu chỉnh và thông bảo tới các cơ quan sau đây:...</w:t>
            </w:r>
          </w:p>
          <w:p w14:paraId="3C63EB14" w14:textId="66BE8F71" w:rsidR="00831296" w:rsidRPr="009C22D6" w:rsidRDefault="00831296" w:rsidP="001000A8">
            <w:pPr>
              <w:pStyle w:val="BodyText"/>
              <w:shd w:val="clear" w:color="auto" w:fill="auto"/>
              <w:tabs>
                <w:tab w:val="left" w:pos="1576"/>
              </w:tabs>
              <w:spacing w:after="0" w:line="240" w:lineRule="auto"/>
              <w:ind w:firstLine="0"/>
              <w:jc w:val="both"/>
              <w:rPr>
                <w:sz w:val="27"/>
                <w:szCs w:val="27"/>
              </w:rPr>
            </w:pPr>
            <w:r w:rsidRPr="009C22D6">
              <w:rPr>
                <w:i/>
                <w:iCs/>
                <w:sz w:val="27"/>
                <w:szCs w:val="27"/>
                <w:lang w:eastAsia="vi-VN" w:bidi="vi-VN"/>
              </w:rPr>
              <w:t>“</w:t>
            </w:r>
            <w:r w:rsidRPr="009C22D6">
              <w:rPr>
                <w:i/>
                <w:iCs/>
                <w:sz w:val="27"/>
                <w:szCs w:val="27"/>
                <w:lang w:val="vi-VN" w:eastAsia="vi-VN" w:bidi="vi-VN"/>
              </w:rPr>
              <w:t>Bộ TTTT (đối với việc thu hồi giấy phép nội tỉnh):</w:t>
            </w:r>
          </w:p>
          <w:p w14:paraId="603E3CD3" w14:textId="70BEBF02" w:rsidR="00831296" w:rsidRPr="009C22D6" w:rsidRDefault="00831296" w:rsidP="001000A8">
            <w:pPr>
              <w:pStyle w:val="BodyText"/>
              <w:shd w:val="clear" w:color="auto" w:fill="auto"/>
              <w:tabs>
                <w:tab w:val="left" w:pos="1576"/>
              </w:tabs>
              <w:spacing w:after="0" w:line="240" w:lineRule="auto"/>
              <w:ind w:firstLine="0"/>
              <w:jc w:val="both"/>
              <w:rPr>
                <w:sz w:val="27"/>
                <w:szCs w:val="27"/>
              </w:rPr>
            </w:pPr>
            <w:r w:rsidRPr="009C22D6">
              <w:rPr>
                <w:i/>
                <w:iCs/>
                <w:sz w:val="27"/>
                <w:szCs w:val="27"/>
                <w:lang w:val="vi-VN" w:eastAsia="vi-VN" w:bidi="vi-VN"/>
              </w:rPr>
              <w:t>Sở TTTT nơi DN đặt trụ sở chỉnh (đối với viêc thu hồi giấy phép liên tĩnh, quốc tế) ”.</w:t>
            </w:r>
          </w:p>
          <w:p w14:paraId="4EB04D55" w14:textId="5A76CC89"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lang w:val="vi-VN" w:eastAsia="vi-VN" w:bidi="vi-VN"/>
              </w:rPr>
              <w:t xml:space="preserve">Quy định nêu trên không phù hợp với quy định tại Khoản 6 Điều </w:t>
            </w:r>
            <w:r w:rsidRPr="009C22D6">
              <w:rPr>
                <w:sz w:val="27"/>
                <w:szCs w:val="27"/>
                <w:lang w:eastAsia="vi-VN" w:bidi="vi-VN"/>
              </w:rPr>
              <w:t>11.</w:t>
            </w:r>
          </w:p>
          <w:p w14:paraId="6756CC57" w14:textId="5E3DDDC9" w:rsidR="00831296" w:rsidRPr="009C22D6" w:rsidRDefault="00831296" w:rsidP="001000A8">
            <w:pPr>
              <w:pStyle w:val="BodyText"/>
              <w:shd w:val="clear" w:color="auto" w:fill="auto"/>
              <w:spacing w:after="0" w:line="240" w:lineRule="auto"/>
              <w:jc w:val="center"/>
              <w:rPr>
                <w:b/>
                <w:bCs/>
                <w:sz w:val="27"/>
                <w:szCs w:val="27"/>
                <w:lang w:eastAsia="vi-VN" w:bidi="vi-VN"/>
              </w:rPr>
            </w:pPr>
            <w:r w:rsidRPr="009C22D6">
              <w:rPr>
                <w:b/>
                <w:bCs/>
                <w:sz w:val="27"/>
                <w:szCs w:val="27"/>
                <w:lang w:eastAsia="vi-VN" w:bidi="vi-VN"/>
              </w:rPr>
              <w:t>(UB QL vốn NN)</w:t>
            </w:r>
          </w:p>
          <w:p w14:paraId="067257E4" w14:textId="77777777" w:rsidR="00831296" w:rsidRPr="009C22D6" w:rsidRDefault="00831296" w:rsidP="001000A8">
            <w:pPr>
              <w:pStyle w:val="BodyText"/>
              <w:shd w:val="clear" w:color="auto" w:fill="auto"/>
              <w:spacing w:after="0" w:line="240" w:lineRule="auto"/>
              <w:jc w:val="center"/>
              <w:rPr>
                <w:b/>
                <w:bCs/>
                <w:sz w:val="27"/>
                <w:szCs w:val="27"/>
                <w:lang w:eastAsia="vi-VN" w:bidi="vi-VN"/>
              </w:rPr>
            </w:pPr>
          </w:p>
          <w:p w14:paraId="11751D85" w14:textId="0843E738" w:rsidR="00831296" w:rsidRPr="009C22D6" w:rsidRDefault="00831296" w:rsidP="001000A8">
            <w:pPr>
              <w:pStyle w:val="BodyText"/>
              <w:spacing w:after="0" w:line="240" w:lineRule="auto"/>
              <w:ind w:firstLine="0"/>
              <w:jc w:val="both"/>
              <w:rPr>
                <w:sz w:val="27"/>
                <w:szCs w:val="27"/>
              </w:rPr>
            </w:pPr>
            <w:r w:rsidRPr="009C22D6">
              <w:rPr>
                <w:sz w:val="27"/>
                <w:szCs w:val="27"/>
              </w:rPr>
              <w:t xml:space="preserve">- Tại khoản 3, Điều 1: về phương án kinh doanh trong Hồ sơ đề nghị cấp GPBC, đề nghị bố sung thêm điếm g) với nội dung “Dự kiến một so chỉ tiêu sản xuất kinh doanh (sản lượng, doanh thu, lợi nhuận) trong 3 năm đâu sau khi được cấp giấy phép bưu </w:t>
            </w:r>
            <w:proofErr w:type="gramStart"/>
            <w:r w:rsidRPr="009C22D6">
              <w:rPr>
                <w:sz w:val="27"/>
                <w:szCs w:val="27"/>
              </w:rPr>
              <w:t>chỉnh ”</w:t>
            </w:r>
            <w:proofErr w:type="gramEnd"/>
            <w:r w:rsidRPr="009C22D6">
              <w:rPr>
                <w:sz w:val="27"/>
                <w:szCs w:val="27"/>
              </w:rPr>
              <w:t>.</w:t>
            </w:r>
          </w:p>
          <w:p w14:paraId="542B4A76" w14:textId="56CE94E7" w:rsidR="00831296" w:rsidRPr="009C22D6" w:rsidRDefault="00831296" w:rsidP="00D7146D">
            <w:pPr>
              <w:pStyle w:val="BodyText"/>
              <w:spacing w:after="0" w:line="240" w:lineRule="auto"/>
              <w:jc w:val="both"/>
              <w:rPr>
                <w:sz w:val="27"/>
                <w:szCs w:val="27"/>
              </w:rPr>
            </w:pPr>
            <w:r w:rsidRPr="009C22D6">
              <w:rPr>
                <w:sz w:val="27"/>
                <w:szCs w:val="27"/>
              </w:rPr>
              <w:t xml:space="preserve">Lý do: Để giúp cơ quan quản lý nắm được tính khả thi trong phương </w:t>
            </w:r>
            <w:proofErr w:type="gramStart"/>
            <w:r w:rsidRPr="009C22D6">
              <w:rPr>
                <w:sz w:val="27"/>
                <w:szCs w:val="27"/>
              </w:rPr>
              <w:t>án</w:t>
            </w:r>
            <w:proofErr w:type="gramEnd"/>
            <w:r w:rsidRPr="009C22D6">
              <w:rPr>
                <w:sz w:val="27"/>
                <w:szCs w:val="27"/>
              </w:rPr>
              <w:t xml:space="preserve"> kinh doanh của DN xin cấp phép.</w:t>
            </w:r>
          </w:p>
          <w:p w14:paraId="608063E5" w14:textId="1DBE1A6B" w:rsidR="00831296" w:rsidRPr="009C22D6" w:rsidRDefault="00831296" w:rsidP="001000A8">
            <w:pPr>
              <w:pStyle w:val="BodyText"/>
              <w:spacing w:after="0" w:line="240" w:lineRule="auto"/>
              <w:jc w:val="both"/>
              <w:rPr>
                <w:sz w:val="27"/>
                <w:szCs w:val="27"/>
              </w:rPr>
            </w:pPr>
          </w:p>
          <w:p w14:paraId="2108407B" w14:textId="549E7EB5" w:rsidR="00831296" w:rsidRPr="009C22D6" w:rsidRDefault="00831296" w:rsidP="001000A8">
            <w:pPr>
              <w:pStyle w:val="BodyText"/>
              <w:spacing w:after="0" w:line="240" w:lineRule="auto"/>
              <w:jc w:val="both"/>
              <w:rPr>
                <w:sz w:val="27"/>
                <w:szCs w:val="27"/>
              </w:rPr>
            </w:pPr>
          </w:p>
          <w:p w14:paraId="5F6FBF4B" w14:textId="5D0A7C68" w:rsidR="00831296" w:rsidRPr="009C22D6" w:rsidRDefault="00831296" w:rsidP="001000A8">
            <w:pPr>
              <w:pStyle w:val="BodyText"/>
              <w:spacing w:after="0" w:line="240" w:lineRule="auto"/>
              <w:jc w:val="both"/>
              <w:rPr>
                <w:sz w:val="27"/>
                <w:szCs w:val="27"/>
              </w:rPr>
            </w:pPr>
          </w:p>
          <w:p w14:paraId="76538BA7" w14:textId="7E2178C1" w:rsidR="00831296" w:rsidRPr="009C22D6" w:rsidRDefault="00831296" w:rsidP="001000A8">
            <w:pPr>
              <w:pStyle w:val="BodyText"/>
              <w:spacing w:after="0" w:line="240" w:lineRule="auto"/>
              <w:jc w:val="both"/>
              <w:rPr>
                <w:sz w:val="27"/>
                <w:szCs w:val="27"/>
              </w:rPr>
            </w:pPr>
          </w:p>
          <w:p w14:paraId="65228450" w14:textId="783AE92B" w:rsidR="00831296" w:rsidRPr="009C22D6" w:rsidRDefault="00831296" w:rsidP="001000A8">
            <w:pPr>
              <w:pStyle w:val="BodyText"/>
              <w:spacing w:after="0" w:line="240" w:lineRule="auto"/>
              <w:jc w:val="both"/>
              <w:rPr>
                <w:sz w:val="27"/>
                <w:szCs w:val="27"/>
              </w:rPr>
            </w:pPr>
          </w:p>
          <w:p w14:paraId="5369861A" w14:textId="124A6E7C" w:rsidR="00831296" w:rsidRPr="009C22D6" w:rsidRDefault="00831296" w:rsidP="0080325C">
            <w:pPr>
              <w:pStyle w:val="BodyText"/>
              <w:spacing w:after="0" w:line="240" w:lineRule="auto"/>
              <w:ind w:firstLine="0"/>
              <w:jc w:val="both"/>
              <w:rPr>
                <w:sz w:val="27"/>
                <w:szCs w:val="27"/>
              </w:rPr>
            </w:pPr>
          </w:p>
          <w:p w14:paraId="4B86EC17" w14:textId="74F8D0ED" w:rsidR="00831296" w:rsidRPr="009C22D6" w:rsidRDefault="00831296" w:rsidP="009A687E">
            <w:pPr>
              <w:pStyle w:val="BodyText"/>
              <w:spacing w:after="0" w:line="240" w:lineRule="auto"/>
              <w:ind w:firstLine="0"/>
              <w:jc w:val="both"/>
              <w:rPr>
                <w:sz w:val="27"/>
                <w:szCs w:val="27"/>
              </w:rPr>
            </w:pPr>
          </w:p>
          <w:p w14:paraId="1D5F52E0" w14:textId="59779C37" w:rsidR="00831296" w:rsidRPr="009C22D6" w:rsidRDefault="00831296" w:rsidP="001000A8">
            <w:pPr>
              <w:pStyle w:val="BodyText"/>
              <w:spacing w:after="0" w:line="240" w:lineRule="auto"/>
              <w:ind w:firstLine="0"/>
              <w:jc w:val="both"/>
              <w:rPr>
                <w:sz w:val="27"/>
                <w:szCs w:val="27"/>
              </w:rPr>
            </w:pPr>
            <w:r w:rsidRPr="009C22D6">
              <w:rPr>
                <w:sz w:val="27"/>
                <w:szCs w:val="27"/>
              </w:rPr>
              <w:t>- Tại điểm b, khoản 4, Điều 1: Đề nghị điều chỉnh bổ sung như sau:</w:t>
            </w:r>
          </w:p>
          <w:p w14:paraId="6CFB24A7" w14:textId="5FFC199B" w:rsidR="00831296" w:rsidRPr="009C22D6" w:rsidRDefault="00831296" w:rsidP="001000A8">
            <w:pPr>
              <w:pStyle w:val="BodyText"/>
              <w:spacing w:after="0" w:line="240" w:lineRule="auto"/>
              <w:ind w:firstLine="0"/>
              <w:jc w:val="both"/>
              <w:rPr>
                <w:sz w:val="27"/>
                <w:szCs w:val="27"/>
              </w:rPr>
            </w:pPr>
            <w:r w:rsidRPr="009C22D6">
              <w:rPr>
                <w:sz w:val="27"/>
                <w:szCs w:val="27"/>
              </w:rPr>
              <w:t>“2. Hồ sơ để nghị xác nhận TBHĐ bưu chỉnh đối với các trường hợp quy định tại điếm d, đ, e khoản 1 Điều 25 Luật bưu chính được lập thành 01 bộ là bản gốc, gồm:</w:t>
            </w:r>
          </w:p>
          <w:p w14:paraId="79BA0D3B" w14:textId="77E5E1CE" w:rsidR="00831296" w:rsidRPr="009C22D6" w:rsidRDefault="00831296" w:rsidP="001000A8">
            <w:pPr>
              <w:pStyle w:val="BodyText"/>
              <w:spacing w:after="0" w:line="240" w:lineRule="auto"/>
              <w:ind w:firstLine="0"/>
              <w:jc w:val="both"/>
              <w:rPr>
                <w:sz w:val="27"/>
                <w:szCs w:val="27"/>
              </w:rPr>
            </w:pPr>
            <w:r w:rsidRPr="009C22D6">
              <w:rPr>
                <w:sz w:val="27"/>
                <w:szCs w:val="27"/>
              </w:rPr>
              <w:t>a) Văn bản TBHĐ bưu chinh (theo mâu tại Phụ lục II);</w:t>
            </w:r>
          </w:p>
          <w:p w14:paraId="719A864B" w14:textId="1ACA92F7" w:rsidR="00831296" w:rsidRPr="009C22D6" w:rsidRDefault="00831296" w:rsidP="001000A8">
            <w:pPr>
              <w:pStyle w:val="BodyText"/>
              <w:spacing w:after="0" w:line="240" w:lineRule="auto"/>
              <w:ind w:firstLine="0"/>
              <w:jc w:val="both"/>
              <w:rPr>
                <w:sz w:val="27"/>
                <w:szCs w:val="27"/>
              </w:rPr>
            </w:pPr>
            <w:r w:rsidRPr="009C22D6">
              <w:rPr>
                <w:sz w:val="27"/>
                <w:szCs w:val="27"/>
              </w:rPr>
              <w:t xml:space="preserve">b) Bản sao </w:t>
            </w:r>
            <w:r w:rsidRPr="009C22D6">
              <w:rPr>
                <w:i/>
                <w:iCs/>
                <w:sz w:val="27"/>
                <w:szCs w:val="27"/>
              </w:rPr>
              <w:t>hợp lệ</w:t>
            </w:r>
            <w:r w:rsidRPr="009C22D6">
              <w:rPr>
                <w:sz w:val="27"/>
                <w:szCs w:val="27"/>
              </w:rPr>
              <w:t xml:space="preserve"> văn bản chấp thuận đăng ký nhượng quyền thương mại do cơ quan nhà nước có thâm quyển câp được DN tự đóng dâu xác nhận và chịu trách nhiệm về tỉnh chỉnh xác của bản sao, đôi với trường hợp nhận nhượng quyển thương mại từ nước ngoài vào Việt Nam;</w:t>
            </w:r>
          </w:p>
          <w:p w14:paraId="501EE0CF" w14:textId="61A385BE" w:rsidR="00831296" w:rsidRPr="009C22D6" w:rsidRDefault="00831296" w:rsidP="001000A8">
            <w:pPr>
              <w:pStyle w:val="BodyText"/>
              <w:spacing w:after="0" w:line="240" w:lineRule="auto"/>
              <w:ind w:firstLine="0"/>
              <w:jc w:val="both"/>
              <w:rPr>
                <w:sz w:val="27"/>
                <w:szCs w:val="27"/>
              </w:rPr>
            </w:pPr>
            <w:r w:rsidRPr="009C22D6">
              <w:rPr>
                <w:sz w:val="27"/>
                <w:szCs w:val="27"/>
              </w:rPr>
              <w:t xml:space="preserve">c) Bản sao </w:t>
            </w:r>
            <w:r w:rsidRPr="009C22D6">
              <w:rPr>
                <w:i/>
                <w:iCs/>
                <w:sz w:val="27"/>
                <w:szCs w:val="27"/>
              </w:rPr>
              <w:t>hợp lệ</w:t>
            </w:r>
            <w:r w:rsidRPr="009C22D6">
              <w:rPr>
                <w:sz w:val="27"/>
                <w:szCs w:val="27"/>
              </w:rPr>
              <w:t xml:space="preserve"> GPBC còn thời hạn sử dụng, văn bản xác nhận TBHĐ bưu chính đã được cấp do DN tự đóng dấu xác nhận và chịu trách nhiệm về tính chính xác của bản sao;</w:t>
            </w:r>
          </w:p>
          <w:p w14:paraId="4BA33EE3" w14:textId="27F0FFF5" w:rsidR="00831296" w:rsidRPr="009C22D6" w:rsidRDefault="00831296" w:rsidP="001000A8">
            <w:pPr>
              <w:pStyle w:val="BodyText"/>
              <w:spacing w:after="0" w:line="240" w:lineRule="auto"/>
              <w:ind w:firstLine="0"/>
              <w:jc w:val="both"/>
              <w:rPr>
                <w:sz w:val="27"/>
                <w:szCs w:val="27"/>
              </w:rPr>
            </w:pPr>
            <w:r w:rsidRPr="009C22D6">
              <w:rPr>
                <w:sz w:val="27"/>
                <w:szCs w:val="27"/>
              </w:rPr>
              <w:t xml:space="preserve">d) Bản gốc hoặc bản sao </w:t>
            </w:r>
            <w:r w:rsidRPr="009C22D6">
              <w:rPr>
                <w:i/>
                <w:iCs/>
                <w:sz w:val="27"/>
                <w:szCs w:val="27"/>
              </w:rPr>
              <w:t>hợp lệ</w:t>
            </w:r>
            <w:r w:rsidRPr="009C22D6">
              <w:rPr>
                <w:sz w:val="27"/>
                <w:szCs w:val="27"/>
              </w:rPr>
              <w:t xml:space="preserve"> hợp đồng với đổi tác nước ngoài... ” </w:t>
            </w:r>
          </w:p>
          <w:p w14:paraId="6398223C" w14:textId="77777777" w:rsidR="00831296" w:rsidRPr="009C22D6" w:rsidRDefault="00831296" w:rsidP="001000A8">
            <w:pPr>
              <w:pStyle w:val="BodyText"/>
              <w:spacing w:after="0" w:line="240" w:lineRule="auto"/>
              <w:ind w:firstLine="0"/>
              <w:jc w:val="both"/>
              <w:rPr>
                <w:sz w:val="27"/>
                <w:szCs w:val="27"/>
              </w:rPr>
            </w:pPr>
          </w:p>
          <w:p w14:paraId="1C7499F2" w14:textId="50BE090D" w:rsidR="00831296" w:rsidRPr="009C22D6" w:rsidRDefault="00831296" w:rsidP="001000A8">
            <w:pPr>
              <w:pStyle w:val="BodyText"/>
              <w:spacing w:after="0" w:line="240" w:lineRule="auto"/>
              <w:ind w:firstLine="0"/>
              <w:jc w:val="both"/>
              <w:rPr>
                <w:sz w:val="27"/>
                <w:szCs w:val="27"/>
              </w:rPr>
            </w:pPr>
            <w:r w:rsidRPr="009C22D6">
              <w:rPr>
                <w:sz w:val="27"/>
                <w:szCs w:val="27"/>
              </w:rPr>
              <w:t>- Tại khoản 17, Điều 1: Đề nghị nghiên cứu bổ sung quy định để xác định thời gian, địa điểm chấp nhận bưu gửi khi xác lập giao dịch bằng phương thức điện tử do Dự thảo sửa đổi Nghị định đã bổ sung quy định việc sử dụng chứng từ điện tử xác nhận việc chấp nhận bưu gửi. Việc xây dựng quy định này cần phù họp với Điều 19 Luật giao dịch điện tử năm 2005.</w:t>
            </w:r>
          </w:p>
          <w:p w14:paraId="7EADD553" w14:textId="35734798" w:rsidR="00831296" w:rsidRPr="009C22D6" w:rsidRDefault="00831296" w:rsidP="001000A8">
            <w:pPr>
              <w:pStyle w:val="BodyText"/>
              <w:spacing w:after="0" w:line="240" w:lineRule="auto"/>
              <w:ind w:firstLine="0"/>
              <w:jc w:val="both"/>
              <w:rPr>
                <w:sz w:val="27"/>
                <w:szCs w:val="27"/>
              </w:rPr>
            </w:pPr>
          </w:p>
          <w:p w14:paraId="119E6067" w14:textId="4E335648" w:rsidR="00831296" w:rsidRPr="009C22D6" w:rsidRDefault="00831296" w:rsidP="001000A8">
            <w:pPr>
              <w:pStyle w:val="BodyText"/>
              <w:spacing w:after="0" w:line="240" w:lineRule="auto"/>
              <w:ind w:firstLine="0"/>
              <w:jc w:val="both"/>
              <w:rPr>
                <w:sz w:val="27"/>
                <w:szCs w:val="27"/>
              </w:rPr>
            </w:pPr>
          </w:p>
          <w:p w14:paraId="4042A664" w14:textId="61240B48" w:rsidR="00831296" w:rsidRPr="009C22D6" w:rsidRDefault="00831296" w:rsidP="001000A8">
            <w:pPr>
              <w:pStyle w:val="BodyText"/>
              <w:spacing w:after="0" w:line="240" w:lineRule="auto"/>
              <w:ind w:firstLine="0"/>
              <w:jc w:val="both"/>
              <w:rPr>
                <w:sz w:val="27"/>
                <w:szCs w:val="27"/>
              </w:rPr>
            </w:pPr>
            <w:r w:rsidRPr="009C22D6">
              <w:rPr>
                <w:sz w:val="27"/>
                <w:szCs w:val="27"/>
              </w:rPr>
              <w:t>* Tại khoản 20, Điều 1: Đề nghị nghiên cứu các nội dung sau:</w:t>
            </w:r>
          </w:p>
          <w:p w14:paraId="57F61D1F" w14:textId="734F3145" w:rsidR="00831296" w:rsidRPr="009C22D6" w:rsidRDefault="00831296" w:rsidP="001000A8">
            <w:pPr>
              <w:pStyle w:val="BodyText"/>
              <w:spacing w:after="0" w:line="240" w:lineRule="auto"/>
              <w:ind w:firstLine="0"/>
              <w:jc w:val="both"/>
              <w:rPr>
                <w:sz w:val="27"/>
                <w:szCs w:val="27"/>
              </w:rPr>
            </w:pPr>
            <w:r w:rsidRPr="009C22D6">
              <w:rPr>
                <w:sz w:val="27"/>
                <w:szCs w:val="27"/>
              </w:rPr>
              <w:t>- Sửa đổi nội dung quy định DN phải thông báo giá cước dịch vụ bưu chính cho cơ quan nhà nước có thẩm quyền về bưu chính “trước khi định giá, điều chỉnh giá ít nhất 05 ngày” thành “ít nhất 5 ngày trước khi áp dụng”.</w:t>
            </w:r>
          </w:p>
          <w:p w14:paraId="40220FBD" w14:textId="77777777" w:rsidR="00831296" w:rsidRPr="009C22D6" w:rsidRDefault="00831296" w:rsidP="001000A8">
            <w:pPr>
              <w:pStyle w:val="BodyText"/>
              <w:spacing w:after="0" w:line="240" w:lineRule="auto"/>
              <w:ind w:firstLine="0"/>
              <w:jc w:val="both"/>
              <w:rPr>
                <w:sz w:val="27"/>
                <w:szCs w:val="27"/>
              </w:rPr>
            </w:pPr>
          </w:p>
          <w:p w14:paraId="17C82374" w14:textId="75C2A03F" w:rsidR="00831296" w:rsidRPr="009C22D6" w:rsidRDefault="00831296" w:rsidP="001000A8">
            <w:pPr>
              <w:pStyle w:val="BodyText"/>
              <w:spacing w:after="0" w:line="240" w:lineRule="auto"/>
              <w:ind w:firstLine="0"/>
              <w:jc w:val="both"/>
              <w:rPr>
                <w:sz w:val="27"/>
                <w:szCs w:val="27"/>
              </w:rPr>
            </w:pPr>
            <w:r w:rsidRPr="009C22D6">
              <w:rPr>
                <w:sz w:val="27"/>
                <w:szCs w:val="27"/>
              </w:rPr>
              <w:t>- Bổ sung quy định về việc trả kết quả của cơ quan nhà nước có thẩm quyền về bưu chính khi tiếp nhận thông báo giá cước (chấp thuận hoặc không chấp thuận thông báo giá cước dịch vụ của DN nếu vi phạm mức giá cước theo quy định pháp luật).</w:t>
            </w:r>
          </w:p>
          <w:p w14:paraId="468A81E1" w14:textId="77777777" w:rsidR="00831296" w:rsidRPr="009C22D6" w:rsidRDefault="00831296" w:rsidP="001000A8">
            <w:pPr>
              <w:pStyle w:val="BodyText"/>
              <w:spacing w:after="0" w:line="240" w:lineRule="auto"/>
              <w:ind w:firstLine="0"/>
              <w:jc w:val="both"/>
              <w:rPr>
                <w:sz w:val="27"/>
                <w:szCs w:val="27"/>
              </w:rPr>
            </w:pPr>
          </w:p>
          <w:p w14:paraId="7404CFE9" w14:textId="31F1D2DF" w:rsidR="00831296" w:rsidRPr="009C22D6" w:rsidRDefault="00831296" w:rsidP="001000A8">
            <w:pPr>
              <w:pStyle w:val="BodyText"/>
              <w:spacing w:after="0" w:line="240" w:lineRule="auto"/>
              <w:ind w:firstLine="0"/>
              <w:jc w:val="both"/>
              <w:rPr>
                <w:sz w:val="27"/>
                <w:szCs w:val="27"/>
              </w:rPr>
            </w:pPr>
            <w:r w:rsidRPr="009C22D6">
              <w:rPr>
                <w:sz w:val="27"/>
                <w:szCs w:val="27"/>
              </w:rPr>
              <w:t>- Bổ sung quy định cụ thể cơ quan nhà nước có thẩm quyền về bưu chính là cơ quan nào trong 2 trường hợp: (i) dịch vụ bưu chính nội tỉnh, (ii) dịch vụ bưu chính liên tỉnh.</w:t>
            </w:r>
          </w:p>
          <w:p w14:paraId="56F84DC9" w14:textId="77777777" w:rsidR="00831296" w:rsidRPr="009C22D6" w:rsidRDefault="00831296" w:rsidP="001000A8">
            <w:pPr>
              <w:pStyle w:val="BodyText"/>
              <w:spacing w:after="0" w:line="240" w:lineRule="auto"/>
              <w:ind w:firstLine="0"/>
              <w:jc w:val="both"/>
              <w:rPr>
                <w:sz w:val="27"/>
                <w:szCs w:val="27"/>
              </w:rPr>
            </w:pPr>
          </w:p>
          <w:p w14:paraId="77A91560" w14:textId="54DA8A4D" w:rsidR="00831296" w:rsidRPr="009C22D6" w:rsidRDefault="00831296" w:rsidP="001000A8">
            <w:pPr>
              <w:pStyle w:val="BodyText"/>
              <w:spacing w:after="0" w:line="240" w:lineRule="auto"/>
              <w:ind w:firstLine="0"/>
              <w:jc w:val="both"/>
              <w:rPr>
                <w:sz w:val="27"/>
                <w:szCs w:val="27"/>
              </w:rPr>
            </w:pPr>
            <w:r w:rsidRPr="009C22D6">
              <w:rPr>
                <w:sz w:val="27"/>
                <w:szCs w:val="27"/>
              </w:rPr>
              <w:t>- Nội dung quy định “Trường hợp DNBC có chỉnh sách khuyến mại, giảm giá hay chiết khấu với các nhóm đối tượng khách hàng thì phải ghi rõ trong thông báo giá cước... ” chưa hợp lý, sẽ gây khó cho DN.</w:t>
            </w:r>
          </w:p>
          <w:p w14:paraId="2CA60E45" w14:textId="5EF88D3A" w:rsidR="00831296" w:rsidRPr="009C22D6" w:rsidRDefault="00831296" w:rsidP="001000A8">
            <w:pPr>
              <w:pStyle w:val="BodyText"/>
              <w:spacing w:after="0" w:line="240" w:lineRule="auto"/>
              <w:ind w:firstLine="0"/>
              <w:jc w:val="both"/>
              <w:rPr>
                <w:sz w:val="27"/>
                <w:szCs w:val="27"/>
              </w:rPr>
            </w:pPr>
            <w:r w:rsidRPr="009C22D6">
              <w:rPr>
                <w:sz w:val="27"/>
                <w:szCs w:val="27"/>
              </w:rPr>
              <w:t>Lý do: Khi thực hiện chương trình khuyến mại, giảm giá, DN phải thông báo/đăng ký thực hiện khuyến mại với cơ quan nhà nước có thẩm quyền phê duyệt và phải thông báo công khai theo quy định của Nghị định 81/2018/NĐ-CP do đó quy định tại Dự thảo sửa đổi Nghị định 47/2011/NĐ-CP là không cần thiết và tạo nhiều thủ tục hành chính đối với DN.</w:t>
            </w:r>
          </w:p>
          <w:p w14:paraId="004EE16F" w14:textId="77777777" w:rsidR="00831296" w:rsidRPr="009C22D6" w:rsidRDefault="00831296" w:rsidP="001000A8">
            <w:pPr>
              <w:pStyle w:val="BodyText"/>
              <w:spacing w:after="0" w:line="240" w:lineRule="auto"/>
              <w:ind w:firstLine="0"/>
              <w:jc w:val="both"/>
              <w:rPr>
                <w:sz w:val="27"/>
                <w:szCs w:val="27"/>
              </w:rPr>
            </w:pPr>
          </w:p>
          <w:p w14:paraId="797E336C" w14:textId="2EB2E275" w:rsidR="00831296" w:rsidRPr="009C22D6" w:rsidRDefault="00831296" w:rsidP="001000A8">
            <w:pPr>
              <w:pStyle w:val="BodyText"/>
              <w:spacing w:after="0" w:line="240" w:lineRule="auto"/>
              <w:ind w:firstLine="0"/>
              <w:jc w:val="both"/>
              <w:rPr>
                <w:sz w:val="27"/>
                <w:szCs w:val="27"/>
              </w:rPr>
            </w:pPr>
            <w:r w:rsidRPr="009C22D6">
              <w:rPr>
                <w:sz w:val="27"/>
                <w:szCs w:val="27"/>
              </w:rPr>
              <w:t xml:space="preserve">Về chính sách chiết khấu thương mại: Hiện nay, pháp luật mới chỉ quy định tại Thông tư 200/2014/TT-BTC về hạch toán chứng từ khi mua bán hàng hóa có chiết khấu thương mại mà chưa có văn bản định nghĩa, quy định áp dụng cụ thể. Tuy nhiên, chiết khấu thương mại được hiểu là một khoản giảm trừ vào giá bán mà bên bán hàng dành cho bên mua hàng trong trường họp mua/bán với một số lượng, giá trị, điều kiện cụ thể khi hai bên có thỏa thuận trong hợp đồng. Do đó, chiết khấu không phải là một phương thức khuyến mại được quy định trong luật thương mại mà là một thỏa thuận dân sự giữa các bên tuân theo quy định của pháp luật dân sự. Vì vậy, với mỗi khách hàng </w:t>
            </w:r>
            <w:r w:rsidRPr="009C22D6">
              <w:rPr>
                <w:sz w:val="27"/>
                <w:szCs w:val="27"/>
              </w:rPr>
              <w:lastRenderedPageBreak/>
              <w:t>cụ thể, tùy theo sản lượng dịch vụ sử dụng, doanh thu và chi phí DN bỏ ra để cung ứng dịch vụ mà DN sẽ thỏa thuận chính sách khác nhau. Việc công bố công khai chính sách này sẽ ảnh hưởng tới việc áp dụng giá đối với khách hàng khác của DN.</w:t>
            </w:r>
          </w:p>
          <w:p w14:paraId="41B0AC62" w14:textId="77777777" w:rsidR="00831296" w:rsidRPr="009C22D6" w:rsidRDefault="00831296" w:rsidP="001000A8">
            <w:pPr>
              <w:pStyle w:val="BodyText"/>
              <w:spacing w:after="0" w:line="240" w:lineRule="auto"/>
              <w:ind w:firstLine="0"/>
              <w:jc w:val="both"/>
              <w:rPr>
                <w:sz w:val="27"/>
                <w:szCs w:val="27"/>
              </w:rPr>
            </w:pPr>
          </w:p>
          <w:p w14:paraId="63E7F59B" w14:textId="148A75D0" w:rsidR="00831296" w:rsidRPr="009C22D6" w:rsidRDefault="00831296" w:rsidP="001000A8">
            <w:pPr>
              <w:pStyle w:val="BodyText"/>
              <w:spacing w:after="0" w:line="240" w:lineRule="auto"/>
              <w:ind w:firstLine="0"/>
              <w:jc w:val="both"/>
              <w:rPr>
                <w:sz w:val="27"/>
                <w:szCs w:val="27"/>
              </w:rPr>
            </w:pPr>
            <w:r w:rsidRPr="009C22D6">
              <w:rPr>
                <w:sz w:val="27"/>
                <w:szCs w:val="27"/>
              </w:rPr>
              <w:t>* Tại khoản 22, Điều 1: Đề nghị nghiên cứu việc quy định tổng thời gian thực hiện khuyến mại không được vượt quá 120 ngày trong một năm chỉ nên áp dụng cho hình thức giảm giá cước dịch vụ bưu chính và không áp dụng cho các hình thức khác để đảm bảo phù họp với Điều 10 Nghị định 81/2018/NĐ-CP ngày 22/5/2018 của Chính phủ về Quy định chi tiết Luật thương mại về hoạt động xúc tiến thương mại.</w:t>
            </w:r>
          </w:p>
          <w:p w14:paraId="2DCC97CD" w14:textId="77777777" w:rsidR="00831296" w:rsidRPr="009C22D6" w:rsidRDefault="00831296" w:rsidP="001000A8">
            <w:pPr>
              <w:pStyle w:val="BodyText"/>
              <w:spacing w:after="0" w:line="240" w:lineRule="auto"/>
              <w:ind w:firstLine="0"/>
              <w:jc w:val="both"/>
              <w:rPr>
                <w:sz w:val="27"/>
                <w:szCs w:val="27"/>
              </w:rPr>
            </w:pPr>
          </w:p>
          <w:p w14:paraId="1CE86107" w14:textId="77777777" w:rsidR="00831296" w:rsidRPr="009C22D6" w:rsidRDefault="00831296" w:rsidP="001000A8">
            <w:pPr>
              <w:pStyle w:val="BodyText"/>
              <w:spacing w:after="0" w:line="240" w:lineRule="auto"/>
              <w:ind w:firstLine="0"/>
              <w:jc w:val="both"/>
              <w:rPr>
                <w:sz w:val="27"/>
                <w:szCs w:val="27"/>
              </w:rPr>
            </w:pPr>
          </w:p>
          <w:p w14:paraId="47994EBD" w14:textId="4A0977E2" w:rsidR="00831296" w:rsidRPr="009C22D6" w:rsidRDefault="00831296" w:rsidP="001000A8">
            <w:pPr>
              <w:pStyle w:val="BodyText"/>
              <w:spacing w:after="0" w:line="240" w:lineRule="auto"/>
              <w:ind w:firstLine="0"/>
              <w:jc w:val="both"/>
              <w:rPr>
                <w:sz w:val="27"/>
                <w:szCs w:val="27"/>
              </w:rPr>
            </w:pPr>
            <w:r w:rsidRPr="009C22D6">
              <w:rPr>
                <w:sz w:val="27"/>
                <w:szCs w:val="27"/>
              </w:rPr>
              <w:t>* Về thủ tục thông báo thay đối nội dung văn bản XNTB: Đề nghị nghiên cứu bổ sung quy định cụ thể tại Điều 10, Nghị định 47/2011/NĐ-CP về nội dung trả kết quả thẩm định của cơ quan nhà nước có thẩm quyền khi Hồ sơ đề nghị thay đổi của DN đảm bảo hợp lệ là Văn bản xác nhận hoạt động bưu chính với thông tin thay đối mới đê tạo tính thống nhất và thuận lợi cho công tác quản lý cũng như thanh kiểm tra của cơ quan nhà nước đối với nội dung này của DN.</w:t>
            </w:r>
          </w:p>
          <w:p w14:paraId="71B9E302" w14:textId="77777777" w:rsidR="00831296" w:rsidRPr="009C22D6" w:rsidRDefault="00831296" w:rsidP="001000A8">
            <w:pPr>
              <w:pStyle w:val="BodyText"/>
              <w:spacing w:after="0" w:line="240" w:lineRule="auto"/>
              <w:ind w:firstLine="0"/>
              <w:jc w:val="both"/>
              <w:rPr>
                <w:sz w:val="27"/>
                <w:szCs w:val="27"/>
              </w:rPr>
            </w:pPr>
          </w:p>
          <w:p w14:paraId="19DEFCF2" w14:textId="04AD6FE4" w:rsidR="00831296" w:rsidRPr="009C22D6" w:rsidRDefault="00831296" w:rsidP="001000A8">
            <w:pPr>
              <w:pStyle w:val="BodyText"/>
              <w:spacing w:after="0" w:line="240" w:lineRule="auto"/>
              <w:ind w:firstLine="0"/>
              <w:jc w:val="both"/>
              <w:rPr>
                <w:sz w:val="27"/>
                <w:szCs w:val="27"/>
              </w:rPr>
            </w:pPr>
          </w:p>
          <w:p w14:paraId="668CAF08" w14:textId="3E23B83F" w:rsidR="00831296" w:rsidRPr="009C22D6" w:rsidRDefault="00831296" w:rsidP="001000A8">
            <w:pPr>
              <w:pStyle w:val="BodyText"/>
              <w:spacing w:after="0" w:line="240" w:lineRule="auto"/>
              <w:ind w:firstLine="0"/>
              <w:jc w:val="both"/>
              <w:rPr>
                <w:sz w:val="27"/>
                <w:szCs w:val="27"/>
              </w:rPr>
            </w:pPr>
            <w:r w:rsidRPr="009C22D6">
              <w:rPr>
                <w:sz w:val="27"/>
                <w:szCs w:val="27"/>
              </w:rPr>
              <w:t>*Về việc xác lập Hợp đồng cung ứng và sử dụng dịch vụ bưu chính: Tại dự thảo Nghị định đã ghi nhận hình thức Hợp đồng điện tử do đó đề nghị nghiên cứu bố sung quy định hướng dẫn việc ghi nhận giá trị pháp lý của Hợp đồng điện tử như đã quy định với Hợp đồng giao kết bằng văn bản, Hợp đồng xác lập bằng hành vi tại Điều 9, Điều 10 của Luật bưu chính năm 2010.</w:t>
            </w:r>
          </w:p>
          <w:p w14:paraId="1EE0CE30" w14:textId="77777777" w:rsidR="00831296" w:rsidRPr="009C22D6" w:rsidRDefault="00831296" w:rsidP="001000A8">
            <w:pPr>
              <w:pStyle w:val="BodyText"/>
              <w:spacing w:after="0" w:line="240" w:lineRule="auto"/>
              <w:ind w:firstLine="0"/>
              <w:jc w:val="both"/>
              <w:rPr>
                <w:sz w:val="27"/>
                <w:szCs w:val="27"/>
              </w:rPr>
            </w:pPr>
          </w:p>
          <w:p w14:paraId="509CCF5E" w14:textId="69F616BF" w:rsidR="00831296" w:rsidRPr="009C22D6" w:rsidRDefault="00831296" w:rsidP="001000A8">
            <w:pPr>
              <w:pStyle w:val="BodyText"/>
              <w:spacing w:after="0" w:line="240" w:lineRule="auto"/>
              <w:ind w:firstLine="0"/>
              <w:jc w:val="both"/>
              <w:rPr>
                <w:sz w:val="27"/>
                <w:szCs w:val="27"/>
              </w:rPr>
            </w:pPr>
          </w:p>
          <w:p w14:paraId="20D39B1E" w14:textId="77777777" w:rsidR="00831296" w:rsidRPr="009C22D6" w:rsidRDefault="00831296" w:rsidP="001000A8">
            <w:pPr>
              <w:pStyle w:val="BodyText"/>
              <w:spacing w:after="0" w:line="240" w:lineRule="auto"/>
              <w:ind w:firstLine="0"/>
              <w:jc w:val="both"/>
              <w:rPr>
                <w:sz w:val="27"/>
                <w:szCs w:val="27"/>
              </w:rPr>
            </w:pPr>
          </w:p>
          <w:p w14:paraId="4A78CE6C" w14:textId="77777777" w:rsidR="00831296" w:rsidRPr="009C22D6" w:rsidRDefault="00831296" w:rsidP="001000A8">
            <w:pPr>
              <w:pStyle w:val="BodyText"/>
              <w:spacing w:after="0" w:line="240" w:lineRule="auto"/>
              <w:ind w:firstLine="0"/>
              <w:jc w:val="both"/>
              <w:rPr>
                <w:sz w:val="27"/>
                <w:szCs w:val="27"/>
              </w:rPr>
            </w:pPr>
          </w:p>
          <w:p w14:paraId="1A091069" w14:textId="40BC8423" w:rsidR="00831296" w:rsidRPr="009C22D6" w:rsidRDefault="00831296" w:rsidP="009A687E">
            <w:pPr>
              <w:pStyle w:val="BodyText"/>
              <w:shd w:val="clear" w:color="auto" w:fill="auto"/>
              <w:spacing w:after="0" w:line="240" w:lineRule="auto"/>
              <w:ind w:firstLine="0"/>
              <w:jc w:val="both"/>
              <w:rPr>
                <w:sz w:val="27"/>
                <w:szCs w:val="27"/>
              </w:rPr>
            </w:pPr>
            <w:r w:rsidRPr="009C22D6">
              <w:rPr>
                <w:sz w:val="27"/>
                <w:szCs w:val="27"/>
              </w:rPr>
              <w:t>- Ngoài ra, quá trình hoàn thiện Nghị định, đề nghị Bộ TTTT nghiên cứu bám sát tinh thần Nghị quyết số 68/NQ-CP ngày 12/6/2020 của Chính phủ về Ban hành chương trình cắt giảm, đơn giản hóa quy định liên quan đến hoạt động kinh doanh giai đoạn 2020-2025 và Nghị định 45/2020/NĐ- CP ngày 08/4/2020 của Chính phủ về thực hiện thủ tục hành chính trên môi trường điện tử, thực hiện kết nổi, tích họp, cung cấp dịch vụ công trực tuyến trên cổng Dịch vụ công Quốc gia để tạo điều kiện thông thoáng và thuận lợi trong môi trường kinh doanh cho DN.</w:t>
            </w:r>
          </w:p>
          <w:p w14:paraId="48214C93" w14:textId="77777777" w:rsidR="00831296" w:rsidRPr="009C22D6" w:rsidRDefault="00831296" w:rsidP="001000A8">
            <w:pPr>
              <w:pStyle w:val="BodyText"/>
              <w:shd w:val="clear" w:color="auto" w:fill="auto"/>
              <w:spacing w:after="0" w:line="240" w:lineRule="auto"/>
              <w:jc w:val="center"/>
              <w:rPr>
                <w:b/>
                <w:bCs/>
                <w:sz w:val="27"/>
                <w:szCs w:val="27"/>
              </w:rPr>
            </w:pPr>
            <w:r w:rsidRPr="009C22D6">
              <w:rPr>
                <w:b/>
                <w:bCs/>
                <w:sz w:val="27"/>
                <w:szCs w:val="27"/>
              </w:rPr>
              <w:t>(Bộ Quốc phòng)</w:t>
            </w:r>
          </w:p>
          <w:p w14:paraId="664FF4AA" w14:textId="77777777" w:rsidR="00831296" w:rsidRPr="009C22D6" w:rsidRDefault="00831296" w:rsidP="001000A8">
            <w:pPr>
              <w:pStyle w:val="BodyText"/>
              <w:shd w:val="clear" w:color="auto" w:fill="auto"/>
              <w:spacing w:after="0" w:line="240" w:lineRule="auto"/>
              <w:jc w:val="center"/>
              <w:rPr>
                <w:b/>
                <w:bCs/>
                <w:sz w:val="27"/>
                <w:szCs w:val="27"/>
              </w:rPr>
            </w:pPr>
          </w:p>
          <w:p w14:paraId="3B82B9FF" w14:textId="402F4389" w:rsidR="00831296" w:rsidRPr="009C22D6" w:rsidRDefault="00831296" w:rsidP="001000A8">
            <w:pPr>
              <w:pStyle w:val="BodyText"/>
              <w:spacing w:after="0" w:line="240" w:lineRule="auto"/>
              <w:ind w:firstLine="0"/>
              <w:jc w:val="both"/>
              <w:rPr>
                <w:sz w:val="27"/>
                <w:szCs w:val="27"/>
              </w:rPr>
            </w:pPr>
            <w:r w:rsidRPr="009C22D6">
              <w:rPr>
                <w:sz w:val="27"/>
                <w:szCs w:val="27"/>
              </w:rPr>
              <w:t>- Trong khoản 6 Điều 1 sửa đổi, bổ sung Điều 9 về thẩm quyền cấp, thu hồi giấy phép bưu chính, cấp văn bản xác nhận thông báo hoạt động bưu chính nên xem xét bổ sung thẩm quyền về sửa đổi, bổ sung, cấp lại giấy phép bưu chính, văn bản  xác nhận  thông  báo hoạt động bưu  chính để bảo đảm  phù hợp,thống nhất với quy định tại Khoản 8, Khoản 11 Điều 1 của dự thảo Nghị định sửa đổi, bổ sung Điều 11 và Điều 13 Nghị định số 47/2011/NĐ-CP.</w:t>
            </w:r>
          </w:p>
          <w:p w14:paraId="4C90919D" w14:textId="11F43339"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rPr>
              <w:t>-  Khoản  11  Điều  1  sửa đổi, bổ  sung  Điều  13  về cấp lại giấy  phép  bưu chính, văn bản xác nhận thông báo: Nên tách quy định về trường hợp cấp lại và hồ sơ cấp lại thành hai khoản riêng biệt và quy định rõ hồ sơ đề nghị cấp lại.</w:t>
            </w:r>
          </w:p>
          <w:p w14:paraId="605DB9CB" w14:textId="77777777" w:rsidR="00831296" w:rsidRPr="009C22D6" w:rsidRDefault="00831296" w:rsidP="001000A8">
            <w:pPr>
              <w:pStyle w:val="BodyText"/>
              <w:shd w:val="clear" w:color="auto" w:fill="auto"/>
              <w:spacing w:after="0" w:line="240" w:lineRule="auto"/>
              <w:ind w:firstLine="0"/>
              <w:jc w:val="both"/>
              <w:rPr>
                <w:sz w:val="27"/>
                <w:szCs w:val="27"/>
              </w:rPr>
            </w:pPr>
          </w:p>
          <w:p w14:paraId="5A3B1242" w14:textId="232E072D"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rPr>
              <w:t>- Khoản 2 Điều 2 về Điều khoản thi hành nên được sửa thành: “</w:t>
            </w:r>
            <w:bookmarkStart w:id="3" w:name="_Hlk79484150"/>
            <w:r w:rsidRPr="009C22D6">
              <w:rPr>
                <w:sz w:val="27"/>
                <w:szCs w:val="27"/>
              </w:rPr>
              <w:t xml:space="preserve">Thông tư số 02/2012/TT-BTTTT  ngày  15/3/2012  của Bộ trưởng Bộ  Thông  tin  và  Truyền thông quy định chi tiết về cung ứng và sử </w:t>
            </w:r>
            <w:r w:rsidRPr="009C22D6">
              <w:rPr>
                <w:sz w:val="27"/>
                <w:szCs w:val="27"/>
              </w:rPr>
              <w:lastRenderedPageBreak/>
              <w:t>dụng dịch vụ bưu chính hết hiệu lực kể từ ngày Nghị định này có hiệu lực thi hành</w:t>
            </w:r>
            <w:bookmarkEnd w:id="3"/>
            <w:r w:rsidRPr="009C22D6">
              <w:rPr>
                <w:sz w:val="27"/>
                <w:szCs w:val="27"/>
              </w:rPr>
              <w:t>.”; đồng thời nên rà soát các quy định của Nghị định số 47/2011/NĐ-CP đã được dự thảo Nghị định bãi bỏ.</w:t>
            </w:r>
          </w:p>
          <w:p w14:paraId="31C0550F" w14:textId="77777777" w:rsidR="00831296" w:rsidRPr="009C22D6" w:rsidRDefault="00831296" w:rsidP="001000A8">
            <w:pPr>
              <w:pStyle w:val="BodyText"/>
              <w:shd w:val="clear" w:color="auto" w:fill="auto"/>
              <w:spacing w:after="0" w:line="240" w:lineRule="auto"/>
              <w:ind w:firstLine="0"/>
              <w:jc w:val="both"/>
              <w:rPr>
                <w:sz w:val="27"/>
                <w:szCs w:val="27"/>
              </w:rPr>
            </w:pPr>
          </w:p>
          <w:p w14:paraId="2CF7E5A7" w14:textId="0FA9B798"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rPr>
              <w:t xml:space="preserve">- Dự thảo Nghị định đã bổ  sung, mở rộng phạm  vi hoạt động của DN hoạt động trong lĩnh vực bưu chính công ích là DN bưu chính hoạt động trong lĩnh vực nộp hồ sơ và trả kết quả qua hệ thống dịch vụ công trực tuyến đối với thủ tục hành chính. </w:t>
            </w:r>
          </w:p>
          <w:p w14:paraId="0A2E0C89" w14:textId="77777777" w:rsidR="00831296" w:rsidRPr="009C22D6" w:rsidRDefault="00831296" w:rsidP="001000A8">
            <w:pPr>
              <w:pStyle w:val="BodyText"/>
              <w:shd w:val="clear" w:color="auto" w:fill="auto"/>
              <w:spacing w:after="0" w:line="240" w:lineRule="auto"/>
              <w:ind w:firstLine="0"/>
              <w:jc w:val="center"/>
              <w:rPr>
                <w:b/>
                <w:bCs/>
                <w:sz w:val="27"/>
                <w:szCs w:val="27"/>
              </w:rPr>
            </w:pPr>
            <w:r w:rsidRPr="009C22D6">
              <w:rPr>
                <w:b/>
                <w:bCs/>
                <w:sz w:val="27"/>
                <w:szCs w:val="27"/>
              </w:rPr>
              <w:t>(Bộ Y Tế)</w:t>
            </w:r>
          </w:p>
          <w:p w14:paraId="77C9E490" w14:textId="4014284E"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rPr>
              <w:t>-Tại Khoản 3 Điều 1 (sửa đổi, bổ sung Điều 6), đề nghị bổ sung Điểm g trong Khoản 2 Điều 6 về phương án kinh doanh trong Hồ sơ cấp giấy phép bưu chính, nội dung “Phân tích tính khả thi và lợi ích kinh tế -xã hội của phương án thông qua các chỉ tiêu về sản lượng, doanh thu, chi phí, số lượng lao động, thuế nộp ngân sách nhà nước, tỷ lệ hoàn vốn đầu tư trong 03 năm kể từ năm đề nghị cấp”.</w:t>
            </w:r>
          </w:p>
          <w:p w14:paraId="605B219C" w14:textId="23253F61" w:rsidR="00831296" w:rsidRPr="009C22D6" w:rsidRDefault="00831296" w:rsidP="001000A8">
            <w:pPr>
              <w:pStyle w:val="BodyText"/>
              <w:shd w:val="clear" w:color="auto" w:fill="auto"/>
              <w:spacing w:after="0" w:line="240" w:lineRule="auto"/>
              <w:ind w:firstLine="0"/>
              <w:jc w:val="both"/>
              <w:rPr>
                <w:sz w:val="27"/>
                <w:szCs w:val="27"/>
              </w:rPr>
            </w:pPr>
          </w:p>
          <w:p w14:paraId="4276405E" w14:textId="4D901F6E" w:rsidR="00831296" w:rsidRPr="009C22D6" w:rsidRDefault="00831296" w:rsidP="001000A8">
            <w:pPr>
              <w:pStyle w:val="BodyText"/>
              <w:shd w:val="clear" w:color="auto" w:fill="auto"/>
              <w:spacing w:after="0" w:line="240" w:lineRule="auto"/>
              <w:ind w:firstLine="0"/>
              <w:jc w:val="both"/>
              <w:rPr>
                <w:sz w:val="27"/>
                <w:szCs w:val="27"/>
              </w:rPr>
            </w:pPr>
          </w:p>
          <w:p w14:paraId="2D128B2A" w14:textId="77F809E1" w:rsidR="00831296" w:rsidRPr="009C22D6" w:rsidRDefault="00831296" w:rsidP="001000A8">
            <w:pPr>
              <w:pStyle w:val="BodyText"/>
              <w:shd w:val="clear" w:color="auto" w:fill="auto"/>
              <w:spacing w:after="0" w:line="240" w:lineRule="auto"/>
              <w:ind w:firstLine="0"/>
              <w:jc w:val="both"/>
              <w:rPr>
                <w:sz w:val="27"/>
                <w:szCs w:val="27"/>
              </w:rPr>
            </w:pPr>
          </w:p>
          <w:p w14:paraId="27A06460" w14:textId="4F3781BA" w:rsidR="00831296" w:rsidRPr="009C22D6" w:rsidRDefault="00831296" w:rsidP="001000A8">
            <w:pPr>
              <w:pStyle w:val="BodyText"/>
              <w:shd w:val="clear" w:color="auto" w:fill="auto"/>
              <w:spacing w:after="0" w:line="240" w:lineRule="auto"/>
              <w:ind w:firstLine="0"/>
              <w:jc w:val="both"/>
              <w:rPr>
                <w:sz w:val="27"/>
                <w:szCs w:val="27"/>
              </w:rPr>
            </w:pPr>
          </w:p>
          <w:p w14:paraId="102196BC" w14:textId="47731DE3" w:rsidR="00831296" w:rsidRPr="009C22D6" w:rsidRDefault="00831296" w:rsidP="001000A8">
            <w:pPr>
              <w:pStyle w:val="BodyText"/>
              <w:shd w:val="clear" w:color="auto" w:fill="auto"/>
              <w:spacing w:after="0" w:line="240" w:lineRule="auto"/>
              <w:ind w:firstLine="0"/>
              <w:jc w:val="both"/>
              <w:rPr>
                <w:sz w:val="27"/>
                <w:szCs w:val="27"/>
              </w:rPr>
            </w:pPr>
          </w:p>
          <w:p w14:paraId="264E56E5" w14:textId="77777777" w:rsidR="00831296" w:rsidRPr="009C22D6" w:rsidRDefault="00831296" w:rsidP="001000A8">
            <w:pPr>
              <w:pStyle w:val="BodyText"/>
              <w:shd w:val="clear" w:color="auto" w:fill="auto"/>
              <w:spacing w:after="0" w:line="240" w:lineRule="auto"/>
              <w:ind w:firstLine="0"/>
              <w:jc w:val="both"/>
              <w:rPr>
                <w:sz w:val="27"/>
                <w:szCs w:val="27"/>
              </w:rPr>
            </w:pPr>
          </w:p>
          <w:p w14:paraId="69C46BE7" w14:textId="77777777" w:rsidR="00831296" w:rsidRPr="009C22D6" w:rsidRDefault="00831296" w:rsidP="001000A8">
            <w:pPr>
              <w:pStyle w:val="BodyText"/>
              <w:shd w:val="clear" w:color="auto" w:fill="auto"/>
              <w:spacing w:after="0" w:line="240" w:lineRule="auto"/>
              <w:ind w:firstLine="0"/>
              <w:jc w:val="both"/>
              <w:rPr>
                <w:sz w:val="27"/>
                <w:szCs w:val="27"/>
              </w:rPr>
            </w:pPr>
          </w:p>
          <w:p w14:paraId="75063952" w14:textId="30FA5476"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rPr>
              <w:t>-Tại Khoản 9 Điều 1 (sửa đổi bổ sung Khoản 2 Điều 12), đề nghị bổ sung trong Hồ sơ đề nghị cấp lại giấy phép bưu chính khi hết hạn Bản sao giấy phép bưu chính được cấp lần gần nhất (theo Nghị định 47/2011-NĐ-CP).</w:t>
            </w:r>
          </w:p>
          <w:p w14:paraId="28067983" w14:textId="77777777" w:rsidR="00831296" w:rsidRPr="009C22D6" w:rsidRDefault="00831296" w:rsidP="001000A8">
            <w:pPr>
              <w:pStyle w:val="BodyText"/>
              <w:shd w:val="clear" w:color="auto" w:fill="auto"/>
              <w:spacing w:after="0" w:line="240" w:lineRule="auto"/>
              <w:ind w:firstLine="0"/>
              <w:jc w:val="both"/>
              <w:rPr>
                <w:sz w:val="27"/>
                <w:szCs w:val="27"/>
              </w:rPr>
            </w:pPr>
          </w:p>
          <w:p w14:paraId="450CAEEF" w14:textId="77777777"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rPr>
              <w:t xml:space="preserve">-Tại Khoản 12 Điều 1(bổ sung Điều  13a), đề nghị chỉnh sửa Khoản 2 Điều 13a :“Sau 10 ngày làm việc kể từ ngày kết thúc thời hạn đã được thông báo quy định tại Khoản 1 Điều này mà người đại diện </w:t>
            </w:r>
            <w:r w:rsidRPr="009C22D6">
              <w:rPr>
                <w:sz w:val="27"/>
                <w:szCs w:val="27"/>
              </w:rPr>
              <w:lastRenderedPageBreak/>
              <w:t xml:space="preserve">theo pháp luật của doanh nghiệp không đến giải trình hoặc </w:t>
            </w:r>
            <w:r w:rsidRPr="009C22D6">
              <w:rPr>
                <w:sz w:val="27"/>
                <w:szCs w:val="27"/>
                <w:u w:val="single"/>
              </w:rPr>
              <w:t>có đến</w:t>
            </w:r>
            <w:r w:rsidRPr="009C22D6">
              <w:rPr>
                <w:sz w:val="27"/>
                <w:szCs w:val="27"/>
              </w:rPr>
              <w:t xml:space="preserve"> nhưng nội dung giải trình </w:t>
            </w:r>
            <w:r w:rsidRPr="009C22D6">
              <w:rPr>
                <w:sz w:val="27"/>
                <w:szCs w:val="27"/>
                <w:u w:val="single"/>
              </w:rPr>
              <w:t>không thỏa đáng</w:t>
            </w:r>
            <w:r w:rsidRPr="009C22D6">
              <w:rPr>
                <w:sz w:val="27"/>
                <w:szCs w:val="27"/>
              </w:rPr>
              <w:t xml:space="preserve"> và có đủ căn cứ để thu hồi giấy phép bưu chính thì cơ quan nhà nước có thẩm  quyền  đã  cấp  giấy  phép  bưu  chính  ban  hành  quyết  định  thu  hồi  giấy phép”, để rõ hơn nội hàm của nội dung quy định.</w:t>
            </w:r>
          </w:p>
          <w:p w14:paraId="1DF52EED" w14:textId="77777777" w:rsidR="00831296" w:rsidRPr="009C22D6" w:rsidRDefault="00831296" w:rsidP="001000A8">
            <w:pPr>
              <w:pStyle w:val="BodyText"/>
              <w:shd w:val="clear" w:color="auto" w:fill="auto"/>
              <w:spacing w:after="0" w:line="240" w:lineRule="auto"/>
              <w:ind w:firstLine="0"/>
              <w:jc w:val="center"/>
              <w:rPr>
                <w:b/>
                <w:bCs/>
                <w:sz w:val="27"/>
                <w:szCs w:val="27"/>
              </w:rPr>
            </w:pPr>
            <w:r w:rsidRPr="009C22D6">
              <w:rPr>
                <w:b/>
                <w:bCs/>
                <w:sz w:val="27"/>
                <w:szCs w:val="27"/>
              </w:rPr>
              <w:t>(Bộ NN &amp; PTNT)</w:t>
            </w:r>
          </w:p>
          <w:p w14:paraId="548AB016" w14:textId="76D32E8F" w:rsidR="00831296" w:rsidRPr="009C22D6" w:rsidRDefault="00831296" w:rsidP="001000A8">
            <w:pPr>
              <w:pStyle w:val="Normal1"/>
              <w:jc w:val="both"/>
              <w:rPr>
                <w:rFonts w:ascii="Times New Roman" w:eastAsia="Times New Roman" w:hAnsi="Times New Roman" w:cs="Times New Roman"/>
                <w:b/>
                <w:sz w:val="27"/>
                <w:szCs w:val="27"/>
              </w:rPr>
            </w:pPr>
            <w:r w:rsidRPr="009C22D6">
              <w:rPr>
                <w:rFonts w:ascii="Times New Roman" w:eastAsia="Times New Roman" w:hAnsi="Times New Roman" w:cs="Times New Roman"/>
                <w:b/>
                <w:sz w:val="27"/>
                <w:szCs w:val="27"/>
              </w:rPr>
              <w:t>* Về “báo cáo tài chính” nêu tại khoản 9 Điều 1 dự thảo Nghị định (sửa đổi, bổ sung Điều 12 Nghị định số 47/2011/NĐ-CP)</w:t>
            </w:r>
          </w:p>
          <w:p w14:paraId="67921CB9" w14:textId="77777777" w:rsidR="00831296" w:rsidRPr="009C22D6" w:rsidRDefault="00831296" w:rsidP="001000A8">
            <w:pPr>
              <w:pStyle w:val="Normal1"/>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Khoản 2 Điều 12 Nghị định số 47/2011/NĐ-CP quy định: Báo cáo tài chính của 02 năm gần nhất do doanh nghiệp tự đóng dấu xác nhận và chịu trách nhiệm về tính chính xác của báo cáo.</w:t>
            </w:r>
          </w:p>
          <w:p w14:paraId="1304AF0A" w14:textId="77777777" w:rsidR="00831296" w:rsidRPr="009C22D6" w:rsidRDefault="00831296" w:rsidP="001000A8">
            <w:pPr>
              <w:pStyle w:val="Normal1"/>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Theo quy định tại Điều 33 Luật kế toán số 88/2015/QH14 và Điều 37 Luật Kiểm toán độc lập số 67/2011/QH12, trường hợp đơn vị kế toán thuộc đối tượng pháp luật quy định báo cáo tài chính hàng năm phải được doanh nghiệp kiểm toán, chi nhánh doanh nghiệp kiểm toán nước ngoài tại Việt Nam kiểm toán thì báo cáo tài chính của đơn vị kế toán đã được kiểm toán khi nộp cho cơ quan nhà nước có thẩm quyền phải có báo cáo kiểm toán kèm theo.</w:t>
            </w:r>
          </w:p>
          <w:p w14:paraId="6B64D227" w14:textId="02DA7D47" w:rsidR="00831296" w:rsidRPr="009C22D6" w:rsidRDefault="00831296" w:rsidP="001000A8">
            <w:pPr>
              <w:pStyle w:val="Normal1"/>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Trên thực tế, tham gia cung ứng dịch vụ bưu chính gồm nhiều thành phần doanh nghiệp (như doanh nghiệp nhà nước – VNPost, công ty cổ phần có vốn góp của Nhà nước – Viettel Post...). Các doanh nghiệp này thuộc đối tượng phải thực hiện kiểm toán báo cáo tài chính và khi nộp cho cơ quan nhà nước có thẩm quyền là báo cáo tài chính được kiểm toán.</w:t>
            </w:r>
          </w:p>
          <w:p w14:paraId="6B7FCA6C" w14:textId="6D3218F8" w:rsidR="00831296" w:rsidRPr="009C22D6" w:rsidRDefault="00831296" w:rsidP="001000A8">
            <w:pPr>
              <w:pStyle w:val="Normal1"/>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xml:space="preserve">Do đó, đề nghị Bộ Thông tin và Truyền thông căn cứ yêu cầu quản lý nhà nước, mục đích khai thác, sử dụng thông tin từ báo cáo tài chính và quy định của pháp luật kế toán, kiểm toán nêu trên để có quy định phù hợp giữa các văn bản quy phạm pháp </w:t>
            </w:r>
            <w:proofErr w:type="gramStart"/>
            <w:r w:rsidRPr="009C22D6">
              <w:rPr>
                <w:rFonts w:ascii="Times New Roman" w:eastAsia="Times New Roman" w:hAnsi="Times New Roman" w:cs="Times New Roman"/>
                <w:sz w:val="27"/>
                <w:szCs w:val="27"/>
              </w:rPr>
              <w:t>luật.</w:t>
            </w:r>
            <w:proofErr w:type="gramEnd"/>
          </w:p>
          <w:p w14:paraId="5C7AC461" w14:textId="71FD5825" w:rsidR="00831296" w:rsidRPr="009C22D6" w:rsidRDefault="00831296" w:rsidP="001000A8">
            <w:pPr>
              <w:pStyle w:val="Normal1"/>
              <w:ind w:firstLine="720"/>
              <w:jc w:val="center"/>
              <w:rPr>
                <w:rFonts w:ascii="Times New Roman" w:eastAsia="Times New Roman" w:hAnsi="Times New Roman" w:cs="Times New Roman"/>
                <w:b/>
                <w:bCs/>
                <w:sz w:val="27"/>
                <w:szCs w:val="27"/>
              </w:rPr>
            </w:pPr>
            <w:r w:rsidRPr="009C22D6">
              <w:rPr>
                <w:rFonts w:ascii="Times New Roman" w:eastAsia="Times New Roman" w:hAnsi="Times New Roman" w:cs="Times New Roman"/>
                <w:b/>
                <w:bCs/>
                <w:sz w:val="27"/>
                <w:szCs w:val="27"/>
              </w:rPr>
              <w:t>(Bộ Tài chính)</w:t>
            </w:r>
          </w:p>
          <w:p w14:paraId="54B8AED1" w14:textId="77777777" w:rsidR="00831296" w:rsidRPr="009C22D6" w:rsidRDefault="00831296" w:rsidP="001000A8">
            <w:pPr>
              <w:pStyle w:val="BodyText"/>
              <w:shd w:val="clear" w:color="auto" w:fill="auto"/>
              <w:tabs>
                <w:tab w:val="left" w:pos="905"/>
              </w:tabs>
              <w:spacing w:after="0" w:line="240" w:lineRule="auto"/>
              <w:ind w:firstLine="0"/>
              <w:jc w:val="both"/>
              <w:rPr>
                <w:sz w:val="27"/>
                <w:szCs w:val="27"/>
              </w:rPr>
            </w:pPr>
          </w:p>
          <w:p w14:paraId="71AECC9C" w14:textId="77777777" w:rsidR="00831296" w:rsidRPr="009C22D6" w:rsidRDefault="00831296" w:rsidP="001000A8">
            <w:pPr>
              <w:pStyle w:val="BodyText"/>
              <w:shd w:val="clear" w:color="auto" w:fill="auto"/>
              <w:tabs>
                <w:tab w:val="left" w:pos="905"/>
              </w:tabs>
              <w:spacing w:after="0" w:line="240" w:lineRule="auto"/>
              <w:ind w:firstLine="0"/>
              <w:jc w:val="both"/>
              <w:rPr>
                <w:sz w:val="27"/>
                <w:szCs w:val="27"/>
              </w:rPr>
            </w:pPr>
          </w:p>
          <w:p w14:paraId="0A520E4D" w14:textId="3D3CEB3E" w:rsidR="00831296" w:rsidRPr="009C22D6" w:rsidRDefault="00831296" w:rsidP="001000A8">
            <w:pPr>
              <w:pStyle w:val="BodyText"/>
              <w:shd w:val="clear" w:color="auto" w:fill="auto"/>
              <w:tabs>
                <w:tab w:val="left" w:pos="905"/>
              </w:tabs>
              <w:spacing w:after="0" w:line="240" w:lineRule="auto"/>
              <w:ind w:firstLine="0"/>
              <w:jc w:val="both"/>
              <w:rPr>
                <w:b/>
                <w:bCs/>
                <w:sz w:val="27"/>
                <w:szCs w:val="27"/>
                <w:lang w:val="vi-VN" w:eastAsia="vi-VN" w:bidi="vi-VN"/>
              </w:rPr>
            </w:pPr>
            <w:r w:rsidRPr="009C22D6">
              <w:rPr>
                <w:sz w:val="27"/>
                <w:szCs w:val="27"/>
                <w:lang w:eastAsia="vi-VN" w:bidi="vi-VN"/>
              </w:rPr>
              <w:t>- T</w:t>
            </w:r>
            <w:r w:rsidRPr="009C22D6">
              <w:rPr>
                <w:sz w:val="27"/>
                <w:szCs w:val="27"/>
                <w:lang w:val="vi-VN" w:eastAsia="vi-VN" w:bidi="vi-VN"/>
              </w:rPr>
              <w:t xml:space="preserve">ại Khoản 2, Điêu 13 sửa đôi (trang 6), đề nghị bô sung vào đoạn cuối như sau: “..., </w:t>
            </w:r>
            <w:bookmarkStart w:id="4" w:name="_Hlk80194858"/>
            <w:r w:rsidRPr="009C22D6">
              <w:rPr>
                <w:sz w:val="27"/>
                <w:szCs w:val="27"/>
                <w:lang w:val="vi-VN" w:eastAsia="vi-VN" w:bidi="vi-VN"/>
              </w:rPr>
              <w:t xml:space="preserve">văn bản xác nhận thông báo hoạt động bưu chính cấp lại các văn bản này cho doanh nghiệp, </w:t>
            </w:r>
            <w:r w:rsidRPr="009C22D6">
              <w:rPr>
                <w:b/>
                <w:bCs/>
                <w:sz w:val="27"/>
                <w:szCs w:val="27"/>
                <w:lang w:val="vi-VN" w:eastAsia="vi-VN" w:bidi="vi-VN"/>
              </w:rPr>
              <w:t>tố chức</w:t>
            </w:r>
            <w:bookmarkEnd w:id="4"/>
            <w:r w:rsidRPr="009C22D6">
              <w:rPr>
                <w:b/>
                <w:bCs/>
                <w:sz w:val="27"/>
                <w:szCs w:val="27"/>
                <w:lang w:val="vi-VN" w:eastAsia="vi-VN" w:bidi="vi-VN"/>
              </w:rPr>
              <w:t>”.</w:t>
            </w:r>
          </w:p>
          <w:p w14:paraId="651990FF" w14:textId="77777777" w:rsidR="00831296" w:rsidRPr="009C22D6" w:rsidRDefault="00831296" w:rsidP="001000A8">
            <w:pPr>
              <w:pStyle w:val="BodyText"/>
              <w:shd w:val="clear" w:color="auto" w:fill="auto"/>
              <w:tabs>
                <w:tab w:val="left" w:pos="905"/>
              </w:tabs>
              <w:spacing w:after="0" w:line="240" w:lineRule="auto"/>
              <w:ind w:firstLine="0"/>
              <w:jc w:val="both"/>
              <w:rPr>
                <w:sz w:val="27"/>
                <w:szCs w:val="27"/>
              </w:rPr>
            </w:pPr>
          </w:p>
          <w:p w14:paraId="08FB68BB" w14:textId="477B2F15" w:rsidR="00831296" w:rsidRPr="009C22D6" w:rsidRDefault="00831296" w:rsidP="001000A8">
            <w:pPr>
              <w:pStyle w:val="BodyText"/>
              <w:shd w:val="clear" w:color="auto" w:fill="auto"/>
              <w:tabs>
                <w:tab w:val="left" w:pos="905"/>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Tại Khoản 2, Điêu 5, Chương 3 của Nghị định 47: cân nhắc bô sung nội dung sau: “Mức vốn tôi thiêu quy định tại Khoan 1 Điêu này phái được thê hiện trong giây chứng nhận </w:t>
            </w:r>
            <w:r w:rsidRPr="009C22D6">
              <w:rPr>
                <w:b/>
                <w:bCs/>
                <w:sz w:val="27"/>
                <w:szCs w:val="27"/>
                <w:lang w:val="vi-VN" w:eastAsia="vi-VN" w:bidi="vi-VN"/>
              </w:rPr>
              <w:t xml:space="preserve">đăng ký </w:t>
            </w:r>
            <w:r w:rsidRPr="009C22D6">
              <w:rPr>
                <w:sz w:val="27"/>
                <w:szCs w:val="27"/>
                <w:lang w:val="vi-VN" w:eastAsia="vi-VN" w:bidi="vi-VN"/>
              </w:rPr>
              <w:t>đau tư hoạt động bưu chính tại Việt Nam cúa doanh nghiệp’' đê thông nhất với nội dung tại Điêm 2, Khoản 1, Điều 1 của dự thảo Nghị định 47 sửa đôi, bô sung.</w:t>
            </w:r>
          </w:p>
          <w:p w14:paraId="68C74BAE" w14:textId="6A3275CD" w:rsidR="00831296" w:rsidRPr="009C22D6" w:rsidRDefault="0080325C" w:rsidP="001000A8">
            <w:pPr>
              <w:pStyle w:val="Normal1"/>
              <w:ind w:firstLine="720"/>
              <w:jc w:val="center"/>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(Bộ Ngoại giao)</w:t>
            </w:r>
          </w:p>
        </w:tc>
        <w:tc>
          <w:tcPr>
            <w:tcW w:w="7655" w:type="dxa"/>
          </w:tcPr>
          <w:p w14:paraId="5B84DADE" w14:textId="0E66642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lastRenderedPageBreak/>
              <w:t xml:space="preserve">-Tiếp thu theo hướng bỏ Điều 3 (Luật Đầu tư và </w:t>
            </w:r>
            <w:r w:rsidRPr="009C22D6">
              <w:rPr>
                <w:rStyle w:val="Emphasis"/>
                <w:rFonts w:ascii="Times New Roman" w:hAnsi="Times New Roman" w:cs="Times New Roman"/>
                <w:bCs/>
                <w:i w:val="0"/>
                <w:iCs w:val="0"/>
                <w:sz w:val="27"/>
                <w:szCs w:val="27"/>
                <w:shd w:val="clear" w:color="auto" w:fill="FFFFFF"/>
              </w:rPr>
              <w:t>Nghị định</w:t>
            </w:r>
            <w:r w:rsidRPr="009C22D6">
              <w:rPr>
                <w:rFonts w:ascii="Times New Roman" w:hAnsi="Times New Roman" w:cs="Times New Roman"/>
                <w:sz w:val="27"/>
                <w:szCs w:val="27"/>
                <w:shd w:val="clear" w:color="auto" w:fill="FFFFFF"/>
              </w:rPr>
              <w:t xml:space="preserve"> 31/2021/NĐ-CP quy định chi tiết và </w:t>
            </w:r>
            <w:r w:rsidRPr="009C22D6">
              <w:rPr>
                <w:rStyle w:val="Emphasis"/>
                <w:rFonts w:ascii="Times New Roman" w:hAnsi="Times New Roman" w:cs="Times New Roman"/>
                <w:bCs/>
                <w:i w:val="0"/>
                <w:iCs w:val="0"/>
                <w:sz w:val="27"/>
                <w:szCs w:val="27"/>
                <w:shd w:val="clear" w:color="auto" w:fill="FFFFFF"/>
              </w:rPr>
              <w:t>hướng dẫn</w:t>
            </w:r>
            <w:r w:rsidRPr="009C22D6">
              <w:rPr>
                <w:rFonts w:ascii="Times New Roman" w:hAnsi="Times New Roman" w:cs="Times New Roman"/>
                <w:sz w:val="27"/>
                <w:szCs w:val="27"/>
                <w:shd w:val="clear" w:color="auto" w:fill="FFFFFF"/>
              </w:rPr>
              <w:t> thi hành một số điều của </w:t>
            </w:r>
            <w:r w:rsidRPr="009C22D6">
              <w:rPr>
                <w:rStyle w:val="Emphasis"/>
                <w:rFonts w:ascii="Times New Roman" w:hAnsi="Times New Roman" w:cs="Times New Roman"/>
                <w:bCs/>
                <w:i w:val="0"/>
                <w:iCs w:val="0"/>
                <w:sz w:val="27"/>
                <w:szCs w:val="27"/>
                <w:shd w:val="clear" w:color="auto" w:fill="FFFFFF"/>
              </w:rPr>
              <w:t>Luật Đầu tư</w:t>
            </w:r>
            <w:r w:rsidRPr="009C22D6">
              <w:rPr>
                <w:rFonts w:ascii="Times New Roman" w:hAnsi="Times New Roman" w:cs="Times New Roman"/>
                <w:sz w:val="27"/>
                <w:szCs w:val="27"/>
                <w:shd w:val="clear" w:color="auto" w:fill="FFFFFF"/>
              </w:rPr>
              <w:t xml:space="preserve"> cũng đã bỏ quy định về nội dung này</w:t>
            </w:r>
            <w:r w:rsidRPr="009C22D6">
              <w:rPr>
                <w:rFonts w:ascii="Times New Roman" w:hAnsi="Times New Roman" w:cs="Times New Roman"/>
                <w:sz w:val="27"/>
                <w:szCs w:val="27"/>
              </w:rPr>
              <w:t>).</w:t>
            </w:r>
          </w:p>
          <w:p w14:paraId="30930493" w14:textId="77777777" w:rsidR="00831296" w:rsidRPr="009C22D6" w:rsidRDefault="00831296" w:rsidP="001000A8">
            <w:pPr>
              <w:jc w:val="both"/>
              <w:rPr>
                <w:rFonts w:ascii="Times New Roman" w:hAnsi="Times New Roman" w:cs="Times New Roman"/>
                <w:sz w:val="27"/>
                <w:szCs w:val="27"/>
              </w:rPr>
            </w:pPr>
          </w:p>
          <w:p w14:paraId="45BB2B5A" w14:textId="4A69FBC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quy định này là cần thiết để bảo đảm DN đề nghị cấp giấy phép có đủ năng lực (tự mình hoặc hợp tác với các DN khác tại các địa bàn DN xin cấp phép không có mạng lưới) để cung cấp dịch vụ tại một, một số hoặc tất cả các công đoạn của dịch vụ bưu chính đề nghị cấp phép trong phạm vi đề nghị cấp phép.</w:t>
            </w:r>
          </w:p>
          <w:p w14:paraId="387B0785" w14:textId="6C3B08FC"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Nội dung này đã được quy định tại điểm k khoản </w:t>
            </w:r>
            <w:proofErr w:type="gramStart"/>
            <w:r w:rsidRPr="009C22D6">
              <w:rPr>
                <w:rFonts w:ascii="Times New Roman" w:hAnsi="Times New Roman" w:cs="Times New Roman"/>
                <w:sz w:val="27"/>
                <w:szCs w:val="27"/>
              </w:rPr>
              <w:t>2 Điều 6 Nghị định 47/2011/NĐ-CP. Qua thực tiễn cấp phép thời gian qua, Bộ TTTT chưa ghi nhận khó khăn từ phía DN phản ánh khi thực hiện quy định này</w:t>
            </w:r>
            <w:proofErr w:type="gramEnd"/>
            <w:r w:rsidRPr="009C22D6">
              <w:rPr>
                <w:rFonts w:ascii="Times New Roman" w:hAnsi="Times New Roman" w:cs="Times New Roman"/>
                <w:sz w:val="27"/>
                <w:szCs w:val="27"/>
              </w:rPr>
              <w:t>.</w:t>
            </w:r>
          </w:p>
          <w:p w14:paraId="64CB6DB9" w14:textId="77777777" w:rsidR="00831296" w:rsidRPr="009C22D6" w:rsidRDefault="00831296" w:rsidP="001000A8">
            <w:pPr>
              <w:jc w:val="both"/>
              <w:rPr>
                <w:rFonts w:ascii="Times New Roman" w:hAnsi="Times New Roman" w:cs="Times New Roman"/>
                <w:sz w:val="27"/>
                <w:szCs w:val="27"/>
              </w:rPr>
            </w:pPr>
          </w:p>
          <w:p w14:paraId="62DC3B67" w14:textId="235F591A" w:rsidR="00831296" w:rsidRPr="009C22D6" w:rsidRDefault="00831296" w:rsidP="001000A8">
            <w:pPr>
              <w:jc w:val="both"/>
              <w:rPr>
                <w:rFonts w:ascii="Times New Roman" w:eastAsia="Times New Roman" w:hAnsi="Times New Roman" w:cs="Times New Roman"/>
                <w:sz w:val="27"/>
                <w:szCs w:val="27"/>
              </w:rPr>
            </w:pPr>
            <w:r w:rsidRPr="009C22D6">
              <w:rPr>
                <w:rFonts w:ascii="Times New Roman" w:hAnsi="Times New Roman" w:cs="Times New Roman"/>
                <w:sz w:val="27"/>
                <w:szCs w:val="27"/>
              </w:rPr>
              <w:t xml:space="preserve">- Đây là </w:t>
            </w:r>
            <w:r w:rsidRPr="009C22D6">
              <w:rPr>
                <w:rFonts w:ascii="Times New Roman" w:hAnsi="Times New Roman" w:cs="Times New Roman"/>
                <w:i/>
                <w:iCs/>
                <w:sz w:val="27"/>
                <w:szCs w:val="27"/>
              </w:rPr>
              <w:t>hợp đồng l</w:t>
            </w:r>
            <w:r w:rsidRPr="009C22D6">
              <w:rPr>
                <w:rFonts w:ascii="Times New Roman" w:eastAsia="Times New Roman" w:hAnsi="Times New Roman" w:cs="Times New Roman"/>
                <w:i/>
                <w:iCs/>
                <w:sz w:val="27"/>
                <w:szCs w:val="27"/>
              </w:rPr>
              <w:t xml:space="preserve">àm đại lý cho DN cung ứng dịch vụ bưu chính nước ngoài, hợp đồng nhận nhượng quyền thương mại trong lĩnh vực bưu chính từ nước ngoài vào Việt Nam </w:t>
            </w:r>
            <w:r w:rsidRPr="009C22D6">
              <w:rPr>
                <w:rFonts w:ascii="Times New Roman" w:eastAsia="Times New Roman" w:hAnsi="Times New Roman" w:cs="Times New Roman"/>
                <w:sz w:val="27"/>
                <w:szCs w:val="27"/>
              </w:rPr>
              <w:t xml:space="preserve">và </w:t>
            </w:r>
            <w:r w:rsidRPr="009C22D6">
              <w:rPr>
                <w:rFonts w:ascii="Times New Roman" w:eastAsia="Times New Roman" w:hAnsi="Times New Roman" w:cs="Times New Roman"/>
                <w:i/>
                <w:iCs/>
                <w:sz w:val="27"/>
                <w:szCs w:val="27"/>
              </w:rPr>
              <w:t>hợp đồng làm đại diện cho DN cung ứng dịch vụ bưu chính nước ngo</w:t>
            </w:r>
            <w:r w:rsidRPr="009C22D6">
              <w:rPr>
                <w:rFonts w:ascii="Times New Roman" w:eastAsia="Times New Roman" w:hAnsi="Times New Roman" w:cs="Times New Roman"/>
                <w:sz w:val="27"/>
                <w:szCs w:val="27"/>
              </w:rPr>
              <w:t>ài khi DN làm thủ tục TBHĐ bưu chính cho các hoạt động quy định tại khoản 1 Điều 25 Luật bưu chính</w:t>
            </w:r>
          </w:p>
          <w:p w14:paraId="35DFC033" w14:textId="77777777" w:rsidR="00831296" w:rsidRPr="009C22D6" w:rsidRDefault="00831296" w:rsidP="001000A8">
            <w:pPr>
              <w:jc w:val="both"/>
              <w:rPr>
                <w:rFonts w:ascii="Times New Roman" w:eastAsia="Times New Roman" w:hAnsi="Times New Roman" w:cs="Times New Roman"/>
                <w:sz w:val="27"/>
                <w:szCs w:val="27"/>
              </w:rPr>
            </w:pPr>
          </w:p>
          <w:p w14:paraId="1630CF70" w14:textId="2378C225"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xml:space="preserve">- Số lượng hồ sơ đề nghị cấp GPBC/XNTB phải xử lý tăng lên trong những năm gần đây, trung bình mỗi chuyên viên phải xử lý từ 10-15 </w:t>
            </w:r>
            <w:r w:rsidRPr="009C22D6">
              <w:rPr>
                <w:rFonts w:ascii="Times New Roman" w:eastAsia="Times New Roman" w:hAnsi="Times New Roman" w:cs="Times New Roman"/>
                <w:sz w:val="27"/>
                <w:szCs w:val="27"/>
              </w:rPr>
              <w:lastRenderedPageBreak/>
              <w:t xml:space="preserve">hồ sơ cùng 1 thời điểm. Do vậy, việc rút ngắn thời gian cơ quan có thẩm quyền gửi thông báo 01 lần cho doanh nghiệp, tổ chức về những nội dung cần sửa đổi, bổ sung và thời hạn thông báo dừng giải quyết hồ sơ cho doanh nghiệp, tổ chức là không khả thi. Mặt khác, quy định thời gian 07 ngày làm việc để bảo đảm Cơ quan nhận hồ sơ có đủ thời gian kiểm tra, rà soát và thẩm định các nội dung quy định tại Điều 6, Điều 7 Nghị định 47/2011/NĐ-CP. </w:t>
            </w:r>
          </w:p>
          <w:p w14:paraId="63DD3FF0" w14:textId="5FBE7DD5" w:rsidR="00831296" w:rsidRPr="009C22D6" w:rsidRDefault="00831296" w:rsidP="001000A8">
            <w:pPr>
              <w:jc w:val="both"/>
              <w:rPr>
                <w:rFonts w:ascii="Times New Roman" w:eastAsia="Times New Roman" w:hAnsi="Times New Roman" w:cs="Times New Roman"/>
                <w:sz w:val="27"/>
                <w:szCs w:val="27"/>
              </w:rPr>
            </w:pPr>
          </w:p>
          <w:p w14:paraId="2A433612" w14:textId="2E9840BE"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Tiếp thu, đã hiệu chỉnh.</w:t>
            </w:r>
          </w:p>
          <w:p w14:paraId="21F87DCF" w14:textId="54FF3E4C" w:rsidR="00831296" w:rsidRPr="009C22D6" w:rsidRDefault="00831296" w:rsidP="001000A8">
            <w:pPr>
              <w:jc w:val="both"/>
              <w:rPr>
                <w:rFonts w:ascii="Times New Roman" w:eastAsia="Times New Roman" w:hAnsi="Times New Roman" w:cs="Times New Roman"/>
                <w:sz w:val="27"/>
                <w:szCs w:val="27"/>
              </w:rPr>
            </w:pPr>
          </w:p>
          <w:p w14:paraId="5F05CA1E" w14:textId="7C27B8F0" w:rsidR="00831296" w:rsidRPr="009C22D6" w:rsidRDefault="00831296" w:rsidP="001000A8">
            <w:pPr>
              <w:jc w:val="both"/>
              <w:rPr>
                <w:rFonts w:ascii="Times New Roman" w:eastAsia="Times New Roman" w:hAnsi="Times New Roman" w:cs="Times New Roman"/>
                <w:sz w:val="27"/>
                <w:szCs w:val="27"/>
              </w:rPr>
            </w:pPr>
          </w:p>
          <w:p w14:paraId="1AEEB970" w14:textId="534CC70B" w:rsidR="00831296" w:rsidRPr="009C22D6" w:rsidRDefault="00831296" w:rsidP="001000A8">
            <w:pPr>
              <w:jc w:val="both"/>
              <w:rPr>
                <w:rFonts w:ascii="Times New Roman" w:eastAsia="Times New Roman" w:hAnsi="Times New Roman" w:cs="Times New Roman"/>
                <w:sz w:val="27"/>
                <w:szCs w:val="27"/>
              </w:rPr>
            </w:pPr>
          </w:p>
          <w:p w14:paraId="76A72191" w14:textId="04BFA274" w:rsidR="00831296" w:rsidRPr="009C22D6" w:rsidRDefault="00831296" w:rsidP="001000A8">
            <w:pPr>
              <w:jc w:val="both"/>
              <w:rPr>
                <w:rFonts w:ascii="Times New Roman" w:eastAsia="Times New Roman" w:hAnsi="Times New Roman" w:cs="Times New Roman"/>
                <w:sz w:val="27"/>
                <w:szCs w:val="27"/>
              </w:rPr>
            </w:pPr>
          </w:p>
          <w:p w14:paraId="46C7E979" w14:textId="7E549CAC" w:rsidR="00831296" w:rsidRPr="009C22D6" w:rsidRDefault="00831296" w:rsidP="001000A8">
            <w:pPr>
              <w:jc w:val="both"/>
              <w:rPr>
                <w:rFonts w:ascii="Times New Roman" w:eastAsia="Times New Roman" w:hAnsi="Times New Roman" w:cs="Times New Roman"/>
                <w:sz w:val="27"/>
                <w:szCs w:val="27"/>
              </w:rPr>
            </w:pPr>
          </w:p>
          <w:p w14:paraId="4410A922" w14:textId="77777777" w:rsidR="00831296" w:rsidRPr="009C22D6" w:rsidRDefault="00831296" w:rsidP="00754ADD">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Tiếp thu, đã hiệu chỉnh.</w:t>
            </w:r>
          </w:p>
          <w:p w14:paraId="61D908EE" w14:textId="218A76CE" w:rsidR="00831296" w:rsidRPr="009C22D6" w:rsidRDefault="00831296" w:rsidP="001000A8">
            <w:pPr>
              <w:jc w:val="both"/>
              <w:rPr>
                <w:rFonts w:ascii="Times New Roman" w:hAnsi="Times New Roman" w:cs="Times New Roman"/>
                <w:sz w:val="27"/>
                <w:szCs w:val="27"/>
              </w:rPr>
            </w:pPr>
          </w:p>
          <w:p w14:paraId="64D00A64" w14:textId="0C4AA945" w:rsidR="00831296" w:rsidRPr="009C22D6" w:rsidRDefault="00831296" w:rsidP="001000A8">
            <w:pPr>
              <w:jc w:val="both"/>
              <w:rPr>
                <w:rFonts w:ascii="Times New Roman" w:hAnsi="Times New Roman" w:cs="Times New Roman"/>
                <w:sz w:val="27"/>
                <w:szCs w:val="27"/>
              </w:rPr>
            </w:pPr>
          </w:p>
          <w:p w14:paraId="46C804BD" w14:textId="005ADBB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Tiếp thu theo hướng bỏ Điều 3 (Luật Đầu tư và </w:t>
            </w:r>
            <w:r w:rsidRPr="009C22D6">
              <w:rPr>
                <w:rStyle w:val="Emphasis"/>
                <w:rFonts w:ascii="Times New Roman" w:hAnsi="Times New Roman" w:cs="Times New Roman"/>
                <w:bCs/>
                <w:i w:val="0"/>
                <w:iCs w:val="0"/>
                <w:sz w:val="27"/>
                <w:szCs w:val="27"/>
                <w:shd w:val="clear" w:color="auto" w:fill="FFFFFF"/>
              </w:rPr>
              <w:t>Nghị định</w:t>
            </w:r>
            <w:r w:rsidRPr="009C22D6">
              <w:rPr>
                <w:rFonts w:ascii="Times New Roman" w:hAnsi="Times New Roman" w:cs="Times New Roman"/>
                <w:sz w:val="27"/>
                <w:szCs w:val="27"/>
                <w:shd w:val="clear" w:color="auto" w:fill="FFFFFF"/>
              </w:rPr>
              <w:t xml:space="preserve"> 31/2021/NĐ-CP quy định chi tiết và </w:t>
            </w:r>
            <w:r w:rsidRPr="009C22D6">
              <w:rPr>
                <w:rStyle w:val="Emphasis"/>
                <w:rFonts w:ascii="Times New Roman" w:hAnsi="Times New Roman" w:cs="Times New Roman"/>
                <w:bCs/>
                <w:i w:val="0"/>
                <w:iCs w:val="0"/>
                <w:sz w:val="27"/>
                <w:szCs w:val="27"/>
                <w:shd w:val="clear" w:color="auto" w:fill="FFFFFF"/>
              </w:rPr>
              <w:t>hướng dẫn</w:t>
            </w:r>
            <w:r w:rsidRPr="009C22D6">
              <w:rPr>
                <w:rFonts w:ascii="Times New Roman" w:hAnsi="Times New Roman" w:cs="Times New Roman"/>
                <w:sz w:val="27"/>
                <w:szCs w:val="27"/>
                <w:shd w:val="clear" w:color="auto" w:fill="FFFFFF"/>
              </w:rPr>
              <w:t> thi hành một số điều của </w:t>
            </w:r>
            <w:r w:rsidRPr="009C22D6">
              <w:rPr>
                <w:rStyle w:val="Emphasis"/>
                <w:rFonts w:ascii="Times New Roman" w:hAnsi="Times New Roman" w:cs="Times New Roman"/>
                <w:bCs/>
                <w:i w:val="0"/>
                <w:iCs w:val="0"/>
                <w:sz w:val="27"/>
                <w:szCs w:val="27"/>
                <w:shd w:val="clear" w:color="auto" w:fill="FFFFFF"/>
              </w:rPr>
              <w:t>Luật Đầu tư</w:t>
            </w:r>
            <w:r w:rsidRPr="009C22D6">
              <w:rPr>
                <w:rFonts w:ascii="Times New Roman" w:hAnsi="Times New Roman" w:cs="Times New Roman"/>
                <w:sz w:val="27"/>
                <w:szCs w:val="27"/>
                <w:shd w:val="clear" w:color="auto" w:fill="FFFFFF"/>
              </w:rPr>
              <w:t xml:space="preserve"> cũng đã bỏ quy định về nội dung này</w:t>
            </w:r>
            <w:r w:rsidRPr="009C22D6">
              <w:rPr>
                <w:rFonts w:ascii="Times New Roman" w:hAnsi="Times New Roman" w:cs="Times New Roman"/>
                <w:sz w:val="27"/>
                <w:szCs w:val="27"/>
              </w:rPr>
              <w:t>).</w:t>
            </w:r>
          </w:p>
          <w:p w14:paraId="4FDB5D53" w14:textId="2D982AF9" w:rsidR="00831296" w:rsidRPr="009C22D6" w:rsidRDefault="00831296" w:rsidP="001000A8">
            <w:pPr>
              <w:jc w:val="both"/>
              <w:rPr>
                <w:rFonts w:ascii="Times New Roman" w:hAnsi="Times New Roman" w:cs="Times New Roman"/>
                <w:sz w:val="27"/>
                <w:szCs w:val="27"/>
              </w:rPr>
            </w:pPr>
          </w:p>
          <w:p w14:paraId="41B55990" w14:textId="6539D19C" w:rsidR="00831296" w:rsidRPr="009C22D6" w:rsidRDefault="00831296" w:rsidP="001000A8">
            <w:pPr>
              <w:jc w:val="both"/>
              <w:rPr>
                <w:rFonts w:ascii="Times New Roman" w:hAnsi="Times New Roman" w:cs="Times New Roman"/>
                <w:sz w:val="27"/>
                <w:szCs w:val="27"/>
              </w:rPr>
            </w:pPr>
          </w:p>
          <w:p w14:paraId="762B47E0" w14:textId="75716664" w:rsidR="00831296" w:rsidRPr="009C22D6" w:rsidRDefault="00831296" w:rsidP="001000A8">
            <w:pPr>
              <w:jc w:val="both"/>
              <w:rPr>
                <w:rFonts w:ascii="Times New Roman" w:hAnsi="Times New Roman" w:cs="Times New Roman"/>
                <w:sz w:val="27"/>
                <w:szCs w:val="27"/>
              </w:rPr>
            </w:pPr>
          </w:p>
          <w:p w14:paraId="1A71FAA6" w14:textId="21A97093" w:rsidR="00831296" w:rsidRPr="009C22D6" w:rsidRDefault="00831296" w:rsidP="001000A8">
            <w:pPr>
              <w:jc w:val="both"/>
              <w:rPr>
                <w:rFonts w:ascii="Times New Roman" w:hAnsi="Times New Roman" w:cs="Times New Roman"/>
                <w:sz w:val="27"/>
                <w:szCs w:val="27"/>
              </w:rPr>
            </w:pPr>
          </w:p>
          <w:p w14:paraId="7C5068B4" w14:textId="04E7D744" w:rsidR="00831296" w:rsidRPr="009C22D6" w:rsidRDefault="00831296" w:rsidP="001000A8">
            <w:pPr>
              <w:jc w:val="both"/>
              <w:rPr>
                <w:rFonts w:ascii="Times New Roman" w:hAnsi="Times New Roman" w:cs="Times New Roman"/>
                <w:sz w:val="27"/>
                <w:szCs w:val="27"/>
              </w:rPr>
            </w:pPr>
          </w:p>
          <w:p w14:paraId="710AE2CC" w14:textId="2D52C3E4"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Hiện nay, gần như 100% hồ sơ đề nghị cấp GPBC/XNTB trong lĩnh vực bưu chính được thực hiện qua dịch vụ công mức độ 4. Do vậy, thời điểm doanh nghiệp, tổ chức nhận được thông báo đồng nhất với ngày ra thông báo của cơ quan có thẩm quyền.</w:t>
            </w:r>
          </w:p>
          <w:p w14:paraId="5B31BA2C" w14:textId="77777777" w:rsidR="00831296" w:rsidRPr="009C22D6" w:rsidRDefault="00831296" w:rsidP="001000A8">
            <w:pPr>
              <w:jc w:val="both"/>
              <w:rPr>
                <w:rFonts w:ascii="Times New Roman" w:hAnsi="Times New Roman" w:cs="Times New Roman"/>
                <w:sz w:val="27"/>
                <w:szCs w:val="27"/>
              </w:rPr>
            </w:pPr>
          </w:p>
          <w:p w14:paraId="0514A577" w14:textId="041C6B19" w:rsidR="00831296" w:rsidRPr="009C22D6" w:rsidRDefault="00831296" w:rsidP="001000A8">
            <w:pPr>
              <w:jc w:val="both"/>
              <w:rPr>
                <w:rFonts w:ascii="Times New Roman" w:hAnsi="Times New Roman" w:cs="Times New Roman"/>
                <w:sz w:val="27"/>
                <w:szCs w:val="27"/>
              </w:rPr>
            </w:pPr>
          </w:p>
          <w:p w14:paraId="4A9DE92D" w14:textId="270742A9" w:rsidR="00831296" w:rsidRPr="009C22D6" w:rsidRDefault="00831296" w:rsidP="001000A8">
            <w:pPr>
              <w:jc w:val="both"/>
              <w:rPr>
                <w:rFonts w:ascii="Times New Roman" w:hAnsi="Times New Roman" w:cs="Times New Roman"/>
                <w:sz w:val="27"/>
                <w:szCs w:val="27"/>
              </w:rPr>
            </w:pPr>
          </w:p>
          <w:p w14:paraId="5C9502AB" w14:textId="77777777" w:rsidR="00831296" w:rsidRPr="009C22D6" w:rsidRDefault="00831296" w:rsidP="001000A8">
            <w:pPr>
              <w:jc w:val="both"/>
              <w:rPr>
                <w:rFonts w:ascii="Times New Roman" w:hAnsi="Times New Roman" w:cs="Times New Roman"/>
                <w:sz w:val="27"/>
                <w:szCs w:val="27"/>
              </w:rPr>
            </w:pPr>
          </w:p>
          <w:p w14:paraId="22D00FDD" w14:textId="5EA83E19"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vì hiện đang có các cơ chế thông tin giữa Bộ và Sở trong công tác cấp GPBC (Bộ TTTT đã cung cấp thông tin cho các Sở) theo các cách sau:</w:t>
            </w:r>
          </w:p>
          <w:p w14:paraId="22FD667B"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(1) Gửi ngay bản sao Giấy phép bưu chính, văn bản XNTB hoạt động bưu chính cho Sở TTTT nơi doanh nghiệp có cung ứng dịch vụ bưu chính phục vụ khách hàng</w:t>
            </w:r>
          </w:p>
          <w:p w14:paraId="6E514450"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(2) Cập nhật thông tin (tên DN, địa chỉ trụ sở chính, số GPBC, ngày cấp GPBC, số văn bản XNTB, ngày cấp XNTB) lên cổng thông tin điện tử của Bộ TTTT (mic.gov.vn)</w:t>
            </w:r>
          </w:p>
          <w:p w14:paraId="3EB6A3C7"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(3) Trường hợp cần biết thêm thông tin, cán bộ phụ trách của Sở có thể liên hệ trực tiếp với chuyên viên phụ trách cấp phép bưu chính của Bộ để lấy thêm thông tin của doanh nghiệp phục vụ công tác chuyên môn (điện thoại: 024 3943 1636)</w:t>
            </w:r>
          </w:p>
          <w:p w14:paraId="1E459F94" w14:textId="35FBD7DA"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Dự kiến trong năm 2022, Bộ TTTT sẽ xây dựng cơ sở dữ liệu về các doanh nghiệp, trong đó có hệ thống cơ sở dữ liệu về các doanh nghiệp bưu chính và sẽ xem xét có phương án hợp lý để các Sở TTTT có thể truy cập, sử dụng thông tin khi cần.</w:t>
            </w:r>
          </w:p>
          <w:p w14:paraId="1E8BDCDE" w14:textId="77777777" w:rsidR="00831296" w:rsidRPr="009C22D6" w:rsidRDefault="00831296" w:rsidP="001000A8">
            <w:pPr>
              <w:jc w:val="both"/>
              <w:rPr>
                <w:rFonts w:ascii="Times New Roman" w:hAnsi="Times New Roman" w:cs="Times New Roman"/>
                <w:sz w:val="27"/>
                <w:szCs w:val="27"/>
              </w:rPr>
            </w:pPr>
          </w:p>
          <w:p w14:paraId="4549924B"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Điều khoản này quy định chi tiết khoản 1 Điều 9 Luật bưu chính về “Hợp đồng cung ứng và sử dụng dịch vụ bưu chính bằng văn bản”. Theo đó, trong hồ sơ đề nghị cấp GPBC có “Mẫu hợp đồng cung ứng và sử dụng dịch vụ bưu chính bằng văn bản” với những nội dung bắt buộc phải có như: Loại hình dịch vụ; khối lượng, số lượng bưu gửi; thời gian, địa điểm và phương thức cung ứng dịch vụ bưu chính; chất lượng dịch vụ bưu chính; trách nhiệm và mức bồi thường tối đa khi có vi phạm hợp đồng…”. </w:t>
            </w:r>
          </w:p>
          <w:p w14:paraId="5F06DD03"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Quy định như trên để nhằm bảo đảm người sử dụng dịch vụ có đầy </w:t>
            </w:r>
            <w:r w:rsidRPr="009C22D6">
              <w:rPr>
                <w:rFonts w:ascii="Times New Roman" w:hAnsi="Times New Roman" w:cs="Times New Roman"/>
                <w:sz w:val="27"/>
                <w:szCs w:val="27"/>
              </w:rPr>
              <w:lastRenderedPageBreak/>
              <w:t>đủ thong tin về chất lượng dịch vụ, trách nhiệm và mức bồi thường tối đa khi DN vi phạm hợp đồng; khiếu nại và thời hạn giải quyết khiếu nại…” qua đó có sở cứ bảo vệ quyền và lợi ích hợp pháp của mình nếu DN vi phạm hợp đồng.</w:t>
            </w:r>
          </w:p>
          <w:p w14:paraId="76696653" w14:textId="18AE548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Theo Luật bưu chính, DNBC không phải</w:t>
            </w:r>
          </w:p>
          <w:p w14:paraId="37336053" w14:textId="6708F8CE" w:rsidR="00831296" w:rsidRPr="009C22D6" w:rsidRDefault="00831296" w:rsidP="001000A8">
            <w:pPr>
              <w:jc w:val="both"/>
              <w:rPr>
                <w:rFonts w:ascii="Times New Roman" w:hAnsi="Times New Roman" w:cs="Times New Roman"/>
                <w:sz w:val="27"/>
                <w:szCs w:val="27"/>
              </w:rPr>
            </w:pPr>
            <w:proofErr w:type="gramStart"/>
            <w:r w:rsidRPr="009C22D6">
              <w:rPr>
                <w:rFonts w:ascii="Times New Roman" w:hAnsi="Times New Roman" w:cs="Times New Roman"/>
                <w:sz w:val="27"/>
                <w:szCs w:val="27"/>
              </w:rPr>
              <w:t>đăng</w:t>
            </w:r>
            <w:proofErr w:type="gramEnd"/>
            <w:r w:rsidRPr="009C22D6">
              <w:rPr>
                <w:rFonts w:ascii="Times New Roman" w:hAnsi="Times New Roman" w:cs="Times New Roman"/>
                <w:sz w:val="27"/>
                <w:szCs w:val="27"/>
              </w:rPr>
              <w:t xml:space="preserve"> ký hợp đồng theo mẫu với cơ quan NN có thẩm quyền như quy định tại Điều 8 Nghị định số 99/2011/NĐ-CP ngày 27/10/2011 của Chính phủ để giảm bớt gánh nặng về TTHC cho DN khi tham gia đầu tư, kinh doanh dịch vụ bưu chính.</w:t>
            </w:r>
          </w:p>
          <w:p w14:paraId="1D941465" w14:textId="77777777" w:rsidR="00831296" w:rsidRPr="009C22D6" w:rsidRDefault="00831296" w:rsidP="001000A8">
            <w:pPr>
              <w:jc w:val="both"/>
              <w:rPr>
                <w:rFonts w:ascii="Times New Roman" w:hAnsi="Times New Roman" w:cs="Times New Roman"/>
                <w:sz w:val="27"/>
                <w:szCs w:val="27"/>
              </w:rPr>
            </w:pPr>
          </w:p>
          <w:p w14:paraId="5033EC8D" w14:textId="50B23665"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-Tiếp thu.</w:t>
            </w:r>
          </w:p>
          <w:p w14:paraId="65E98C8D" w14:textId="4BC1E7B2" w:rsidR="00831296" w:rsidRPr="009C22D6" w:rsidRDefault="00831296" w:rsidP="001000A8">
            <w:pPr>
              <w:jc w:val="both"/>
              <w:rPr>
                <w:rFonts w:ascii="Times New Roman" w:hAnsi="Times New Roman" w:cs="Times New Roman"/>
                <w:sz w:val="27"/>
                <w:szCs w:val="27"/>
              </w:rPr>
            </w:pPr>
          </w:p>
          <w:p w14:paraId="68E275C6" w14:textId="52CD0C2A" w:rsidR="00831296" w:rsidRPr="009C22D6" w:rsidRDefault="00831296" w:rsidP="001000A8">
            <w:pPr>
              <w:jc w:val="both"/>
              <w:rPr>
                <w:rFonts w:ascii="Times New Roman" w:hAnsi="Times New Roman" w:cs="Times New Roman"/>
                <w:sz w:val="27"/>
                <w:szCs w:val="27"/>
              </w:rPr>
            </w:pPr>
          </w:p>
          <w:p w14:paraId="1F587BEE" w14:textId="6E81B7C0" w:rsidR="00831296" w:rsidRPr="009C22D6" w:rsidRDefault="00831296" w:rsidP="001000A8">
            <w:pPr>
              <w:jc w:val="both"/>
              <w:rPr>
                <w:rFonts w:ascii="Times New Roman" w:hAnsi="Times New Roman" w:cs="Times New Roman"/>
                <w:sz w:val="27"/>
                <w:szCs w:val="27"/>
              </w:rPr>
            </w:pPr>
          </w:p>
          <w:p w14:paraId="41115638" w14:textId="512576DD" w:rsidR="00831296" w:rsidRPr="009C22D6" w:rsidRDefault="00831296" w:rsidP="001000A8">
            <w:pPr>
              <w:jc w:val="both"/>
              <w:rPr>
                <w:rFonts w:ascii="Times New Roman" w:hAnsi="Times New Roman" w:cs="Times New Roman"/>
                <w:sz w:val="27"/>
                <w:szCs w:val="27"/>
              </w:rPr>
            </w:pPr>
          </w:p>
          <w:p w14:paraId="5980221F" w14:textId="77777777" w:rsidR="00831296" w:rsidRPr="009C22D6" w:rsidRDefault="00831296" w:rsidP="001000A8">
            <w:pPr>
              <w:jc w:val="both"/>
              <w:rPr>
                <w:rFonts w:ascii="Times New Roman" w:hAnsi="Times New Roman" w:cs="Times New Roman"/>
                <w:sz w:val="27"/>
                <w:szCs w:val="27"/>
              </w:rPr>
            </w:pPr>
          </w:p>
          <w:p w14:paraId="02F12751" w14:textId="77777777" w:rsidR="00831296" w:rsidRPr="009C22D6" w:rsidRDefault="00831296" w:rsidP="001000A8">
            <w:pPr>
              <w:jc w:val="both"/>
              <w:rPr>
                <w:rFonts w:ascii="Times New Roman" w:hAnsi="Times New Roman" w:cs="Times New Roman"/>
                <w:sz w:val="27"/>
                <w:szCs w:val="27"/>
              </w:rPr>
            </w:pPr>
          </w:p>
          <w:p w14:paraId="3744FCF0" w14:textId="38678F62"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Hiện nay, việc trả kết quả giải quyết thủ tục hành chính (GPBC, văn bản xác nhận TBHĐBC) chưa thực hiện qua hình thức trực tuyến do DNBC vẫn có nhu cầu bản giấy (dấu đỏ) để xuất trình khi các cơ quan NN có thẩm quyền yêu cầu (Công an, QLTT…). Việc trả giấy phép bưu chính tại trụ sở hoặc qua đường bưu điện vận đảm bảo đúng quy định triển khai dịch vụ công mức độ 4. Việc xây dựng và nghiên cứu Giấy phép bưu chính điện tử vẫn chưa triển khai được cần có thêm hướng dẫn cụ thể</w:t>
            </w:r>
          </w:p>
          <w:p w14:paraId="0E4E3206" w14:textId="68E1D8A2" w:rsidR="00831296" w:rsidRPr="009C22D6" w:rsidRDefault="00831296" w:rsidP="001000A8">
            <w:pPr>
              <w:jc w:val="both"/>
              <w:rPr>
                <w:rFonts w:ascii="Times New Roman" w:hAnsi="Times New Roman" w:cs="Times New Roman"/>
                <w:sz w:val="27"/>
                <w:szCs w:val="27"/>
              </w:rPr>
            </w:pPr>
          </w:p>
          <w:p w14:paraId="3B40B17E" w14:textId="6A44D0A4"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 và hiệu chỉnh.</w:t>
            </w:r>
          </w:p>
          <w:p w14:paraId="6D0522CE" w14:textId="79152302" w:rsidR="00831296" w:rsidRPr="009C22D6" w:rsidRDefault="00831296" w:rsidP="001000A8">
            <w:pPr>
              <w:jc w:val="both"/>
              <w:rPr>
                <w:rFonts w:ascii="Times New Roman" w:hAnsi="Times New Roman" w:cs="Times New Roman"/>
                <w:sz w:val="27"/>
                <w:szCs w:val="27"/>
              </w:rPr>
            </w:pPr>
          </w:p>
          <w:p w14:paraId="3AECEC67" w14:textId="2E35FBD1" w:rsidR="00831296" w:rsidRPr="009C22D6" w:rsidRDefault="00831296" w:rsidP="001000A8">
            <w:pPr>
              <w:jc w:val="both"/>
              <w:rPr>
                <w:rFonts w:ascii="Times New Roman" w:hAnsi="Times New Roman" w:cs="Times New Roman"/>
                <w:sz w:val="27"/>
                <w:szCs w:val="27"/>
              </w:rPr>
            </w:pPr>
          </w:p>
          <w:p w14:paraId="17DF7DEB" w14:textId="73EE5724" w:rsidR="00831296" w:rsidRDefault="00831296" w:rsidP="001000A8">
            <w:pPr>
              <w:jc w:val="both"/>
              <w:rPr>
                <w:rFonts w:ascii="Times New Roman" w:hAnsi="Times New Roman" w:cs="Times New Roman"/>
                <w:sz w:val="27"/>
                <w:szCs w:val="27"/>
              </w:rPr>
            </w:pPr>
          </w:p>
          <w:p w14:paraId="01F68722" w14:textId="77777777" w:rsidR="0080325C" w:rsidRPr="009C22D6" w:rsidRDefault="0080325C" w:rsidP="001000A8">
            <w:pPr>
              <w:jc w:val="both"/>
              <w:rPr>
                <w:rFonts w:ascii="Times New Roman" w:hAnsi="Times New Roman" w:cs="Times New Roman"/>
                <w:sz w:val="27"/>
                <w:szCs w:val="27"/>
              </w:rPr>
            </w:pPr>
          </w:p>
          <w:p w14:paraId="1991F7D1" w14:textId="3A87F0DC"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 và hiệu chỉnh.</w:t>
            </w:r>
          </w:p>
          <w:p w14:paraId="63A3F2BE" w14:textId="14E68AFE" w:rsidR="00831296" w:rsidRPr="009C22D6" w:rsidRDefault="00831296" w:rsidP="001000A8">
            <w:pPr>
              <w:jc w:val="both"/>
              <w:rPr>
                <w:rFonts w:ascii="Times New Roman" w:hAnsi="Times New Roman" w:cs="Times New Roman"/>
                <w:sz w:val="27"/>
                <w:szCs w:val="27"/>
              </w:rPr>
            </w:pPr>
          </w:p>
          <w:p w14:paraId="6B6EE23A" w14:textId="17E9AE81" w:rsidR="00831296" w:rsidRPr="009C22D6" w:rsidRDefault="00831296" w:rsidP="001000A8">
            <w:pPr>
              <w:jc w:val="both"/>
              <w:rPr>
                <w:rFonts w:ascii="Times New Roman" w:hAnsi="Times New Roman" w:cs="Times New Roman"/>
                <w:sz w:val="27"/>
                <w:szCs w:val="27"/>
              </w:rPr>
            </w:pPr>
          </w:p>
          <w:p w14:paraId="430D0025" w14:textId="0C3003B6" w:rsidR="00831296" w:rsidRPr="009C22D6" w:rsidRDefault="00831296" w:rsidP="001000A8">
            <w:pPr>
              <w:jc w:val="both"/>
              <w:rPr>
                <w:rFonts w:ascii="Times New Roman" w:hAnsi="Times New Roman" w:cs="Times New Roman"/>
                <w:sz w:val="27"/>
                <w:szCs w:val="27"/>
              </w:rPr>
            </w:pPr>
          </w:p>
          <w:p w14:paraId="290B2427" w14:textId="2B76A723" w:rsidR="00831296" w:rsidRPr="009C22D6" w:rsidRDefault="00831296" w:rsidP="001000A8">
            <w:pPr>
              <w:jc w:val="both"/>
              <w:rPr>
                <w:rFonts w:ascii="Times New Roman" w:hAnsi="Times New Roman" w:cs="Times New Roman"/>
                <w:sz w:val="27"/>
                <w:szCs w:val="27"/>
              </w:rPr>
            </w:pPr>
          </w:p>
          <w:p w14:paraId="01F6C1AF" w14:textId="7271137D" w:rsidR="00831296" w:rsidRPr="009C22D6" w:rsidRDefault="00831296" w:rsidP="001000A8">
            <w:pPr>
              <w:jc w:val="both"/>
              <w:rPr>
                <w:rFonts w:ascii="Times New Roman" w:hAnsi="Times New Roman" w:cs="Times New Roman"/>
                <w:sz w:val="27"/>
                <w:szCs w:val="27"/>
              </w:rPr>
            </w:pPr>
          </w:p>
          <w:p w14:paraId="69F867A5" w14:textId="77777777" w:rsidR="00831296" w:rsidRPr="009C22D6" w:rsidRDefault="00831296" w:rsidP="001000A8">
            <w:pPr>
              <w:jc w:val="both"/>
              <w:rPr>
                <w:rFonts w:ascii="Times New Roman" w:hAnsi="Times New Roman" w:cs="Times New Roman"/>
                <w:sz w:val="27"/>
                <w:szCs w:val="27"/>
              </w:rPr>
            </w:pPr>
          </w:p>
          <w:p w14:paraId="710E7F19" w14:textId="542ED70B" w:rsidR="00831296" w:rsidRPr="009C22D6" w:rsidRDefault="00831296" w:rsidP="001000A8">
            <w:pPr>
              <w:jc w:val="both"/>
              <w:rPr>
                <w:rFonts w:ascii="Times New Roman" w:hAnsi="Times New Roman" w:cs="Times New Roman"/>
                <w:sz w:val="27"/>
                <w:szCs w:val="27"/>
              </w:rPr>
            </w:pPr>
          </w:p>
          <w:p w14:paraId="23FCAFAB" w14:textId="728A099F" w:rsidR="00831296" w:rsidRPr="009C22D6" w:rsidRDefault="00527F49" w:rsidP="001000A8">
            <w:pPr>
              <w:jc w:val="both"/>
              <w:rPr>
                <w:rFonts w:ascii="Times New Roman" w:hAnsi="Times New Roman" w:cs="Times New Roman"/>
                <w:sz w:val="27"/>
                <w:szCs w:val="27"/>
              </w:rPr>
            </w:pPr>
            <w:r>
              <w:rPr>
                <w:rFonts w:ascii="Times New Roman" w:hAnsi="Times New Roman" w:cs="Times New Roman"/>
                <w:sz w:val="27"/>
                <w:szCs w:val="27"/>
              </w:rPr>
              <w:t>- H</w:t>
            </w:r>
            <w:r w:rsidR="00831296" w:rsidRPr="009C22D6">
              <w:rPr>
                <w:rFonts w:ascii="Times New Roman" w:hAnsi="Times New Roman" w:cs="Times New Roman"/>
                <w:sz w:val="27"/>
                <w:szCs w:val="27"/>
              </w:rPr>
              <w:t>iệu chỉnh</w:t>
            </w:r>
            <w:r>
              <w:rPr>
                <w:rFonts w:ascii="Times New Roman" w:hAnsi="Times New Roman" w:cs="Times New Roman"/>
                <w:sz w:val="27"/>
                <w:szCs w:val="27"/>
              </w:rPr>
              <w:t xml:space="preserve"> phù hợp</w:t>
            </w:r>
            <w:r w:rsidR="00831296" w:rsidRPr="009C22D6">
              <w:rPr>
                <w:rFonts w:ascii="Times New Roman" w:hAnsi="Times New Roman" w:cs="Times New Roman"/>
                <w:sz w:val="27"/>
                <w:szCs w:val="27"/>
              </w:rPr>
              <w:t>.</w:t>
            </w:r>
          </w:p>
          <w:p w14:paraId="250C3A5F" w14:textId="5562AB9C" w:rsidR="00831296" w:rsidRPr="009C22D6" w:rsidRDefault="00831296" w:rsidP="001000A8">
            <w:pPr>
              <w:jc w:val="both"/>
              <w:rPr>
                <w:rFonts w:ascii="Times New Roman" w:hAnsi="Times New Roman" w:cs="Times New Roman"/>
                <w:sz w:val="27"/>
                <w:szCs w:val="27"/>
              </w:rPr>
            </w:pPr>
          </w:p>
          <w:p w14:paraId="455E5684" w14:textId="4F29CD6F" w:rsidR="00831296" w:rsidRPr="009C22D6" w:rsidRDefault="00831296" w:rsidP="001000A8">
            <w:pPr>
              <w:jc w:val="both"/>
              <w:rPr>
                <w:rFonts w:ascii="Times New Roman" w:hAnsi="Times New Roman" w:cs="Times New Roman"/>
                <w:sz w:val="27"/>
                <w:szCs w:val="27"/>
              </w:rPr>
            </w:pPr>
          </w:p>
          <w:p w14:paraId="11BB001B" w14:textId="4DFFCB0C" w:rsidR="00831296" w:rsidRPr="009C22D6" w:rsidRDefault="00831296" w:rsidP="001000A8">
            <w:pPr>
              <w:jc w:val="both"/>
              <w:rPr>
                <w:rFonts w:ascii="Times New Roman" w:hAnsi="Times New Roman" w:cs="Times New Roman"/>
                <w:sz w:val="27"/>
                <w:szCs w:val="27"/>
              </w:rPr>
            </w:pPr>
          </w:p>
          <w:p w14:paraId="617D119C" w14:textId="16198184" w:rsidR="00831296" w:rsidRPr="009C22D6" w:rsidRDefault="00831296" w:rsidP="001000A8">
            <w:pPr>
              <w:jc w:val="both"/>
              <w:rPr>
                <w:rFonts w:ascii="Times New Roman" w:hAnsi="Times New Roman" w:cs="Times New Roman"/>
                <w:sz w:val="27"/>
                <w:szCs w:val="27"/>
              </w:rPr>
            </w:pPr>
          </w:p>
          <w:p w14:paraId="0AF44F86" w14:textId="79AD04FF" w:rsidR="00831296" w:rsidRPr="009C22D6" w:rsidRDefault="00831296" w:rsidP="001000A8">
            <w:pPr>
              <w:jc w:val="both"/>
              <w:rPr>
                <w:rFonts w:ascii="Times New Roman" w:hAnsi="Times New Roman" w:cs="Times New Roman"/>
                <w:sz w:val="27"/>
                <w:szCs w:val="27"/>
              </w:rPr>
            </w:pPr>
          </w:p>
          <w:p w14:paraId="3B8BADD1" w14:textId="789809A2" w:rsidR="00831296" w:rsidRPr="009C22D6" w:rsidRDefault="00831296" w:rsidP="001000A8">
            <w:pPr>
              <w:jc w:val="both"/>
              <w:rPr>
                <w:rFonts w:ascii="Times New Roman" w:hAnsi="Times New Roman" w:cs="Times New Roman"/>
                <w:sz w:val="27"/>
                <w:szCs w:val="27"/>
              </w:rPr>
            </w:pPr>
          </w:p>
          <w:p w14:paraId="6BA28092" w14:textId="77777777" w:rsidR="00831296" w:rsidRDefault="00831296" w:rsidP="001000A8">
            <w:pPr>
              <w:jc w:val="both"/>
              <w:rPr>
                <w:rFonts w:ascii="Times New Roman" w:hAnsi="Times New Roman" w:cs="Times New Roman"/>
                <w:sz w:val="27"/>
                <w:szCs w:val="27"/>
              </w:rPr>
            </w:pPr>
          </w:p>
          <w:p w14:paraId="34A00C14" w14:textId="77777777" w:rsidR="00527F49" w:rsidRPr="009C22D6" w:rsidRDefault="00527F49" w:rsidP="001000A8">
            <w:pPr>
              <w:jc w:val="both"/>
              <w:rPr>
                <w:rFonts w:ascii="Times New Roman" w:hAnsi="Times New Roman" w:cs="Times New Roman"/>
                <w:sz w:val="27"/>
                <w:szCs w:val="27"/>
              </w:rPr>
            </w:pPr>
          </w:p>
          <w:p w14:paraId="4FD0FEA0" w14:textId="77777777" w:rsidR="00831296" w:rsidRPr="009C22D6" w:rsidRDefault="00831296" w:rsidP="001000A8">
            <w:pPr>
              <w:jc w:val="both"/>
              <w:rPr>
                <w:rFonts w:ascii="Times New Roman" w:hAnsi="Times New Roman" w:cs="Times New Roman"/>
                <w:sz w:val="27"/>
                <w:szCs w:val="27"/>
              </w:rPr>
            </w:pPr>
          </w:p>
          <w:p w14:paraId="0E6F2F6E" w14:textId="0F32293E"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Bảo lưu. Nghị định 47/2011/NĐ-CP có quy định nội dung này. Tuy nhiên, qua nghiên cứu, xem xét từ thực tiễn thẩm định hồ sơ cấp phép thì thấy rằng nội dung này có rất ít giá trị trong việc chứng minh tính khả thi của phương </w:t>
            </w:r>
            <w:proofErr w:type="gramStart"/>
            <w:r w:rsidRPr="009C22D6">
              <w:rPr>
                <w:rFonts w:ascii="Times New Roman" w:hAnsi="Times New Roman" w:cs="Times New Roman"/>
                <w:sz w:val="27"/>
                <w:szCs w:val="27"/>
              </w:rPr>
              <w:t>án</w:t>
            </w:r>
            <w:proofErr w:type="gramEnd"/>
            <w:r w:rsidRPr="009C22D6">
              <w:rPr>
                <w:rFonts w:ascii="Times New Roman" w:hAnsi="Times New Roman" w:cs="Times New Roman"/>
                <w:sz w:val="27"/>
                <w:szCs w:val="27"/>
              </w:rPr>
              <w:t xml:space="preserve"> kinh doanh, gây khó khăn, tốn kém cho DN. Do vậy, đã bãi bỏ để tạo thuận lợi cho DN khi tham gia đầu tư, kinh doanh dịch vụ bưu chính.</w:t>
            </w:r>
          </w:p>
          <w:p w14:paraId="39160B59" w14:textId="77777777" w:rsidR="00831296" w:rsidRPr="009C22D6" w:rsidRDefault="00831296" w:rsidP="009A687E">
            <w:pPr>
              <w:jc w:val="both"/>
              <w:rPr>
                <w:rFonts w:ascii="Times New Roman" w:hAnsi="Times New Roman" w:cs="Times New Roman"/>
                <w:sz w:val="27"/>
                <w:szCs w:val="27"/>
              </w:rPr>
            </w:pPr>
            <w:r w:rsidRPr="009C22D6">
              <w:rPr>
                <w:rFonts w:ascii="Times New Roman" w:hAnsi="Times New Roman" w:cs="Times New Roman"/>
                <w:sz w:val="27"/>
                <w:szCs w:val="27"/>
              </w:rPr>
              <w:t xml:space="preserve">Hiện nay, theo báo cáo đề xuất của Bộ Kế hoạch đầu tư gửi Thủ tướng Chính phủ tại công văn số 7992/BKHĐT-QLKTTW ngày 03/12/2020 có đề nghị bãi bỏ điểm c Điều 21 Luật Bưu chính:“Có phương án kinh doanh khả thi phù hợp với quy định về giá cước, chất lượng dịch vụ bưu chính”vì quy định này can thiệp sâu vào </w:t>
            </w:r>
            <w:r w:rsidRPr="009C22D6">
              <w:rPr>
                <w:rFonts w:ascii="Times New Roman" w:hAnsi="Times New Roman" w:cs="Times New Roman"/>
                <w:sz w:val="27"/>
                <w:szCs w:val="27"/>
              </w:rPr>
              <w:lastRenderedPageBreak/>
              <w:t>hoạt động sản xuất, kinh doanh của doanh nghiệp</w:t>
            </w:r>
          </w:p>
          <w:p w14:paraId="5A1453B9" w14:textId="0873F8E1" w:rsidR="00831296" w:rsidRPr="009C22D6" w:rsidRDefault="00831296" w:rsidP="001000A8">
            <w:pPr>
              <w:jc w:val="both"/>
              <w:rPr>
                <w:rFonts w:ascii="Times New Roman" w:hAnsi="Times New Roman" w:cs="Times New Roman"/>
                <w:sz w:val="27"/>
                <w:szCs w:val="27"/>
              </w:rPr>
            </w:pPr>
          </w:p>
          <w:p w14:paraId="545E51F3" w14:textId="06441D50"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do đã quy định DN tự đóng dấu xác nhận và chịu trách nhiệm về tỉnh chính xác của bản sao để tăng tính chủ động, tự chịu trách nhiệm của DN cũng như giảm chi phí cho DN.</w:t>
            </w:r>
          </w:p>
          <w:p w14:paraId="3DAFD2EF" w14:textId="1D3BE8FA" w:rsidR="00831296" w:rsidRPr="009C22D6" w:rsidRDefault="00831296" w:rsidP="001000A8">
            <w:pPr>
              <w:jc w:val="both"/>
              <w:rPr>
                <w:rFonts w:ascii="Times New Roman" w:hAnsi="Times New Roman" w:cs="Times New Roman"/>
                <w:sz w:val="27"/>
                <w:szCs w:val="27"/>
              </w:rPr>
            </w:pPr>
          </w:p>
          <w:p w14:paraId="1E65839B" w14:textId="3776A168" w:rsidR="00831296" w:rsidRPr="009C22D6" w:rsidRDefault="00831296" w:rsidP="001000A8">
            <w:pPr>
              <w:jc w:val="both"/>
              <w:rPr>
                <w:rFonts w:ascii="Times New Roman" w:hAnsi="Times New Roman" w:cs="Times New Roman"/>
                <w:sz w:val="27"/>
                <w:szCs w:val="27"/>
              </w:rPr>
            </w:pPr>
          </w:p>
          <w:p w14:paraId="5D1AF34A" w14:textId="6DF435EC" w:rsidR="00831296" w:rsidRPr="009C22D6" w:rsidRDefault="00831296" w:rsidP="001000A8">
            <w:pPr>
              <w:jc w:val="both"/>
              <w:rPr>
                <w:rFonts w:ascii="Times New Roman" w:hAnsi="Times New Roman" w:cs="Times New Roman"/>
                <w:sz w:val="27"/>
                <w:szCs w:val="27"/>
              </w:rPr>
            </w:pPr>
          </w:p>
          <w:p w14:paraId="4CC588FB" w14:textId="5124F4E7" w:rsidR="00831296" w:rsidRPr="009C22D6" w:rsidRDefault="00831296" w:rsidP="001000A8">
            <w:pPr>
              <w:jc w:val="both"/>
              <w:rPr>
                <w:rFonts w:ascii="Times New Roman" w:hAnsi="Times New Roman" w:cs="Times New Roman"/>
                <w:sz w:val="27"/>
                <w:szCs w:val="27"/>
              </w:rPr>
            </w:pPr>
          </w:p>
          <w:p w14:paraId="11D41517" w14:textId="1039DEA9" w:rsidR="00831296" w:rsidRPr="009C22D6" w:rsidRDefault="00831296" w:rsidP="001000A8">
            <w:pPr>
              <w:jc w:val="both"/>
              <w:rPr>
                <w:rFonts w:ascii="Times New Roman" w:hAnsi="Times New Roman" w:cs="Times New Roman"/>
                <w:sz w:val="27"/>
                <w:szCs w:val="27"/>
              </w:rPr>
            </w:pPr>
          </w:p>
          <w:p w14:paraId="171FC1EE" w14:textId="385F7458" w:rsidR="00831296" w:rsidRPr="009C22D6" w:rsidRDefault="00831296" w:rsidP="001000A8">
            <w:pPr>
              <w:jc w:val="both"/>
              <w:rPr>
                <w:rFonts w:ascii="Times New Roman" w:hAnsi="Times New Roman" w:cs="Times New Roman"/>
                <w:sz w:val="27"/>
                <w:szCs w:val="27"/>
              </w:rPr>
            </w:pPr>
          </w:p>
          <w:p w14:paraId="40FF263E" w14:textId="176ADCF0" w:rsidR="00831296" w:rsidRPr="009C22D6" w:rsidRDefault="00831296" w:rsidP="001000A8">
            <w:pPr>
              <w:jc w:val="both"/>
              <w:rPr>
                <w:rFonts w:ascii="Times New Roman" w:hAnsi="Times New Roman" w:cs="Times New Roman"/>
                <w:sz w:val="27"/>
                <w:szCs w:val="27"/>
              </w:rPr>
            </w:pPr>
          </w:p>
          <w:p w14:paraId="79AA9071" w14:textId="1F74342B" w:rsidR="00831296" w:rsidRPr="009C22D6" w:rsidRDefault="00831296" w:rsidP="001000A8">
            <w:pPr>
              <w:jc w:val="both"/>
              <w:rPr>
                <w:rFonts w:ascii="Times New Roman" w:hAnsi="Times New Roman" w:cs="Times New Roman"/>
                <w:sz w:val="27"/>
                <w:szCs w:val="27"/>
              </w:rPr>
            </w:pPr>
          </w:p>
          <w:p w14:paraId="31E5CAE4" w14:textId="57A5574E" w:rsidR="00831296" w:rsidRPr="009C22D6" w:rsidRDefault="00831296" w:rsidP="001000A8">
            <w:pPr>
              <w:jc w:val="both"/>
              <w:rPr>
                <w:rFonts w:ascii="Times New Roman" w:hAnsi="Times New Roman" w:cs="Times New Roman"/>
                <w:sz w:val="27"/>
                <w:szCs w:val="27"/>
              </w:rPr>
            </w:pPr>
          </w:p>
          <w:p w14:paraId="1BD48096" w14:textId="77777777" w:rsidR="00831296" w:rsidRPr="009C22D6" w:rsidRDefault="00831296" w:rsidP="001000A8">
            <w:pPr>
              <w:jc w:val="both"/>
              <w:rPr>
                <w:rFonts w:ascii="Times New Roman" w:hAnsi="Times New Roman" w:cs="Times New Roman"/>
                <w:sz w:val="27"/>
                <w:szCs w:val="27"/>
              </w:rPr>
            </w:pPr>
          </w:p>
          <w:p w14:paraId="7D133A4D" w14:textId="65B09C8C" w:rsidR="00831296" w:rsidRPr="009C22D6" w:rsidRDefault="00831296" w:rsidP="001000A8">
            <w:pPr>
              <w:jc w:val="both"/>
              <w:rPr>
                <w:rFonts w:ascii="Times New Roman" w:hAnsi="Times New Roman" w:cs="Times New Roman"/>
                <w:sz w:val="27"/>
                <w:szCs w:val="27"/>
              </w:rPr>
            </w:pPr>
          </w:p>
          <w:p w14:paraId="42C2D78D" w14:textId="77777777" w:rsidR="00831296" w:rsidRPr="009C22D6" w:rsidRDefault="00831296" w:rsidP="001000A8">
            <w:pPr>
              <w:jc w:val="both"/>
              <w:rPr>
                <w:rFonts w:ascii="Times New Roman" w:hAnsi="Times New Roman" w:cs="Times New Roman"/>
                <w:sz w:val="27"/>
                <w:szCs w:val="27"/>
              </w:rPr>
            </w:pPr>
          </w:p>
          <w:p w14:paraId="0943CD4E" w14:textId="6988DE3E"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vì điều khoản này quy định về thời gian, địa điểm chấp nhận bưu gửi trên thực tế chứ không phải là thời gian, địa điểm giao kết hợp đồng điện tử. Bên cạnh đó, thời gian, địa điểm giao kết hợp đồng không phải là nội dung tối thiểu phải có khi ký kết hợp đồng cung ứng và sử dụng dịch vụ quy định tại khoản 1 Điều 9 Luật bưu chính. Do vậy, CQNN sẽ không kiểm soát nội dung này.</w:t>
            </w:r>
          </w:p>
          <w:p w14:paraId="0AEE28E2" w14:textId="6DA30CB0" w:rsidR="00831296" w:rsidRPr="009C22D6" w:rsidRDefault="00831296" w:rsidP="001000A8">
            <w:pPr>
              <w:jc w:val="both"/>
              <w:rPr>
                <w:rFonts w:ascii="Times New Roman" w:hAnsi="Times New Roman" w:cs="Times New Roman"/>
                <w:sz w:val="27"/>
                <w:szCs w:val="27"/>
              </w:rPr>
            </w:pPr>
          </w:p>
          <w:p w14:paraId="3A8BD52E" w14:textId="77777777" w:rsidR="00831296" w:rsidRPr="009C22D6" w:rsidRDefault="00831296" w:rsidP="001000A8">
            <w:pPr>
              <w:jc w:val="both"/>
              <w:rPr>
                <w:rFonts w:ascii="Times New Roman" w:hAnsi="Times New Roman" w:cs="Times New Roman"/>
                <w:sz w:val="27"/>
                <w:szCs w:val="27"/>
              </w:rPr>
            </w:pPr>
          </w:p>
          <w:p w14:paraId="6768B587" w14:textId="735E6980"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Tiếp thu và hiệu chỉnh. </w:t>
            </w:r>
          </w:p>
          <w:p w14:paraId="669D16C5" w14:textId="337F72D6" w:rsidR="00831296" w:rsidRPr="009C22D6" w:rsidRDefault="00831296" w:rsidP="001000A8">
            <w:pPr>
              <w:jc w:val="both"/>
              <w:rPr>
                <w:rFonts w:ascii="Times New Roman" w:hAnsi="Times New Roman" w:cs="Times New Roman"/>
                <w:sz w:val="27"/>
                <w:szCs w:val="27"/>
              </w:rPr>
            </w:pPr>
          </w:p>
          <w:p w14:paraId="3B654B77" w14:textId="380CF843" w:rsidR="00831296" w:rsidRPr="009C22D6" w:rsidRDefault="00831296" w:rsidP="001000A8">
            <w:pPr>
              <w:jc w:val="both"/>
              <w:rPr>
                <w:rFonts w:ascii="Times New Roman" w:hAnsi="Times New Roman" w:cs="Times New Roman"/>
                <w:sz w:val="27"/>
                <w:szCs w:val="27"/>
              </w:rPr>
            </w:pPr>
          </w:p>
          <w:p w14:paraId="59CC8D87" w14:textId="5B9BD8AA" w:rsidR="00831296" w:rsidRPr="009C22D6" w:rsidRDefault="00831296" w:rsidP="001000A8">
            <w:pPr>
              <w:jc w:val="both"/>
              <w:rPr>
                <w:rFonts w:ascii="Times New Roman" w:hAnsi="Times New Roman" w:cs="Times New Roman"/>
                <w:sz w:val="27"/>
                <w:szCs w:val="27"/>
              </w:rPr>
            </w:pPr>
          </w:p>
          <w:p w14:paraId="2DB4ED35" w14:textId="77777777" w:rsidR="00831296" w:rsidRPr="009C22D6" w:rsidRDefault="00831296" w:rsidP="001000A8">
            <w:pPr>
              <w:jc w:val="both"/>
              <w:rPr>
                <w:rFonts w:ascii="Times New Roman" w:hAnsi="Times New Roman" w:cs="Times New Roman"/>
                <w:sz w:val="27"/>
                <w:szCs w:val="27"/>
              </w:rPr>
            </w:pPr>
          </w:p>
          <w:p w14:paraId="18B91EF3" w14:textId="10E4FD03" w:rsidR="00831296" w:rsidRPr="009C22D6" w:rsidRDefault="00831296" w:rsidP="001000A8">
            <w:pPr>
              <w:jc w:val="both"/>
              <w:rPr>
                <w:rFonts w:ascii="Times New Roman" w:hAnsi="Times New Roman" w:cs="Times New Roman"/>
                <w:sz w:val="27"/>
                <w:szCs w:val="27"/>
              </w:rPr>
            </w:pPr>
          </w:p>
          <w:p w14:paraId="438D8BD9" w14:textId="3AD4FBA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Dự kiến thực hiện theo hình thức thông báo trực tuyến, khi đó sẽ thiết kế các yêu cầu về mặt kỹ thuật để phản hồi của CQNN trên hệ thống.</w:t>
            </w:r>
          </w:p>
          <w:p w14:paraId="6779E3DC" w14:textId="4A27696E" w:rsidR="00831296" w:rsidRPr="009C22D6" w:rsidRDefault="00831296" w:rsidP="001000A8">
            <w:pPr>
              <w:jc w:val="both"/>
              <w:rPr>
                <w:rFonts w:ascii="Times New Roman" w:hAnsi="Times New Roman" w:cs="Times New Roman"/>
                <w:sz w:val="27"/>
                <w:szCs w:val="27"/>
              </w:rPr>
            </w:pPr>
          </w:p>
          <w:p w14:paraId="47117B21" w14:textId="77777777" w:rsidR="00831296" w:rsidRPr="009C22D6" w:rsidRDefault="00831296" w:rsidP="001000A8">
            <w:pPr>
              <w:jc w:val="both"/>
              <w:rPr>
                <w:rFonts w:ascii="Times New Roman" w:hAnsi="Times New Roman" w:cs="Times New Roman"/>
                <w:sz w:val="27"/>
                <w:szCs w:val="27"/>
              </w:rPr>
            </w:pPr>
          </w:p>
          <w:p w14:paraId="22DD78BE" w14:textId="4B6D0F5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Không cần thiết vì tại Điều 9 dự thảo đã quy định về phạm vi thẩm quyền quản lý của Bộ TTTT (dịc vụ bưu chính phạm vi liên tỉnh, quốc tế) và Sở TTTT (dịch vụ bưu chính phạm vi nội tỉnh).</w:t>
            </w:r>
          </w:p>
          <w:p w14:paraId="1D266EEB" w14:textId="77777777" w:rsidR="00831296" w:rsidRPr="009C22D6" w:rsidRDefault="00831296" w:rsidP="001000A8">
            <w:pPr>
              <w:jc w:val="both"/>
              <w:rPr>
                <w:rFonts w:ascii="Times New Roman" w:hAnsi="Times New Roman" w:cs="Times New Roman"/>
                <w:sz w:val="27"/>
                <w:szCs w:val="27"/>
              </w:rPr>
            </w:pPr>
          </w:p>
          <w:p w14:paraId="09CA5C1F" w14:textId="2D127EBE"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để tránh tình trạng DN lợi dụng quy định của pháp luật chung về khuyến mại để thực hiện “khuyến mại, giảm giá” kéo dài đối với nhóm đối tượng khách hàng lớn, dẫn đến cạnh tranh không bình đẳng với các DNBC khác như “hạ giá, giảm giá” kéo dài, “hạ giá, giảm giá” trên cơ sở giá đã thông báo và giá đã khuyến mại trước đó (“Mức giảm giá tối đa đối với hàng hóa, dịch vụ được khuyến mại không được vượt quá 50% giá hàng hóa, dịch vụ đó ngay trước thời gian khuyến mại.” - khoản 1 Điều 7 Nghị định 81/2018/NĐ-CP )</w:t>
            </w:r>
          </w:p>
          <w:p w14:paraId="399508AE" w14:textId="77777777" w:rsidR="00831296" w:rsidRPr="009C22D6" w:rsidRDefault="00831296" w:rsidP="001000A8">
            <w:pPr>
              <w:jc w:val="both"/>
              <w:rPr>
                <w:rFonts w:ascii="Times New Roman" w:hAnsi="Times New Roman" w:cs="Times New Roman"/>
                <w:sz w:val="27"/>
                <w:szCs w:val="27"/>
              </w:rPr>
            </w:pPr>
          </w:p>
          <w:p w14:paraId="210CE6F9"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vì CQQLNN cần phải biết để kiểm soát giá của DN trước khi áp dụng, tránh tình trạng lợi dụng “chiết khấu” tràn lan, dẫn đến cạnh tranh không bình đẳng với các DNBC khác.</w:t>
            </w:r>
          </w:p>
          <w:p w14:paraId="7AC43173" w14:textId="471FDC3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Hiện nay, trong quy định về “kê khai giá” tại khoản 3 Điều 15 VBHN số15/VBHN-BTC ngày 24/5/2017 cũng yêu cầu: “Trường hợp tổ chức, cá nhân có chính sách khuyến mại, giảm giá hay chiết khấu đối với các đối tượng khách hàng hoặc nhóm đối tượng khách hàng thì ghi rõ trong Văn bản kê khai giá tên đối tượng khách hàng hoặc nhóm đối tượng khách hàng và mức khuyến mại, giảm giá hay chiết khấu”.</w:t>
            </w:r>
          </w:p>
          <w:p w14:paraId="2C4FE52D" w14:textId="1017B5DC" w:rsidR="00831296" w:rsidRPr="009C22D6" w:rsidRDefault="00831296" w:rsidP="001000A8">
            <w:pPr>
              <w:jc w:val="both"/>
              <w:rPr>
                <w:rFonts w:ascii="Times New Roman" w:hAnsi="Times New Roman" w:cs="Times New Roman"/>
                <w:sz w:val="27"/>
                <w:szCs w:val="27"/>
              </w:rPr>
            </w:pPr>
          </w:p>
          <w:p w14:paraId="7B78D54C" w14:textId="659BB1A1" w:rsidR="00831296" w:rsidRPr="009C22D6" w:rsidRDefault="00831296" w:rsidP="001000A8">
            <w:pPr>
              <w:jc w:val="both"/>
              <w:rPr>
                <w:rFonts w:ascii="Times New Roman" w:hAnsi="Times New Roman" w:cs="Times New Roman"/>
                <w:sz w:val="27"/>
                <w:szCs w:val="27"/>
              </w:rPr>
            </w:pPr>
          </w:p>
          <w:p w14:paraId="20FA526B" w14:textId="3E38A00C" w:rsidR="00831296" w:rsidRPr="009C22D6" w:rsidRDefault="00831296" w:rsidP="001000A8">
            <w:pPr>
              <w:jc w:val="both"/>
              <w:rPr>
                <w:rFonts w:ascii="Times New Roman" w:hAnsi="Times New Roman" w:cs="Times New Roman"/>
                <w:sz w:val="27"/>
                <w:szCs w:val="27"/>
              </w:rPr>
            </w:pPr>
          </w:p>
          <w:p w14:paraId="1D60C9A6" w14:textId="25249E41" w:rsidR="00831296" w:rsidRPr="009C22D6" w:rsidRDefault="00831296" w:rsidP="001000A8">
            <w:pPr>
              <w:jc w:val="both"/>
              <w:rPr>
                <w:rFonts w:ascii="Times New Roman" w:hAnsi="Times New Roman" w:cs="Times New Roman"/>
                <w:sz w:val="27"/>
                <w:szCs w:val="27"/>
              </w:rPr>
            </w:pPr>
          </w:p>
          <w:p w14:paraId="08D7D8E4" w14:textId="5BA85BEC" w:rsidR="00831296" w:rsidRPr="009C22D6" w:rsidRDefault="00831296" w:rsidP="001000A8">
            <w:pPr>
              <w:jc w:val="both"/>
              <w:rPr>
                <w:rFonts w:ascii="Times New Roman" w:hAnsi="Times New Roman" w:cs="Times New Roman"/>
                <w:sz w:val="27"/>
                <w:szCs w:val="27"/>
              </w:rPr>
            </w:pPr>
          </w:p>
          <w:p w14:paraId="64DB564E" w14:textId="27281BA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-Bảo lưu. Cần thiết có quy định đặc thù về tổng thời gian thực hiện khuyến mại tại pháp luật chuyên ngành để bảo đảm DNBC (có nguồn vốn lớn) không lợi dụng, áp dụng tràn lan, quanh năm các hình thức khuyến mại “</w:t>
            </w:r>
            <w:r w:rsidRPr="009C22D6">
              <w:rPr>
                <w:rFonts w:ascii="Times New Roman" w:hAnsi="Times New Roman" w:cs="Times New Roman"/>
                <w:i/>
                <w:iCs/>
                <w:sz w:val="27"/>
                <w:szCs w:val="27"/>
              </w:rPr>
              <w:t xml:space="preserve">cung ứng dịch vụ mẫu để khách hàng dùng thử không phải trả tiền; cung ứng dịch vụ không thu tiền; tặng thưởng cho khách hàng căn cứ trên số lượng hoặc trị giá mua dịch vụ mà khách hàng thực hiện”, </w:t>
            </w:r>
            <w:r w:rsidRPr="009C22D6">
              <w:rPr>
                <w:rFonts w:ascii="Times New Roman" w:hAnsi="Times New Roman" w:cs="Times New Roman"/>
                <w:sz w:val="27"/>
                <w:szCs w:val="27"/>
              </w:rPr>
              <w:t>cạnh tranh không bình đẳng với các DNBC khác, nhất là các DN nhỏ và siêu nhỏ.</w:t>
            </w:r>
          </w:p>
          <w:p w14:paraId="16F8D96D" w14:textId="77777777" w:rsidR="00831296" w:rsidRPr="009C22D6" w:rsidRDefault="00831296" w:rsidP="001000A8">
            <w:pPr>
              <w:jc w:val="both"/>
              <w:rPr>
                <w:rFonts w:ascii="Times New Roman" w:hAnsi="Times New Roman" w:cs="Times New Roman"/>
                <w:sz w:val="27"/>
                <w:szCs w:val="27"/>
              </w:rPr>
            </w:pPr>
          </w:p>
          <w:p w14:paraId="0E4526FB" w14:textId="119D1470"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Bên cạnh thủ tục sửa đổi, bổ sung giấy phép bưu chính, trong dự thảo Nghị định, Bộ TTTT đã bổ sung thêm thủ tục sửa đổi, bổ sung văn bản xác nhận thông báo hoạt động bưu chính để ghi nhận thông tin thay đổi mới so với Văn bản xác nhận thông báo đã cấp cho doanh nghiệp, tổ chức. </w:t>
            </w:r>
          </w:p>
          <w:p w14:paraId="6D5E0700" w14:textId="0DF52BC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Trường hợp, các nội dung thông báo thay đổi không nằm trong GPBC/XNTB, trường hợp nội dung thông báo thay đổi chưa phù hợp, Bộ TTTT sẽ có văn bản đề nghị doanh nghiệp, tổ chức điều chỉnh lại cho phù hợp với pháp luật bưu chính hiện hành.</w:t>
            </w:r>
          </w:p>
          <w:p w14:paraId="4B3F8CB3" w14:textId="77777777" w:rsidR="00831296" w:rsidRPr="009C22D6" w:rsidRDefault="00831296" w:rsidP="001000A8">
            <w:pPr>
              <w:jc w:val="both"/>
              <w:rPr>
                <w:rFonts w:ascii="Times New Roman" w:hAnsi="Times New Roman" w:cs="Times New Roman"/>
                <w:sz w:val="27"/>
                <w:szCs w:val="27"/>
              </w:rPr>
            </w:pPr>
          </w:p>
          <w:p w14:paraId="11947FC4" w14:textId="53AF3EDA"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Không cần thiết phải quy định thêm vì giá trị pháp lý và các nội dung liên quan của hợp đồng điện tử được thực hiện theo quy định của Luật giao dịch điện tử. Theo quy định tại Điều 34, Luật giao dịch điện tử 2005 thì “Giá trị pháp lý của hợp đồng điện tử không thể bị phủ nhận chỉ vì hợp đồng đó được thể hiện dưới dạng thông điệp dữ liệu”. Như vậy, theo quy định pháp luật, hợp đồng điện tử </w:t>
            </w:r>
            <w:r w:rsidRPr="009C22D6">
              <w:rPr>
                <w:rFonts w:ascii="Times New Roman" w:hAnsi="Times New Roman" w:cs="Times New Roman"/>
                <w:sz w:val="27"/>
                <w:szCs w:val="27"/>
              </w:rPr>
              <w:lastRenderedPageBreak/>
              <w:t>được ghi nhận tính pháp lý và được sử dụng làm chứng cứ trong trường hợp một trong hai bên không thực hiện hợp đồng hoặc vi phạm điều khoản của hợp đồng.</w:t>
            </w:r>
          </w:p>
          <w:p w14:paraId="050B2530" w14:textId="77777777" w:rsidR="00831296" w:rsidRPr="009C22D6" w:rsidRDefault="00831296" w:rsidP="001000A8">
            <w:pPr>
              <w:jc w:val="both"/>
              <w:rPr>
                <w:rFonts w:ascii="Times New Roman" w:hAnsi="Times New Roman" w:cs="Times New Roman"/>
                <w:sz w:val="27"/>
                <w:szCs w:val="27"/>
              </w:rPr>
            </w:pPr>
          </w:p>
          <w:p w14:paraId="179E5CCF" w14:textId="78878778" w:rsidR="00831296" w:rsidRPr="009C22D6" w:rsidRDefault="00831296" w:rsidP="001000A8">
            <w:pPr>
              <w:jc w:val="both"/>
              <w:rPr>
                <w:rFonts w:ascii="Times New Roman" w:hAnsi="Times New Roman" w:cs="Times New Roman"/>
                <w:iCs/>
                <w:sz w:val="27"/>
                <w:szCs w:val="27"/>
              </w:rPr>
            </w:pPr>
            <w:r w:rsidRPr="009C22D6">
              <w:rPr>
                <w:rFonts w:ascii="Times New Roman" w:hAnsi="Times New Roman" w:cs="Times New Roman"/>
                <w:iCs/>
                <w:sz w:val="27"/>
                <w:szCs w:val="27"/>
              </w:rPr>
              <w:t>- Nhất trí.</w:t>
            </w:r>
          </w:p>
          <w:p w14:paraId="36D6B52F" w14:textId="3A1C59E7" w:rsidR="00831296" w:rsidRPr="009C22D6" w:rsidRDefault="00831296" w:rsidP="001000A8">
            <w:pPr>
              <w:jc w:val="both"/>
              <w:rPr>
                <w:rFonts w:ascii="Times New Roman" w:hAnsi="Times New Roman" w:cs="Times New Roman"/>
                <w:sz w:val="27"/>
                <w:szCs w:val="27"/>
              </w:rPr>
            </w:pPr>
          </w:p>
          <w:p w14:paraId="6CB1D093" w14:textId="7C9B998D" w:rsidR="00831296" w:rsidRPr="009C22D6" w:rsidRDefault="00831296" w:rsidP="001000A8">
            <w:pPr>
              <w:jc w:val="both"/>
              <w:rPr>
                <w:rFonts w:ascii="Times New Roman" w:hAnsi="Times New Roman" w:cs="Times New Roman"/>
                <w:sz w:val="27"/>
                <w:szCs w:val="27"/>
              </w:rPr>
            </w:pPr>
          </w:p>
          <w:p w14:paraId="785EA3B1" w14:textId="61BAA5AD" w:rsidR="00831296" w:rsidRPr="009C22D6" w:rsidRDefault="00831296" w:rsidP="001000A8">
            <w:pPr>
              <w:jc w:val="both"/>
              <w:rPr>
                <w:rFonts w:ascii="Times New Roman" w:hAnsi="Times New Roman" w:cs="Times New Roman"/>
                <w:sz w:val="27"/>
                <w:szCs w:val="27"/>
              </w:rPr>
            </w:pPr>
          </w:p>
          <w:p w14:paraId="5072B8BC" w14:textId="5C25EACC" w:rsidR="00831296" w:rsidRPr="009C22D6" w:rsidRDefault="00831296" w:rsidP="001000A8">
            <w:pPr>
              <w:jc w:val="both"/>
              <w:rPr>
                <w:rFonts w:ascii="Times New Roman" w:hAnsi="Times New Roman" w:cs="Times New Roman"/>
                <w:sz w:val="27"/>
                <w:szCs w:val="27"/>
              </w:rPr>
            </w:pPr>
          </w:p>
          <w:p w14:paraId="35AD8088" w14:textId="5C28B4E0" w:rsidR="00831296" w:rsidRDefault="00831296" w:rsidP="001000A8">
            <w:pPr>
              <w:jc w:val="both"/>
              <w:rPr>
                <w:rFonts w:ascii="Times New Roman" w:hAnsi="Times New Roman" w:cs="Times New Roman"/>
                <w:sz w:val="27"/>
                <w:szCs w:val="27"/>
              </w:rPr>
            </w:pPr>
          </w:p>
          <w:p w14:paraId="10A83254" w14:textId="77777777" w:rsidR="0080325C" w:rsidRPr="009C22D6" w:rsidRDefault="0080325C" w:rsidP="001000A8">
            <w:pPr>
              <w:jc w:val="both"/>
              <w:rPr>
                <w:rFonts w:ascii="Times New Roman" w:hAnsi="Times New Roman" w:cs="Times New Roman"/>
                <w:sz w:val="27"/>
                <w:szCs w:val="27"/>
              </w:rPr>
            </w:pPr>
          </w:p>
          <w:p w14:paraId="20AFDC8E" w14:textId="15ACEBA3" w:rsidR="00831296" w:rsidRPr="009C22D6" w:rsidRDefault="00831296" w:rsidP="001000A8">
            <w:pPr>
              <w:jc w:val="both"/>
              <w:rPr>
                <w:rFonts w:ascii="Times New Roman" w:hAnsi="Times New Roman" w:cs="Times New Roman"/>
                <w:sz w:val="27"/>
                <w:szCs w:val="27"/>
              </w:rPr>
            </w:pPr>
          </w:p>
          <w:p w14:paraId="25D87A99" w14:textId="7CE403C3" w:rsidR="00831296" w:rsidRPr="009C22D6" w:rsidRDefault="00831296" w:rsidP="001000A8">
            <w:pPr>
              <w:jc w:val="both"/>
              <w:rPr>
                <w:rFonts w:ascii="Times New Roman" w:hAnsi="Times New Roman" w:cs="Times New Roman"/>
                <w:sz w:val="27"/>
                <w:szCs w:val="27"/>
              </w:rPr>
            </w:pPr>
          </w:p>
          <w:p w14:paraId="0B6F1FD5" w14:textId="4124F75C" w:rsidR="00831296" w:rsidRPr="009C22D6" w:rsidRDefault="00831296" w:rsidP="001000A8">
            <w:pPr>
              <w:jc w:val="both"/>
              <w:rPr>
                <w:rFonts w:ascii="Times New Roman" w:hAnsi="Times New Roman" w:cs="Times New Roman"/>
                <w:sz w:val="27"/>
                <w:szCs w:val="27"/>
              </w:rPr>
            </w:pPr>
          </w:p>
          <w:p w14:paraId="42325B1D" w14:textId="20DE4772" w:rsidR="00831296" w:rsidRPr="009C22D6" w:rsidRDefault="00831296" w:rsidP="001000A8">
            <w:pPr>
              <w:jc w:val="both"/>
              <w:rPr>
                <w:rFonts w:ascii="Times New Roman" w:hAnsi="Times New Roman" w:cs="Times New Roman"/>
                <w:sz w:val="27"/>
                <w:szCs w:val="27"/>
              </w:rPr>
            </w:pPr>
          </w:p>
          <w:p w14:paraId="204EF89F" w14:textId="07F3BCFE"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sz w:val="27"/>
                <w:szCs w:val="27"/>
              </w:rPr>
              <w:t>- Bảo lưu vì trong các khoản 8 (sửa đổi bổ sung khoản 1 Điều 11), khoản 11 (sửa đổi bổ sung khoản Điều 13) đã xác định thẩm quyền cấp, cấp lại GPBC, VB XNTB hoạt động bưu chính)</w:t>
            </w:r>
          </w:p>
          <w:p w14:paraId="1B54A118" w14:textId="77777777" w:rsidR="00831296" w:rsidRPr="009C22D6" w:rsidRDefault="00831296" w:rsidP="001000A8">
            <w:pPr>
              <w:jc w:val="both"/>
              <w:rPr>
                <w:rFonts w:ascii="Times New Roman" w:hAnsi="Times New Roman" w:cs="Times New Roman"/>
                <w:sz w:val="27"/>
                <w:szCs w:val="27"/>
              </w:rPr>
            </w:pPr>
          </w:p>
          <w:p w14:paraId="6E8E072E" w14:textId="77777777" w:rsidR="00831296" w:rsidRPr="009C22D6" w:rsidRDefault="00831296" w:rsidP="001000A8">
            <w:pPr>
              <w:jc w:val="both"/>
              <w:rPr>
                <w:rFonts w:ascii="Times New Roman" w:hAnsi="Times New Roman" w:cs="Times New Roman"/>
                <w:sz w:val="27"/>
                <w:szCs w:val="27"/>
              </w:rPr>
            </w:pPr>
          </w:p>
          <w:p w14:paraId="2406060D" w14:textId="77777777" w:rsidR="00831296" w:rsidRPr="009C22D6" w:rsidRDefault="00831296" w:rsidP="001000A8">
            <w:pPr>
              <w:jc w:val="both"/>
              <w:rPr>
                <w:rFonts w:ascii="Times New Roman" w:hAnsi="Times New Roman" w:cs="Times New Roman"/>
                <w:sz w:val="27"/>
                <w:szCs w:val="27"/>
              </w:rPr>
            </w:pPr>
          </w:p>
          <w:p w14:paraId="7E41F8EC" w14:textId="77777777" w:rsidR="00831296" w:rsidRPr="009C22D6" w:rsidRDefault="00831296" w:rsidP="001000A8">
            <w:pPr>
              <w:jc w:val="both"/>
              <w:rPr>
                <w:rFonts w:ascii="Times New Roman" w:hAnsi="Times New Roman" w:cs="Times New Roman"/>
                <w:sz w:val="27"/>
                <w:szCs w:val="27"/>
              </w:rPr>
            </w:pPr>
          </w:p>
          <w:p w14:paraId="2DCD2CCF"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Không hợp lý vì hồ </w:t>
            </w:r>
            <w:proofErr w:type="gramStart"/>
            <w:r w:rsidRPr="009C22D6">
              <w:rPr>
                <w:rFonts w:ascii="Times New Roman" w:hAnsi="Times New Roman" w:cs="Times New Roman"/>
                <w:sz w:val="27"/>
                <w:szCs w:val="27"/>
              </w:rPr>
              <w:t>sơ</w:t>
            </w:r>
            <w:proofErr w:type="gramEnd"/>
            <w:r w:rsidRPr="009C22D6">
              <w:rPr>
                <w:rFonts w:ascii="Times New Roman" w:hAnsi="Times New Roman" w:cs="Times New Roman"/>
                <w:sz w:val="27"/>
                <w:szCs w:val="27"/>
              </w:rPr>
              <w:t xml:space="preserve"> đề nghị cấp lại chỉ có 01 tài liệu là “giấy đề nghị cấp lại giấy phép bưu chính, văn bản xác nhận thông báo hoạt động bưu chính (theo mẫu tại Phụ lục V)”.</w:t>
            </w:r>
          </w:p>
          <w:p w14:paraId="4055A42F" w14:textId="77777777" w:rsidR="00831296" w:rsidRDefault="00831296" w:rsidP="001000A8">
            <w:pPr>
              <w:jc w:val="both"/>
              <w:rPr>
                <w:rFonts w:ascii="Times New Roman" w:hAnsi="Times New Roman" w:cs="Times New Roman"/>
                <w:sz w:val="27"/>
                <w:szCs w:val="27"/>
              </w:rPr>
            </w:pPr>
          </w:p>
          <w:p w14:paraId="69AAC884" w14:textId="77777777" w:rsidR="0080325C" w:rsidRPr="009C22D6" w:rsidRDefault="0080325C" w:rsidP="001000A8">
            <w:pPr>
              <w:jc w:val="both"/>
              <w:rPr>
                <w:rFonts w:ascii="Times New Roman" w:hAnsi="Times New Roman" w:cs="Times New Roman"/>
                <w:sz w:val="27"/>
                <w:szCs w:val="27"/>
              </w:rPr>
            </w:pPr>
          </w:p>
          <w:p w14:paraId="6EBBC778"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w:t>
            </w:r>
          </w:p>
          <w:p w14:paraId="18A1AD89" w14:textId="77777777" w:rsidR="00831296" w:rsidRPr="009C22D6" w:rsidRDefault="00831296" w:rsidP="001000A8">
            <w:pPr>
              <w:jc w:val="both"/>
              <w:rPr>
                <w:rFonts w:ascii="Times New Roman" w:hAnsi="Times New Roman" w:cs="Times New Roman"/>
                <w:sz w:val="27"/>
                <w:szCs w:val="27"/>
              </w:rPr>
            </w:pPr>
          </w:p>
          <w:p w14:paraId="2C7D5C16" w14:textId="77777777" w:rsidR="00831296" w:rsidRPr="009C22D6" w:rsidRDefault="00831296" w:rsidP="001000A8">
            <w:pPr>
              <w:jc w:val="both"/>
              <w:rPr>
                <w:rFonts w:ascii="Times New Roman" w:hAnsi="Times New Roman" w:cs="Times New Roman"/>
                <w:sz w:val="27"/>
                <w:szCs w:val="27"/>
              </w:rPr>
            </w:pPr>
          </w:p>
          <w:p w14:paraId="70C83941" w14:textId="77777777" w:rsidR="00831296" w:rsidRPr="009C22D6" w:rsidRDefault="00831296" w:rsidP="001000A8">
            <w:pPr>
              <w:jc w:val="both"/>
              <w:rPr>
                <w:rFonts w:ascii="Times New Roman" w:hAnsi="Times New Roman" w:cs="Times New Roman"/>
                <w:sz w:val="27"/>
                <w:szCs w:val="27"/>
              </w:rPr>
            </w:pPr>
          </w:p>
          <w:p w14:paraId="25BA7828" w14:textId="77777777" w:rsidR="00831296" w:rsidRPr="009C22D6" w:rsidRDefault="00831296" w:rsidP="001000A8">
            <w:pPr>
              <w:jc w:val="both"/>
              <w:rPr>
                <w:rFonts w:ascii="Times New Roman" w:hAnsi="Times New Roman" w:cs="Times New Roman"/>
                <w:sz w:val="27"/>
                <w:szCs w:val="27"/>
              </w:rPr>
            </w:pPr>
          </w:p>
          <w:p w14:paraId="0D013556" w14:textId="77777777" w:rsidR="00831296" w:rsidRPr="009C22D6" w:rsidRDefault="00831296" w:rsidP="001000A8">
            <w:pPr>
              <w:jc w:val="both"/>
              <w:rPr>
                <w:rFonts w:ascii="Times New Roman" w:hAnsi="Times New Roman" w:cs="Times New Roman"/>
                <w:sz w:val="27"/>
                <w:szCs w:val="27"/>
              </w:rPr>
            </w:pPr>
          </w:p>
          <w:p w14:paraId="660D7107" w14:textId="77777777" w:rsidR="00831296" w:rsidRPr="009C22D6" w:rsidRDefault="00831296" w:rsidP="001000A8">
            <w:pPr>
              <w:jc w:val="both"/>
              <w:rPr>
                <w:rFonts w:ascii="Times New Roman" w:hAnsi="Times New Roman" w:cs="Times New Roman"/>
                <w:sz w:val="27"/>
                <w:szCs w:val="27"/>
              </w:rPr>
            </w:pPr>
          </w:p>
          <w:p w14:paraId="329B6679" w14:textId="10FCC76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Dự thảo quy định việc nộp hồ sơ và trả kết quả giải quyết TTHC “qua đường bưu chính” (bên cạnh hình thức khác) chứ không giới hạn là “qua dịch vụ bưu chính công ích”.</w:t>
            </w:r>
          </w:p>
          <w:p w14:paraId="4C7A4FEC" w14:textId="305401B4" w:rsidR="00831296" w:rsidRPr="009C22D6" w:rsidRDefault="00831296" w:rsidP="001000A8">
            <w:pPr>
              <w:jc w:val="both"/>
              <w:rPr>
                <w:rFonts w:ascii="Times New Roman" w:hAnsi="Times New Roman" w:cs="Times New Roman"/>
                <w:sz w:val="27"/>
                <w:szCs w:val="27"/>
              </w:rPr>
            </w:pPr>
          </w:p>
          <w:p w14:paraId="6DEC7268" w14:textId="22EDF7F8" w:rsidR="00831296" w:rsidRPr="009C22D6" w:rsidRDefault="00831296" w:rsidP="001000A8">
            <w:pPr>
              <w:jc w:val="both"/>
              <w:rPr>
                <w:rFonts w:ascii="Times New Roman" w:hAnsi="Times New Roman" w:cs="Times New Roman"/>
                <w:sz w:val="27"/>
                <w:szCs w:val="27"/>
              </w:rPr>
            </w:pPr>
          </w:p>
          <w:p w14:paraId="08641E25" w14:textId="163F731C" w:rsidR="00831296" w:rsidRPr="009C22D6" w:rsidRDefault="00831296" w:rsidP="009A687E">
            <w:pPr>
              <w:jc w:val="both"/>
              <w:rPr>
                <w:rFonts w:ascii="Times New Roman" w:hAnsi="Times New Roman" w:cs="Times New Roman"/>
                <w:sz w:val="27"/>
                <w:szCs w:val="27"/>
              </w:rPr>
            </w:pPr>
            <w:r w:rsidRPr="009C22D6">
              <w:rPr>
                <w:rFonts w:ascii="Times New Roman" w:hAnsi="Times New Roman" w:cs="Times New Roman"/>
                <w:sz w:val="27"/>
                <w:szCs w:val="27"/>
              </w:rPr>
              <w:t xml:space="preserve">- Bảo lưu. Nghị định 47/2011/NĐ-CP có quy định nội dung này. Tuy nhiên, qua nghiên cứu, xem xét từ thực tiễn thẩm định hồ sơ cấp phép thì thấy rằng nội dung này có rất ít giá trị trong việc chứng minh tính khả thi của phương </w:t>
            </w:r>
            <w:proofErr w:type="gramStart"/>
            <w:r w:rsidRPr="009C22D6">
              <w:rPr>
                <w:rFonts w:ascii="Times New Roman" w:hAnsi="Times New Roman" w:cs="Times New Roman"/>
                <w:sz w:val="27"/>
                <w:szCs w:val="27"/>
              </w:rPr>
              <w:t>án</w:t>
            </w:r>
            <w:proofErr w:type="gramEnd"/>
            <w:r w:rsidRPr="009C22D6">
              <w:rPr>
                <w:rFonts w:ascii="Times New Roman" w:hAnsi="Times New Roman" w:cs="Times New Roman"/>
                <w:sz w:val="27"/>
                <w:szCs w:val="27"/>
              </w:rPr>
              <w:t xml:space="preserve"> kinh doanh, gây khó khăn, tốn kém cho DN. Do vậy, đã bãi bỏ để tạo thuận lợi cho DN khi tham gia đầu tư, kinh doanh dịch vụ bưu chính.</w:t>
            </w:r>
          </w:p>
          <w:p w14:paraId="312EB67F"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Hiện nay, theo báo cáo đề xuất của Bộ Kế hoạch đầu tư gửi Thủ tướng Chính phủ tại công văn số 7992/BKHĐT-QLKTTW ngày 03/12/2020 có đề nghị bãi bỏ điểm c Điều 21 Luật Bưu chính:“Có phương án kinh doanh khả thi phù hợp với quy định về giá cước, chất lượng dịch vụ bưu chính”vì quy định này can thiệp sâu vào hoạt động sản xuất, kinh doanh của doanh nghiệp</w:t>
            </w:r>
          </w:p>
          <w:p w14:paraId="14D62FE4" w14:textId="77777777" w:rsidR="00831296" w:rsidRPr="009C22D6" w:rsidRDefault="00831296" w:rsidP="001000A8">
            <w:pPr>
              <w:jc w:val="both"/>
              <w:rPr>
                <w:rFonts w:ascii="Times New Roman" w:hAnsi="Times New Roman" w:cs="Times New Roman"/>
                <w:sz w:val="27"/>
                <w:szCs w:val="27"/>
              </w:rPr>
            </w:pPr>
          </w:p>
          <w:p w14:paraId="4254077B" w14:textId="681BFD6D"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-Bảo lưu vì CQNN cấp phép đang nắm giữ 01 bản gốc GPBC đã cấp nên có thể tự tra cứu, giảm bớt đầu mục hồ sơ cho DN.</w:t>
            </w:r>
          </w:p>
          <w:p w14:paraId="273102A4" w14:textId="1E3F0481" w:rsidR="00831296" w:rsidRPr="009C22D6" w:rsidRDefault="00831296" w:rsidP="001000A8">
            <w:pPr>
              <w:jc w:val="both"/>
              <w:rPr>
                <w:rFonts w:ascii="Times New Roman" w:hAnsi="Times New Roman" w:cs="Times New Roman"/>
                <w:sz w:val="27"/>
                <w:szCs w:val="27"/>
              </w:rPr>
            </w:pPr>
          </w:p>
          <w:p w14:paraId="09ADF785" w14:textId="1E3291F2" w:rsidR="00831296" w:rsidRPr="009C22D6" w:rsidRDefault="00831296" w:rsidP="001000A8">
            <w:pPr>
              <w:jc w:val="both"/>
              <w:rPr>
                <w:rFonts w:ascii="Times New Roman" w:hAnsi="Times New Roman" w:cs="Times New Roman"/>
                <w:sz w:val="27"/>
                <w:szCs w:val="27"/>
              </w:rPr>
            </w:pPr>
          </w:p>
          <w:p w14:paraId="58A3866C" w14:textId="1468C3D0" w:rsidR="00831296" w:rsidRPr="009C22D6" w:rsidRDefault="00831296" w:rsidP="001000A8">
            <w:pPr>
              <w:jc w:val="both"/>
              <w:rPr>
                <w:rFonts w:ascii="Times New Roman" w:hAnsi="Times New Roman" w:cs="Times New Roman"/>
                <w:sz w:val="27"/>
                <w:szCs w:val="27"/>
              </w:rPr>
            </w:pPr>
          </w:p>
          <w:p w14:paraId="122CCF98" w14:textId="35BBC67D"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-Tiếp thu và hiệu chỉnh</w:t>
            </w:r>
          </w:p>
          <w:p w14:paraId="7FBA6832" w14:textId="2D3C4E9C" w:rsidR="00831296" w:rsidRPr="009C22D6" w:rsidRDefault="00831296" w:rsidP="001000A8">
            <w:pPr>
              <w:jc w:val="both"/>
              <w:rPr>
                <w:rFonts w:ascii="Times New Roman" w:hAnsi="Times New Roman" w:cs="Times New Roman"/>
                <w:sz w:val="27"/>
                <w:szCs w:val="27"/>
              </w:rPr>
            </w:pPr>
          </w:p>
          <w:p w14:paraId="7DA087AA" w14:textId="12819286" w:rsidR="00831296" w:rsidRPr="009C22D6" w:rsidRDefault="00831296" w:rsidP="001000A8">
            <w:pPr>
              <w:jc w:val="both"/>
              <w:rPr>
                <w:rFonts w:ascii="Times New Roman" w:hAnsi="Times New Roman" w:cs="Times New Roman"/>
                <w:sz w:val="27"/>
                <w:szCs w:val="27"/>
              </w:rPr>
            </w:pPr>
          </w:p>
          <w:p w14:paraId="0FDEEBA2" w14:textId="76026E3B" w:rsidR="00831296" w:rsidRPr="009C22D6" w:rsidRDefault="00831296" w:rsidP="001000A8">
            <w:pPr>
              <w:jc w:val="both"/>
              <w:rPr>
                <w:rFonts w:ascii="Times New Roman" w:hAnsi="Times New Roman" w:cs="Times New Roman"/>
                <w:sz w:val="27"/>
                <w:szCs w:val="27"/>
              </w:rPr>
            </w:pPr>
          </w:p>
          <w:p w14:paraId="564BB91B" w14:textId="32091B66" w:rsidR="00831296" w:rsidRPr="009C22D6" w:rsidRDefault="00831296" w:rsidP="001000A8">
            <w:pPr>
              <w:jc w:val="both"/>
              <w:rPr>
                <w:rFonts w:ascii="Times New Roman" w:hAnsi="Times New Roman" w:cs="Times New Roman"/>
                <w:sz w:val="27"/>
                <w:szCs w:val="27"/>
              </w:rPr>
            </w:pPr>
          </w:p>
          <w:p w14:paraId="226CE2AF" w14:textId="46412A1E" w:rsidR="00831296" w:rsidRPr="009C22D6" w:rsidRDefault="00831296" w:rsidP="001000A8">
            <w:pPr>
              <w:jc w:val="both"/>
              <w:rPr>
                <w:rFonts w:ascii="Times New Roman" w:hAnsi="Times New Roman" w:cs="Times New Roman"/>
                <w:sz w:val="27"/>
                <w:szCs w:val="27"/>
              </w:rPr>
            </w:pPr>
          </w:p>
          <w:p w14:paraId="4CF992DF" w14:textId="1D8443EA" w:rsidR="00831296" w:rsidRPr="009C22D6" w:rsidRDefault="00831296" w:rsidP="001000A8">
            <w:pPr>
              <w:jc w:val="both"/>
              <w:rPr>
                <w:rFonts w:ascii="Times New Roman" w:hAnsi="Times New Roman" w:cs="Times New Roman"/>
                <w:sz w:val="27"/>
                <w:szCs w:val="27"/>
              </w:rPr>
            </w:pPr>
          </w:p>
          <w:p w14:paraId="762E25BF" w14:textId="636B0400" w:rsidR="00831296" w:rsidRPr="009C22D6" w:rsidRDefault="00831296" w:rsidP="001000A8">
            <w:pPr>
              <w:jc w:val="both"/>
              <w:rPr>
                <w:rFonts w:ascii="Times New Roman" w:hAnsi="Times New Roman" w:cs="Times New Roman"/>
                <w:sz w:val="27"/>
                <w:szCs w:val="27"/>
              </w:rPr>
            </w:pPr>
          </w:p>
          <w:p w14:paraId="1B855855" w14:textId="659A70AB" w:rsidR="00831296" w:rsidRPr="009C22D6" w:rsidRDefault="00831296" w:rsidP="001000A8">
            <w:pPr>
              <w:jc w:val="both"/>
              <w:rPr>
                <w:rFonts w:ascii="Times New Roman" w:hAnsi="Times New Roman" w:cs="Times New Roman"/>
                <w:sz w:val="27"/>
                <w:szCs w:val="27"/>
              </w:rPr>
            </w:pPr>
          </w:p>
          <w:p w14:paraId="70E14E5F" w14:textId="0E889531" w:rsidR="00831296" w:rsidRPr="009C22D6" w:rsidRDefault="00831296" w:rsidP="001000A8">
            <w:pPr>
              <w:jc w:val="both"/>
              <w:rPr>
                <w:rFonts w:ascii="Times New Roman" w:hAnsi="Times New Roman" w:cs="Times New Roman"/>
                <w:sz w:val="27"/>
                <w:szCs w:val="27"/>
              </w:rPr>
            </w:pPr>
          </w:p>
          <w:p w14:paraId="28D023E3" w14:textId="53FD7FF3" w:rsidR="00831296" w:rsidRPr="009C22D6" w:rsidRDefault="00831296" w:rsidP="001000A8">
            <w:pPr>
              <w:jc w:val="both"/>
              <w:rPr>
                <w:rFonts w:ascii="Times New Roman" w:hAnsi="Times New Roman" w:cs="Times New Roman"/>
                <w:sz w:val="27"/>
                <w:szCs w:val="27"/>
              </w:rPr>
            </w:pPr>
          </w:p>
          <w:p w14:paraId="32106730" w14:textId="3A5370A8" w:rsidR="00831296" w:rsidRPr="009C22D6" w:rsidRDefault="00831296" w:rsidP="001000A8">
            <w:pPr>
              <w:jc w:val="both"/>
              <w:rPr>
                <w:rFonts w:ascii="Times New Roman" w:hAnsi="Times New Roman" w:cs="Times New Roman"/>
                <w:sz w:val="27"/>
                <w:szCs w:val="27"/>
              </w:rPr>
            </w:pPr>
          </w:p>
          <w:p w14:paraId="2E15BD2A" w14:textId="1306CFD3" w:rsidR="00831296" w:rsidRPr="009C22D6" w:rsidRDefault="00831296" w:rsidP="001000A8">
            <w:pPr>
              <w:jc w:val="both"/>
              <w:rPr>
                <w:rFonts w:ascii="Times New Roman" w:hAnsi="Times New Roman" w:cs="Times New Roman"/>
                <w:sz w:val="27"/>
                <w:szCs w:val="27"/>
              </w:rPr>
            </w:pPr>
          </w:p>
          <w:p w14:paraId="37072E41" w14:textId="1334D33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Nhất trí. Bộ TTTT sẽ lưu ý sử dụng thông tin từ báo cáo tài chính của các DNNN hoặc có vốn góp NN (kèm theo báo cáo kiểm toán) để phục vụ trong quản lý nhà nước.</w:t>
            </w:r>
          </w:p>
          <w:p w14:paraId="2B5F33F0" w14:textId="7E583E9F" w:rsidR="00831296" w:rsidRPr="009C22D6" w:rsidRDefault="00831296" w:rsidP="001000A8">
            <w:pPr>
              <w:jc w:val="both"/>
              <w:rPr>
                <w:rFonts w:ascii="Times New Roman" w:hAnsi="Times New Roman" w:cs="Times New Roman"/>
                <w:sz w:val="27"/>
                <w:szCs w:val="27"/>
              </w:rPr>
            </w:pPr>
          </w:p>
          <w:p w14:paraId="1A67620F" w14:textId="4C177C70" w:rsidR="00831296" w:rsidRDefault="00831296" w:rsidP="001000A8">
            <w:pPr>
              <w:jc w:val="both"/>
              <w:rPr>
                <w:rFonts w:ascii="Times New Roman" w:hAnsi="Times New Roman" w:cs="Times New Roman"/>
                <w:sz w:val="27"/>
                <w:szCs w:val="27"/>
              </w:rPr>
            </w:pPr>
          </w:p>
          <w:p w14:paraId="1F9F732B" w14:textId="77777777" w:rsidR="0080325C" w:rsidRDefault="0080325C" w:rsidP="001000A8">
            <w:pPr>
              <w:jc w:val="both"/>
              <w:rPr>
                <w:rFonts w:ascii="Times New Roman" w:hAnsi="Times New Roman" w:cs="Times New Roman"/>
                <w:sz w:val="27"/>
                <w:szCs w:val="27"/>
              </w:rPr>
            </w:pPr>
          </w:p>
          <w:p w14:paraId="43120A5E" w14:textId="77777777" w:rsidR="0080325C" w:rsidRDefault="0080325C" w:rsidP="001000A8">
            <w:pPr>
              <w:jc w:val="both"/>
              <w:rPr>
                <w:rFonts w:ascii="Times New Roman" w:hAnsi="Times New Roman" w:cs="Times New Roman"/>
                <w:sz w:val="27"/>
                <w:szCs w:val="27"/>
              </w:rPr>
            </w:pPr>
          </w:p>
          <w:p w14:paraId="26249882" w14:textId="77777777" w:rsidR="0080325C" w:rsidRDefault="0080325C" w:rsidP="001000A8">
            <w:pPr>
              <w:jc w:val="both"/>
              <w:rPr>
                <w:rFonts w:ascii="Times New Roman" w:hAnsi="Times New Roman" w:cs="Times New Roman"/>
                <w:sz w:val="27"/>
                <w:szCs w:val="27"/>
              </w:rPr>
            </w:pPr>
          </w:p>
          <w:p w14:paraId="64FB7D54" w14:textId="77777777" w:rsidR="0080325C" w:rsidRDefault="0080325C" w:rsidP="001000A8">
            <w:pPr>
              <w:jc w:val="both"/>
              <w:rPr>
                <w:rFonts w:ascii="Times New Roman" w:hAnsi="Times New Roman" w:cs="Times New Roman"/>
                <w:sz w:val="27"/>
                <w:szCs w:val="27"/>
              </w:rPr>
            </w:pPr>
          </w:p>
          <w:p w14:paraId="1F03F202" w14:textId="77777777" w:rsidR="0080325C" w:rsidRDefault="0080325C" w:rsidP="001000A8">
            <w:pPr>
              <w:jc w:val="both"/>
              <w:rPr>
                <w:rFonts w:ascii="Times New Roman" w:hAnsi="Times New Roman" w:cs="Times New Roman"/>
                <w:sz w:val="27"/>
                <w:szCs w:val="27"/>
              </w:rPr>
            </w:pPr>
          </w:p>
          <w:p w14:paraId="7567FF2E" w14:textId="77777777" w:rsidR="0080325C" w:rsidRDefault="0080325C" w:rsidP="001000A8">
            <w:pPr>
              <w:jc w:val="both"/>
              <w:rPr>
                <w:rFonts w:ascii="Times New Roman" w:hAnsi="Times New Roman" w:cs="Times New Roman"/>
                <w:sz w:val="27"/>
                <w:szCs w:val="27"/>
              </w:rPr>
            </w:pPr>
          </w:p>
          <w:p w14:paraId="31B57A5A" w14:textId="77777777" w:rsidR="0080325C" w:rsidRDefault="0080325C" w:rsidP="001000A8">
            <w:pPr>
              <w:jc w:val="both"/>
              <w:rPr>
                <w:rFonts w:ascii="Times New Roman" w:hAnsi="Times New Roman" w:cs="Times New Roman"/>
                <w:sz w:val="27"/>
                <w:szCs w:val="27"/>
              </w:rPr>
            </w:pPr>
          </w:p>
          <w:p w14:paraId="1A23A53D" w14:textId="77777777" w:rsidR="0080325C" w:rsidRDefault="0080325C" w:rsidP="001000A8">
            <w:pPr>
              <w:jc w:val="both"/>
              <w:rPr>
                <w:rFonts w:ascii="Times New Roman" w:hAnsi="Times New Roman" w:cs="Times New Roman"/>
                <w:sz w:val="27"/>
                <w:szCs w:val="27"/>
              </w:rPr>
            </w:pPr>
          </w:p>
          <w:p w14:paraId="6486E721" w14:textId="77777777" w:rsidR="0080325C" w:rsidRDefault="0080325C" w:rsidP="001000A8">
            <w:pPr>
              <w:jc w:val="both"/>
              <w:rPr>
                <w:rFonts w:ascii="Times New Roman" w:hAnsi="Times New Roman" w:cs="Times New Roman"/>
                <w:sz w:val="27"/>
                <w:szCs w:val="27"/>
              </w:rPr>
            </w:pPr>
          </w:p>
          <w:p w14:paraId="265DD241" w14:textId="77777777" w:rsidR="0080325C" w:rsidRDefault="0080325C" w:rsidP="001000A8">
            <w:pPr>
              <w:jc w:val="both"/>
              <w:rPr>
                <w:rFonts w:ascii="Times New Roman" w:hAnsi="Times New Roman" w:cs="Times New Roman"/>
                <w:sz w:val="27"/>
                <w:szCs w:val="27"/>
              </w:rPr>
            </w:pPr>
          </w:p>
          <w:p w14:paraId="7857C55A" w14:textId="77777777" w:rsidR="0080325C" w:rsidRDefault="0080325C" w:rsidP="001000A8">
            <w:pPr>
              <w:jc w:val="both"/>
              <w:rPr>
                <w:rFonts w:ascii="Times New Roman" w:hAnsi="Times New Roman" w:cs="Times New Roman"/>
                <w:sz w:val="27"/>
                <w:szCs w:val="27"/>
              </w:rPr>
            </w:pPr>
          </w:p>
          <w:p w14:paraId="5A3B014F" w14:textId="77777777" w:rsidR="0080325C" w:rsidRDefault="0080325C" w:rsidP="001000A8">
            <w:pPr>
              <w:jc w:val="both"/>
              <w:rPr>
                <w:rFonts w:ascii="Times New Roman" w:hAnsi="Times New Roman" w:cs="Times New Roman"/>
                <w:sz w:val="27"/>
                <w:szCs w:val="27"/>
              </w:rPr>
            </w:pPr>
          </w:p>
          <w:p w14:paraId="24AE1808" w14:textId="77777777" w:rsidR="0080325C" w:rsidRDefault="0080325C" w:rsidP="001000A8">
            <w:pPr>
              <w:jc w:val="both"/>
              <w:rPr>
                <w:rFonts w:ascii="Times New Roman" w:hAnsi="Times New Roman" w:cs="Times New Roman"/>
                <w:sz w:val="27"/>
                <w:szCs w:val="27"/>
              </w:rPr>
            </w:pPr>
          </w:p>
          <w:p w14:paraId="45DCA6B3" w14:textId="77777777" w:rsidR="0080325C" w:rsidRPr="009C22D6" w:rsidRDefault="0080325C" w:rsidP="001000A8">
            <w:pPr>
              <w:jc w:val="both"/>
              <w:rPr>
                <w:rFonts w:ascii="Times New Roman" w:hAnsi="Times New Roman" w:cs="Times New Roman"/>
                <w:sz w:val="27"/>
                <w:szCs w:val="27"/>
              </w:rPr>
            </w:pPr>
          </w:p>
          <w:p w14:paraId="3C0DBFD6" w14:textId="77777777" w:rsidR="00831296" w:rsidRPr="009C22D6" w:rsidRDefault="00831296" w:rsidP="001000A8">
            <w:pPr>
              <w:jc w:val="both"/>
              <w:rPr>
                <w:rFonts w:ascii="Times New Roman" w:hAnsi="Times New Roman" w:cs="Times New Roman"/>
                <w:sz w:val="27"/>
                <w:szCs w:val="27"/>
              </w:rPr>
            </w:pPr>
          </w:p>
          <w:p w14:paraId="2015AA06" w14:textId="77777777" w:rsidR="00F376A0" w:rsidRDefault="00F376A0" w:rsidP="001000A8">
            <w:pPr>
              <w:jc w:val="both"/>
              <w:rPr>
                <w:rFonts w:ascii="Times New Roman" w:hAnsi="Times New Roman" w:cs="Times New Roman"/>
                <w:sz w:val="27"/>
                <w:szCs w:val="27"/>
              </w:rPr>
            </w:pPr>
          </w:p>
          <w:p w14:paraId="7A286CBC" w14:textId="77777777" w:rsidR="00F376A0" w:rsidRDefault="00F376A0" w:rsidP="001000A8">
            <w:pPr>
              <w:jc w:val="both"/>
              <w:rPr>
                <w:rFonts w:ascii="Times New Roman" w:hAnsi="Times New Roman" w:cs="Times New Roman"/>
                <w:sz w:val="27"/>
                <w:szCs w:val="27"/>
              </w:rPr>
            </w:pPr>
          </w:p>
          <w:p w14:paraId="566616DE" w14:textId="04383A1E"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w:t>
            </w:r>
            <w:r w:rsidR="00F376A0">
              <w:rPr>
                <w:rFonts w:ascii="Times New Roman" w:hAnsi="Times New Roman" w:cs="Times New Roman"/>
                <w:sz w:val="27"/>
                <w:szCs w:val="27"/>
              </w:rPr>
              <w:t>Tiếp thu.</w:t>
            </w:r>
          </w:p>
          <w:p w14:paraId="3A353364" w14:textId="59EC7B13" w:rsidR="00831296" w:rsidRPr="009C22D6" w:rsidRDefault="00831296" w:rsidP="001000A8">
            <w:pPr>
              <w:jc w:val="both"/>
              <w:rPr>
                <w:rFonts w:ascii="Times New Roman" w:hAnsi="Times New Roman" w:cs="Times New Roman"/>
                <w:sz w:val="27"/>
                <w:szCs w:val="27"/>
              </w:rPr>
            </w:pPr>
          </w:p>
          <w:p w14:paraId="603A7239" w14:textId="77777777" w:rsidR="00831296" w:rsidRPr="009C22D6" w:rsidRDefault="00831296" w:rsidP="001000A8">
            <w:pPr>
              <w:jc w:val="both"/>
              <w:rPr>
                <w:rFonts w:ascii="Times New Roman" w:hAnsi="Times New Roman" w:cs="Times New Roman"/>
                <w:sz w:val="27"/>
                <w:szCs w:val="27"/>
              </w:rPr>
            </w:pPr>
          </w:p>
          <w:p w14:paraId="59081F0C" w14:textId="7C1A4D8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w:t>
            </w:r>
            <w:r w:rsidR="00F376A0">
              <w:rPr>
                <w:rFonts w:ascii="Times New Roman" w:hAnsi="Times New Roman" w:cs="Times New Roman"/>
                <w:sz w:val="27"/>
                <w:szCs w:val="27"/>
              </w:rPr>
              <w:t>ếp thu.</w:t>
            </w:r>
          </w:p>
          <w:p w14:paraId="1D1B68A1" w14:textId="3F89A1E2" w:rsidR="00831296" w:rsidRPr="009C22D6" w:rsidRDefault="00831296" w:rsidP="001000A8">
            <w:pPr>
              <w:jc w:val="both"/>
              <w:rPr>
                <w:rFonts w:ascii="Times New Roman" w:hAnsi="Times New Roman" w:cs="Times New Roman"/>
                <w:sz w:val="27"/>
                <w:szCs w:val="27"/>
              </w:rPr>
            </w:pPr>
          </w:p>
          <w:p w14:paraId="27E2E670" w14:textId="46AF104F" w:rsidR="00831296" w:rsidRPr="009C22D6" w:rsidRDefault="00831296" w:rsidP="001000A8">
            <w:pPr>
              <w:jc w:val="both"/>
              <w:rPr>
                <w:rFonts w:ascii="Times New Roman" w:hAnsi="Times New Roman" w:cs="Times New Roman"/>
                <w:sz w:val="27"/>
                <w:szCs w:val="27"/>
              </w:rPr>
            </w:pPr>
          </w:p>
          <w:p w14:paraId="45117453" w14:textId="49A874E2" w:rsidR="00831296" w:rsidRPr="009C22D6" w:rsidRDefault="00831296" w:rsidP="001000A8">
            <w:pPr>
              <w:jc w:val="both"/>
              <w:rPr>
                <w:rFonts w:ascii="Times New Roman" w:hAnsi="Times New Roman" w:cs="Times New Roman"/>
                <w:sz w:val="27"/>
                <w:szCs w:val="27"/>
              </w:rPr>
            </w:pPr>
          </w:p>
          <w:p w14:paraId="5E98EF0C" w14:textId="2C177D3F" w:rsidR="00831296" w:rsidRPr="009C22D6" w:rsidRDefault="00831296" w:rsidP="001000A8">
            <w:pPr>
              <w:jc w:val="both"/>
              <w:rPr>
                <w:rFonts w:ascii="Times New Roman" w:hAnsi="Times New Roman" w:cs="Times New Roman"/>
                <w:sz w:val="27"/>
                <w:szCs w:val="27"/>
              </w:rPr>
            </w:pPr>
          </w:p>
          <w:p w14:paraId="1C2CA438" w14:textId="77777777" w:rsidR="00831296" w:rsidRPr="009C22D6" w:rsidRDefault="00831296" w:rsidP="001000A8">
            <w:pPr>
              <w:jc w:val="both"/>
              <w:rPr>
                <w:rFonts w:ascii="Times New Roman" w:hAnsi="Times New Roman" w:cs="Times New Roman"/>
                <w:sz w:val="27"/>
                <w:szCs w:val="27"/>
              </w:rPr>
            </w:pPr>
          </w:p>
          <w:p w14:paraId="162621B6" w14:textId="6DD83E95" w:rsidR="00831296" w:rsidRPr="009C22D6" w:rsidRDefault="00831296" w:rsidP="001000A8">
            <w:pPr>
              <w:jc w:val="both"/>
              <w:rPr>
                <w:rFonts w:ascii="Times New Roman" w:hAnsi="Times New Roman" w:cs="Times New Roman"/>
                <w:sz w:val="27"/>
                <w:szCs w:val="27"/>
              </w:rPr>
            </w:pPr>
          </w:p>
        </w:tc>
      </w:tr>
      <w:tr w:rsidR="00831296" w:rsidRPr="009C22D6" w14:paraId="26DDB92C" w14:textId="77777777" w:rsidTr="004766FC">
        <w:trPr>
          <w:trHeight w:val="2798"/>
        </w:trPr>
        <w:tc>
          <w:tcPr>
            <w:tcW w:w="922" w:type="dxa"/>
          </w:tcPr>
          <w:p w14:paraId="13F413FA" w14:textId="0EE4B0D4" w:rsidR="00831296" w:rsidRPr="009C22D6" w:rsidRDefault="00831296" w:rsidP="001000A8">
            <w:pPr>
              <w:jc w:val="center"/>
              <w:rPr>
                <w:rFonts w:ascii="Times New Roman" w:hAnsi="Times New Roman" w:cs="Times New Roman"/>
                <w:b/>
                <w:sz w:val="27"/>
                <w:szCs w:val="27"/>
              </w:rPr>
            </w:pPr>
          </w:p>
        </w:tc>
        <w:tc>
          <w:tcPr>
            <w:tcW w:w="7691" w:type="dxa"/>
          </w:tcPr>
          <w:p w14:paraId="7EB326A9" w14:textId="2263855F"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Tại điểm 8 Điều 8 (Trình tự, thủ tục cấp GPBC, văn bản xác nhận TBHĐ bưu chính); điểm 6 Điều 11 (Sửa đổi, bổ sung GPBC, văn bản xác nhận TBHĐ bưu chính); khoản 2a điểm 2 Điều 12 (Cấp lại GPBC khi hết hạn); điểm 3 Điều 13 (Cấp lại GPBC, văn bản xác nhận thông báo), đề nghị sửa thành “Việc trả kết quả giải quyết … được thực hiện trực tiếp hoặc qua đường bưu chính hoặc qua hệ thống dịch vụ công trực tuyến”.</w:t>
            </w:r>
          </w:p>
          <w:p w14:paraId="6001E570" w14:textId="67EF6417" w:rsidR="0080325C" w:rsidRPr="009C22D6" w:rsidRDefault="00831296" w:rsidP="00F376A0">
            <w:pPr>
              <w:jc w:val="center"/>
              <w:rPr>
                <w:rFonts w:ascii="Times New Roman" w:hAnsi="Times New Roman" w:cs="Times New Roman"/>
                <w:b/>
                <w:sz w:val="27"/>
                <w:szCs w:val="27"/>
              </w:rPr>
            </w:pPr>
            <w:r w:rsidRPr="009C22D6">
              <w:rPr>
                <w:rFonts w:ascii="Times New Roman" w:hAnsi="Times New Roman" w:cs="Times New Roman"/>
                <w:b/>
                <w:sz w:val="27"/>
                <w:szCs w:val="27"/>
              </w:rPr>
              <w:t>(UBND tỉ</w:t>
            </w:r>
            <w:r w:rsidR="00F376A0">
              <w:rPr>
                <w:rFonts w:ascii="Times New Roman" w:hAnsi="Times New Roman" w:cs="Times New Roman"/>
                <w:b/>
                <w:sz w:val="27"/>
                <w:szCs w:val="27"/>
              </w:rPr>
              <w:t>nh Lào Cai)</w:t>
            </w:r>
          </w:p>
          <w:p w14:paraId="39D869D0" w14:textId="45910D22" w:rsidR="00831296" w:rsidRPr="009C22D6" w:rsidRDefault="00831296" w:rsidP="001000A8">
            <w:pPr>
              <w:rPr>
                <w:rFonts w:ascii="Times New Roman" w:hAnsi="Times New Roman" w:cs="Times New Roman"/>
                <w:b/>
                <w:sz w:val="27"/>
                <w:szCs w:val="27"/>
              </w:rPr>
            </w:pPr>
          </w:p>
          <w:p w14:paraId="27C95C7F" w14:textId="4411F6B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Nghiên cứu bổ sung thêm điều khoản quy định tất cả các đơn vị hoạt động bưu chính, chuyển phát nếu có trụ sở tại tỉnh, đăng ký kinh doanh với Sở Kế hoạch và Đầu tư phải TBHĐ bưu chính với Sở TTTT. Sở TTTT cấp văn bản xác nhận TBHĐ bưu chính. (Hiện nay trên địa bàn tỉnh Bến Tre có một số đơn vị hoạt động bưu chính có trụ sở tại địa phương, đăng ký kinh doanh dưới hình thức địa điểm kinh doanh, hộ kinh doanh,... mà không đăng ký với hình thức chi nhánh nên Sở TTTT không thể yêu cầu đơn vị TBHĐ bưu chính, từ đó gây khó khăn trong công tác quản lý)</w:t>
            </w:r>
          </w:p>
          <w:p w14:paraId="13188203" w14:textId="171FE3B6"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lastRenderedPageBreak/>
              <w:t>(UBND tỉnh Bến Tre)</w:t>
            </w:r>
          </w:p>
          <w:p w14:paraId="426E6BA0" w14:textId="6D5670DC" w:rsidR="00831296" w:rsidRPr="009C22D6" w:rsidRDefault="00831296" w:rsidP="001000A8">
            <w:pPr>
              <w:rPr>
                <w:rFonts w:ascii="Times New Roman" w:hAnsi="Times New Roman" w:cs="Times New Roman"/>
                <w:b/>
                <w:sz w:val="27"/>
                <w:szCs w:val="27"/>
              </w:rPr>
            </w:pPr>
          </w:p>
          <w:p w14:paraId="7E4AD78D" w14:textId="77777777" w:rsidR="00831296" w:rsidRDefault="00831296" w:rsidP="001000A8">
            <w:pPr>
              <w:rPr>
                <w:rFonts w:ascii="Times New Roman" w:hAnsi="Times New Roman" w:cs="Times New Roman"/>
                <w:b/>
                <w:sz w:val="27"/>
                <w:szCs w:val="27"/>
              </w:rPr>
            </w:pPr>
          </w:p>
          <w:p w14:paraId="3DAC70AB" w14:textId="77777777" w:rsidR="00831296" w:rsidRPr="009C22D6" w:rsidRDefault="00831296" w:rsidP="001000A8">
            <w:pPr>
              <w:rPr>
                <w:rFonts w:ascii="Times New Roman" w:hAnsi="Times New Roman" w:cs="Times New Roman"/>
                <w:b/>
                <w:sz w:val="27"/>
                <w:szCs w:val="27"/>
              </w:rPr>
            </w:pPr>
          </w:p>
          <w:p w14:paraId="5C4F6D27" w14:textId="1B5ED23F" w:rsidR="0083129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Đề nghị Bộ TTTT nghiên cứu bổ sung các điều khoản liên quan đến nhượng quyền thương mại trong lĩnh vực bưu chính, đặc biệt là nhượng quyền thứ cấp của DN đã nhận nhượng quyền từ nước ngoài.</w:t>
            </w:r>
          </w:p>
          <w:p w14:paraId="216A0719" w14:textId="77777777" w:rsidR="00F376A0" w:rsidRDefault="00F376A0" w:rsidP="001000A8">
            <w:pPr>
              <w:jc w:val="both"/>
              <w:rPr>
                <w:rFonts w:ascii="Times New Roman" w:hAnsi="Times New Roman" w:cs="Times New Roman"/>
                <w:bCs/>
                <w:sz w:val="27"/>
                <w:szCs w:val="27"/>
              </w:rPr>
            </w:pPr>
          </w:p>
          <w:p w14:paraId="7B9F06D8" w14:textId="77777777" w:rsidR="00F376A0" w:rsidRDefault="00F376A0" w:rsidP="001000A8">
            <w:pPr>
              <w:jc w:val="both"/>
              <w:rPr>
                <w:rFonts w:ascii="Times New Roman" w:hAnsi="Times New Roman" w:cs="Times New Roman"/>
                <w:bCs/>
                <w:sz w:val="27"/>
                <w:szCs w:val="27"/>
              </w:rPr>
            </w:pPr>
          </w:p>
          <w:p w14:paraId="1ED69896" w14:textId="77777777" w:rsidR="00F376A0" w:rsidRDefault="00F376A0" w:rsidP="001000A8">
            <w:pPr>
              <w:jc w:val="both"/>
              <w:rPr>
                <w:rFonts w:ascii="Times New Roman" w:hAnsi="Times New Roman" w:cs="Times New Roman"/>
                <w:bCs/>
                <w:sz w:val="27"/>
                <w:szCs w:val="27"/>
              </w:rPr>
            </w:pPr>
          </w:p>
          <w:p w14:paraId="29A87FBF" w14:textId="77777777" w:rsidR="00F376A0" w:rsidRDefault="00F376A0" w:rsidP="001000A8">
            <w:pPr>
              <w:jc w:val="both"/>
              <w:rPr>
                <w:rFonts w:ascii="Times New Roman" w:hAnsi="Times New Roman" w:cs="Times New Roman"/>
                <w:bCs/>
                <w:sz w:val="27"/>
                <w:szCs w:val="27"/>
              </w:rPr>
            </w:pPr>
          </w:p>
          <w:p w14:paraId="40398047" w14:textId="77777777" w:rsidR="00F376A0" w:rsidRDefault="00F376A0" w:rsidP="001000A8">
            <w:pPr>
              <w:jc w:val="both"/>
              <w:rPr>
                <w:rFonts w:ascii="Times New Roman" w:hAnsi="Times New Roman" w:cs="Times New Roman"/>
                <w:bCs/>
                <w:sz w:val="27"/>
                <w:szCs w:val="27"/>
              </w:rPr>
            </w:pPr>
          </w:p>
          <w:p w14:paraId="78FAFEFA" w14:textId="77777777" w:rsidR="00F376A0" w:rsidRDefault="00F376A0" w:rsidP="001000A8">
            <w:pPr>
              <w:jc w:val="both"/>
              <w:rPr>
                <w:rFonts w:ascii="Times New Roman" w:hAnsi="Times New Roman" w:cs="Times New Roman"/>
                <w:bCs/>
                <w:sz w:val="27"/>
                <w:szCs w:val="27"/>
              </w:rPr>
            </w:pPr>
          </w:p>
          <w:p w14:paraId="5014BF32" w14:textId="77777777" w:rsidR="00F376A0" w:rsidRDefault="00F376A0" w:rsidP="001000A8">
            <w:pPr>
              <w:jc w:val="both"/>
              <w:rPr>
                <w:rFonts w:ascii="Times New Roman" w:hAnsi="Times New Roman" w:cs="Times New Roman"/>
                <w:bCs/>
                <w:sz w:val="27"/>
                <w:szCs w:val="27"/>
              </w:rPr>
            </w:pPr>
          </w:p>
          <w:p w14:paraId="46F7BD1A" w14:textId="77777777" w:rsidR="00F376A0" w:rsidRDefault="00F376A0" w:rsidP="001000A8">
            <w:pPr>
              <w:jc w:val="both"/>
              <w:rPr>
                <w:rFonts w:ascii="Times New Roman" w:hAnsi="Times New Roman" w:cs="Times New Roman"/>
                <w:bCs/>
                <w:sz w:val="27"/>
                <w:szCs w:val="27"/>
              </w:rPr>
            </w:pPr>
          </w:p>
          <w:p w14:paraId="291E636A" w14:textId="77777777" w:rsidR="00F376A0" w:rsidRDefault="00F376A0" w:rsidP="001000A8">
            <w:pPr>
              <w:jc w:val="both"/>
              <w:rPr>
                <w:rFonts w:ascii="Times New Roman" w:hAnsi="Times New Roman" w:cs="Times New Roman"/>
                <w:bCs/>
                <w:sz w:val="27"/>
                <w:szCs w:val="27"/>
              </w:rPr>
            </w:pPr>
          </w:p>
          <w:p w14:paraId="4D1EF11D" w14:textId="77777777" w:rsidR="00527F49" w:rsidRDefault="00527F49" w:rsidP="001000A8">
            <w:pPr>
              <w:jc w:val="both"/>
              <w:rPr>
                <w:rFonts w:ascii="Times New Roman" w:hAnsi="Times New Roman" w:cs="Times New Roman"/>
                <w:bCs/>
                <w:sz w:val="27"/>
                <w:szCs w:val="27"/>
              </w:rPr>
            </w:pPr>
          </w:p>
          <w:p w14:paraId="3714B2C9" w14:textId="77777777" w:rsidR="00527F49" w:rsidRPr="009C22D6" w:rsidRDefault="00527F49" w:rsidP="001000A8">
            <w:pPr>
              <w:jc w:val="both"/>
              <w:rPr>
                <w:rFonts w:ascii="Times New Roman" w:hAnsi="Times New Roman" w:cs="Times New Roman"/>
                <w:bCs/>
                <w:sz w:val="27"/>
                <w:szCs w:val="27"/>
              </w:rPr>
            </w:pPr>
          </w:p>
          <w:p w14:paraId="01394B1B" w14:textId="77777777" w:rsidR="00831296" w:rsidRPr="009C22D6" w:rsidRDefault="00831296" w:rsidP="001000A8">
            <w:pPr>
              <w:jc w:val="both"/>
              <w:rPr>
                <w:rFonts w:ascii="Times New Roman" w:hAnsi="Times New Roman" w:cs="Times New Roman"/>
                <w:bCs/>
                <w:sz w:val="27"/>
                <w:szCs w:val="27"/>
              </w:rPr>
            </w:pPr>
          </w:p>
          <w:p w14:paraId="77AAD580" w14:textId="7DA425EC" w:rsidR="00831296" w:rsidRPr="009C22D6" w:rsidRDefault="00831296" w:rsidP="001000A8">
            <w:pPr>
              <w:jc w:val="both"/>
              <w:rPr>
                <w:rFonts w:ascii="Times New Roman" w:hAnsi="Times New Roman" w:cs="Times New Roman"/>
                <w:b/>
                <w:sz w:val="27"/>
                <w:szCs w:val="27"/>
              </w:rPr>
            </w:pPr>
            <w:bookmarkStart w:id="5" w:name="_Hlk79842672"/>
            <w:r w:rsidRPr="009C22D6">
              <w:rPr>
                <w:rFonts w:ascii="Times New Roman" w:hAnsi="Times New Roman" w:cs="Times New Roman"/>
                <w:bCs/>
                <w:sz w:val="27"/>
                <w:szCs w:val="27"/>
              </w:rPr>
              <w:t>* Hiện nay, với sự phát triển của công nghệ thông tin, các DNBC đã xây dựng ứng dụng trên điện thoại di động để khách hàng tạo phiếu gửi, các bưu tá cũng sử dụng ứng dụng để quản lý, theo dõi các đơn hàng giao nhận, và dễ bị nhầm lẫn với các cá nhân giao hàng công nghệ.</w:t>
            </w:r>
          </w:p>
          <w:p w14:paraId="55A31C7C" w14:textId="40F4C2B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Vì vậy, đề nghị Bộ TTTT có quy định cụ thể hơn về dịch vụ bưu chính để phân biệt với loại hình dịch vụ giao hàng công nghệ (kết nổi trực tiếp giữa người vận chuyển và người có nhu cầu gửi hàng hóa), dịch vụ giao hàng của các nhà bán lẻ, siêu thị, cửa hàng, v.v...</w:t>
            </w:r>
          </w:p>
          <w:p w14:paraId="08DEB17D" w14:textId="624BB511" w:rsidR="00831296" w:rsidRPr="009C22D6" w:rsidRDefault="00831296" w:rsidP="001000A8">
            <w:pPr>
              <w:jc w:val="both"/>
              <w:rPr>
                <w:rFonts w:ascii="Times New Roman" w:hAnsi="Times New Roman" w:cs="Times New Roman"/>
                <w:bCs/>
                <w:sz w:val="27"/>
                <w:szCs w:val="27"/>
              </w:rPr>
            </w:pPr>
          </w:p>
          <w:p w14:paraId="3809AC70" w14:textId="4D48704C"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 Mặt khác thực tế hiện nay phát sinh một loại hình dịch vụ giao hàng công nghệ bằng xe mô tô 2 bánh trong phạm vi nội thành. DN cung cấp ứng dụng kết nối giữa người gửi và người giao hàng. Người giao hàng không phải là lao động của DN mà chỉ là đối tác. Đối với loại hình này, khó xác định đây là dịch vụ bưu chính hay vận tải. Nếu là buư chính thì không đúng theo quy định của Luật Bưu chính, nhưng nếu là vận tải thì hiện nay ngành Giao thông vận tải không quản lý, chỉ quản lý việc vận tải, chở hàng bằng xe ô tô. Trong thời gian giãn cách xã hội vì dịch bệnh, những công ty và người giao hàng công nghệ khó quản lý, truy vết nên buộc phải yêu cầu dừng hoạt động. Tuy nhiên nếu dừng hoạt động thời gian dài thì không phải là giải pháp tối ưu. Do đó kính đề nghị Bộ TTTT bổ sung một số nội dung vào Nghị định để quản lý dịch vụ giao hàng công nghệ này.</w:t>
            </w:r>
          </w:p>
          <w:p w14:paraId="05686CCD" w14:textId="177D8C07" w:rsidR="00831296" w:rsidRPr="009C22D6" w:rsidRDefault="00831296" w:rsidP="0080325C">
            <w:pPr>
              <w:jc w:val="center"/>
              <w:rPr>
                <w:rFonts w:ascii="Times New Roman" w:hAnsi="Times New Roman" w:cs="Times New Roman"/>
                <w:b/>
                <w:sz w:val="27"/>
                <w:szCs w:val="27"/>
              </w:rPr>
            </w:pPr>
            <w:r w:rsidRPr="009C22D6">
              <w:rPr>
                <w:rFonts w:ascii="Times New Roman" w:hAnsi="Times New Roman" w:cs="Times New Roman"/>
                <w:b/>
                <w:sz w:val="27"/>
                <w:szCs w:val="27"/>
              </w:rPr>
              <w:t>(UBND Đà Nẵng</w:t>
            </w:r>
            <w:bookmarkEnd w:id="5"/>
            <w:r w:rsidR="0080325C">
              <w:rPr>
                <w:rFonts w:ascii="Times New Roman" w:hAnsi="Times New Roman" w:cs="Times New Roman"/>
                <w:b/>
                <w:sz w:val="27"/>
                <w:szCs w:val="27"/>
              </w:rPr>
              <w:t>)</w:t>
            </w:r>
          </w:p>
          <w:p w14:paraId="7102CB3D" w14:textId="77777777" w:rsidR="00831296" w:rsidRPr="009C22D6" w:rsidRDefault="00831296" w:rsidP="0080325C">
            <w:pPr>
              <w:rPr>
                <w:rFonts w:ascii="Times New Roman" w:hAnsi="Times New Roman" w:cs="Times New Roman"/>
                <w:b/>
                <w:sz w:val="27"/>
                <w:szCs w:val="27"/>
              </w:rPr>
            </w:pPr>
          </w:p>
          <w:p w14:paraId="7F75C5B5" w14:textId="54E8A7ED"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Tại Khoản 1, Điều 13a (Quy định trình tự, thủ tục thu hồi GPBC), đề nghị điều chỉnh thành “</w:t>
            </w:r>
            <w:r w:rsidRPr="009C22D6">
              <w:rPr>
                <w:rFonts w:ascii="Times New Roman" w:eastAsia="Times New Roman" w:hAnsi="Times New Roman" w:cs="Times New Roman"/>
                <w:bCs/>
                <w:i/>
                <w:sz w:val="27"/>
                <w:szCs w:val="27"/>
              </w:rPr>
              <w:t xml:space="preserve">Cơ quan nhà nước có thẩm quyền đã cấp GPBC thông báo bằng văn bản về hành vi vi phạm của DN thuộc một trong các hành vi quy định tại khoản 1 Điều 24 Luật bưu chính và yêu cầu người đại diện theo pháp luật của DN </w:t>
            </w:r>
            <w:bookmarkStart w:id="6" w:name="_Hlk79344675"/>
            <w:r w:rsidRPr="009C22D6">
              <w:rPr>
                <w:rFonts w:ascii="Times New Roman" w:eastAsia="Times New Roman" w:hAnsi="Times New Roman" w:cs="Times New Roman"/>
                <w:b/>
                <w:bCs/>
                <w:i/>
                <w:sz w:val="27"/>
                <w:szCs w:val="27"/>
              </w:rPr>
              <w:t>hoặc người đại diện theo pháp luật được ủy quyền</w:t>
            </w:r>
            <w:bookmarkEnd w:id="6"/>
            <w:r w:rsidRPr="009C22D6">
              <w:rPr>
                <w:rFonts w:ascii="Times New Roman" w:eastAsia="Times New Roman" w:hAnsi="Times New Roman" w:cs="Times New Roman"/>
                <w:bCs/>
                <w:i/>
                <w:sz w:val="27"/>
                <w:szCs w:val="27"/>
              </w:rPr>
              <w:t xml:space="preserve"> đến trụ sở cơ quan nhà nước có thẩm quyền đã cấp GPBC để giải trình và cung cấp các thông tin, tài liệu liên quan”</w:t>
            </w:r>
          </w:p>
          <w:p w14:paraId="642EB3F4"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(UBND tỉnh Thừa Thiên Huế)</w:t>
            </w:r>
          </w:p>
          <w:p w14:paraId="01F0C9BD" w14:textId="388C1DF4" w:rsidR="00831296" w:rsidRPr="009C22D6" w:rsidRDefault="00831296" w:rsidP="001000A8">
            <w:pPr>
              <w:jc w:val="both"/>
              <w:rPr>
                <w:rFonts w:ascii="Times New Roman" w:hAnsi="Times New Roman" w:cs="Times New Roman"/>
                <w:sz w:val="27"/>
                <w:szCs w:val="27"/>
                <w:bdr w:val="none" w:sz="0" w:space="0" w:color="auto" w:frame="1"/>
                <w:lang w:eastAsia="vi-VN"/>
              </w:rPr>
            </w:pPr>
            <w:r w:rsidRPr="009C22D6">
              <w:rPr>
                <w:rFonts w:ascii="Times New Roman" w:hAnsi="Times New Roman" w:cs="Times New Roman"/>
                <w:sz w:val="27"/>
                <w:szCs w:val="27"/>
              </w:rPr>
              <w:t>- Đề nghị xem xét</w:t>
            </w:r>
            <w:r w:rsidRPr="009C22D6">
              <w:rPr>
                <w:rFonts w:ascii="Times New Roman" w:hAnsi="Times New Roman" w:cs="Times New Roman"/>
                <w:sz w:val="27"/>
                <w:szCs w:val="27"/>
                <w:bdr w:val="none" w:sz="0" w:space="0" w:color="auto" w:frame="1"/>
                <w:lang w:eastAsia="vi-VN"/>
              </w:rPr>
              <w:t xml:space="preserve"> chỉnh sửa nội dung “</w:t>
            </w:r>
            <w:r w:rsidRPr="009C22D6">
              <w:rPr>
                <w:rFonts w:ascii="Times New Roman" w:hAnsi="Times New Roman" w:cs="Times New Roman"/>
                <w:sz w:val="27"/>
                <w:szCs w:val="27"/>
                <w:bdr w:val="none" w:sz="0" w:space="0" w:color="auto" w:frame="1"/>
                <w:lang w:val="vi-VN" w:eastAsia="vi-VN"/>
              </w:rPr>
              <w:t>DN, tổ chức phải thông báo với cơ quan nhà nước có thẩm quyền đã cấp GPBC, văn bản xác nhận TBHĐ bưu chính khi thay đổi so với hồ sơ đề nghị cấp GPBC, xác nhận TBHĐ bưu chính lần gần nhất một trong các nội dung sau đây</w:t>
            </w:r>
            <w:r w:rsidRPr="009C22D6">
              <w:rPr>
                <w:rFonts w:ascii="Times New Roman" w:hAnsi="Times New Roman" w:cs="Times New Roman"/>
                <w:sz w:val="27"/>
                <w:szCs w:val="27"/>
                <w:bdr w:val="none" w:sz="0" w:space="0" w:color="auto" w:frame="1"/>
                <w:lang w:eastAsia="vi-VN"/>
              </w:rPr>
              <w:t>” thành “</w:t>
            </w:r>
            <w:r w:rsidRPr="009C22D6">
              <w:rPr>
                <w:rFonts w:ascii="Times New Roman" w:hAnsi="Times New Roman" w:cs="Times New Roman"/>
                <w:sz w:val="27"/>
                <w:szCs w:val="27"/>
                <w:bdr w:val="none" w:sz="0" w:space="0" w:color="auto" w:frame="1"/>
                <w:lang w:val="vi-VN" w:eastAsia="vi-VN"/>
              </w:rPr>
              <w:t xml:space="preserve">DN, tổ chức phải thông báo với cơ quan nhà nước có </w:t>
            </w:r>
            <w:r w:rsidRPr="009C22D6">
              <w:rPr>
                <w:rFonts w:ascii="Times New Roman" w:hAnsi="Times New Roman" w:cs="Times New Roman"/>
                <w:sz w:val="27"/>
                <w:szCs w:val="27"/>
                <w:bdr w:val="none" w:sz="0" w:space="0" w:color="auto" w:frame="1"/>
                <w:lang w:val="vi-VN" w:eastAsia="vi-VN"/>
              </w:rPr>
              <w:lastRenderedPageBreak/>
              <w:t>thẩm quyền đã cấp GPBC, văn bản xác nhận TBHĐ bưu chính khi hồ sơ đề nghị cấp GPBC, xác nhận TBHĐ bưu chính lần gần nhất</w:t>
            </w:r>
            <w:r w:rsidRPr="009C22D6">
              <w:rPr>
                <w:rFonts w:ascii="Times New Roman" w:hAnsi="Times New Roman" w:cs="Times New Roman"/>
                <w:sz w:val="27"/>
                <w:szCs w:val="27"/>
                <w:bdr w:val="none" w:sz="0" w:space="0" w:color="auto" w:frame="1"/>
                <w:lang w:eastAsia="vi-VN"/>
              </w:rPr>
              <w:t xml:space="preserve"> có thay đổi một </w:t>
            </w:r>
            <w:r w:rsidRPr="009C22D6">
              <w:rPr>
                <w:rFonts w:ascii="Times New Roman" w:hAnsi="Times New Roman" w:cs="Times New Roman"/>
                <w:sz w:val="27"/>
                <w:szCs w:val="27"/>
                <w:bdr w:val="none" w:sz="0" w:space="0" w:color="auto" w:frame="1"/>
                <w:lang w:val="vi-VN" w:eastAsia="vi-VN"/>
              </w:rPr>
              <w:t>trong các nội dung sau đây</w:t>
            </w:r>
            <w:r w:rsidRPr="009C22D6">
              <w:rPr>
                <w:rFonts w:ascii="Times New Roman" w:hAnsi="Times New Roman" w:cs="Times New Roman"/>
                <w:sz w:val="27"/>
                <w:szCs w:val="27"/>
                <w:bdr w:val="none" w:sz="0" w:space="0" w:color="auto" w:frame="1"/>
                <w:lang w:eastAsia="vi-VN"/>
              </w:rPr>
              <w:t>”.</w:t>
            </w:r>
          </w:p>
          <w:p w14:paraId="0C3B2D07" w14:textId="77777777" w:rsidR="00831296" w:rsidRPr="009C22D6" w:rsidRDefault="00831296" w:rsidP="001000A8">
            <w:pPr>
              <w:jc w:val="both"/>
              <w:rPr>
                <w:rFonts w:ascii="Times New Roman" w:hAnsi="Times New Roman" w:cs="Times New Roman"/>
                <w:sz w:val="27"/>
                <w:szCs w:val="27"/>
                <w:bdr w:val="none" w:sz="0" w:space="0" w:color="auto" w:frame="1"/>
                <w:lang w:eastAsia="vi-VN"/>
              </w:rPr>
            </w:pPr>
          </w:p>
          <w:p w14:paraId="0D780A8A" w14:textId="4BB08D90"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Tại khoản 11 Điều 1: cần thống nhất cách sử dụng cụm từ “DN</w:t>
            </w:r>
            <w:r w:rsidRPr="009C22D6">
              <w:rPr>
                <w:rFonts w:ascii="Times New Roman" w:hAnsi="Times New Roman" w:cs="Times New Roman"/>
                <w:sz w:val="27"/>
                <w:szCs w:val="27"/>
                <w:bdr w:val="none" w:sz="0" w:space="0" w:color="auto" w:frame="1"/>
                <w:lang w:val="vi-VN" w:eastAsia="vi-VN"/>
              </w:rPr>
              <w:t>, tổ chức</w:t>
            </w:r>
            <w:r w:rsidRPr="009C22D6">
              <w:rPr>
                <w:rFonts w:ascii="Times New Roman" w:hAnsi="Times New Roman" w:cs="Times New Roman"/>
                <w:sz w:val="27"/>
                <w:szCs w:val="27"/>
              </w:rPr>
              <w:t>” trong các khoản của Điều 13; sửa lỗi chính tả tại khoản 3 Điều 13.</w:t>
            </w:r>
          </w:p>
          <w:p w14:paraId="086B492E" w14:textId="77777777" w:rsidR="00831296" w:rsidRPr="009C22D6" w:rsidRDefault="00831296" w:rsidP="001000A8">
            <w:pPr>
              <w:jc w:val="both"/>
              <w:rPr>
                <w:rFonts w:ascii="Times New Roman" w:hAnsi="Times New Roman" w:cs="Times New Roman"/>
                <w:sz w:val="27"/>
                <w:szCs w:val="27"/>
              </w:rPr>
            </w:pPr>
          </w:p>
          <w:p w14:paraId="5139106C" w14:textId="77777777" w:rsidR="00831296" w:rsidRPr="009C22D6" w:rsidRDefault="00831296" w:rsidP="001000A8">
            <w:pPr>
              <w:jc w:val="both"/>
              <w:textAlignment w:val="baseline"/>
              <w:rPr>
                <w:rFonts w:ascii="Times New Roman" w:hAnsi="Times New Roman" w:cs="Times New Roman"/>
                <w:sz w:val="27"/>
                <w:szCs w:val="27"/>
              </w:rPr>
            </w:pPr>
            <w:r w:rsidRPr="009C22D6">
              <w:rPr>
                <w:rFonts w:ascii="Times New Roman" w:hAnsi="Times New Roman" w:cs="Times New Roman"/>
                <w:sz w:val="27"/>
                <w:szCs w:val="27"/>
              </w:rPr>
              <w:t>- Tại khoản 12 Điều 1:</w:t>
            </w:r>
          </w:p>
          <w:p w14:paraId="1537EA3C" w14:textId="20ABC329" w:rsidR="00831296" w:rsidRPr="009C22D6" w:rsidRDefault="00831296" w:rsidP="001000A8">
            <w:pPr>
              <w:jc w:val="both"/>
              <w:textAlignment w:val="baseline"/>
              <w:rPr>
                <w:rFonts w:ascii="Times New Roman" w:hAnsi="Times New Roman" w:cs="Times New Roman"/>
                <w:sz w:val="27"/>
                <w:szCs w:val="27"/>
                <w:bdr w:val="none" w:sz="0" w:space="0" w:color="auto" w:frame="1"/>
                <w:lang w:eastAsia="vi-VN"/>
              </w:rPr>
            </w:pPr>
            <w:r w:rsidRPr="009C22D6">
              <w:rPr>
                <w:rFonts w:ascii="Times New Roman" w:hAnsi="Times New Roman" w:cs="Times New Roman"/>
                <w:sz w:val="27"/>
                <w:szCs w:val="27"/>
              </w:rPr>
              <w:t xml:space="preserve">Xem xét chỉnh sửa nội dung tại khoản 2 Điều 13a </w:t>
            </w:r>
            <w:r w:rsidRPr="009C22D6">
              <w:rPr>
                <w:rFonts w:ascii="Times New Roman" w:hAnsi="Times New Roman" w:cs="Times New Roman"/>
                <w:sz w:val="27"/>
                <w:szCs w:val="27"/>
                <w:bdr w:val="none" w:sz="0" w:space="0" w:color="auto" w:frame="1"/>
                <w:lang w:eastAsia="vi-VN"/>
              </w:rPr>
              <w:t>thành “</w:t>
            </w:r>
            <w:r w:rsidRPr="009C22D6">
              <w:rPr>
                <w:rFonts w:ascii="Times New Roman" w:hAnsi="Times New Roman" w:cs="Times New Roman"/>
                <w:sz w:val="27"/>
                <w:szCs w:val="27"/>
                <w:bdr w:val="none" w:sz="0" w:space="0" w:color="auto" w:frame="1"/>
                <w:lang w:val="vi-VN" w:eastAsia="vi-VN"/>
              </w:rPr>
              <w:t>Sau 10 ngày làm việc kể từ ngày kết thúc thời hạn đã được thông báo quy định tại khoản 1 Điều này mà người đại diện theo pháp luật của DN không đến giải trình hoặc nội dung giải trình không phù hợp</w:t>
            </w:r>
            <w:r w:rsidRPr="009C22D6">
              <w:rPr>
                <w:rFonts w:ascii="Times New Roman" w:hAnsi="Times New Roman" w:cs="Times New Roman"/>
                <w:sz w:val="27"/>
                <w:szCs w:val="27"/>
                <w:bdr w:val="none" w:sz="0" w:space="0" w:color="auto" w:frame="1"/>
                <w:lang w:eastAsia="vi-VN"/>
              </w:rPr>
              <w:t xml:space="preserve">, </w:t>
            </w:r>
            <w:r w:rsidRPr="009C22D6">
              <w:rPr>
                <w:rFonts w:ascii="Times New Roman" w:hAnsi="Times New Roman" w:cs="Times New Roman"/>
                <w:sz w:val="27"/>
                <w:szCs w:val="27"/>
                <w:bdr w:val="none" w:sz="0" w:space="0" w:color="auto" w:frame="1"/>
                <w:lang w:val="vi-VN" w:eastAsia="vi-VN"/>
              </w:rPr>
              <w:t>cơ quan nhà nước có thẩm quyền đã cấp GPBC</w:t>
            </w:r>
            <w:r w:rsidRPr="009C22D6">
              <w:rPr>
                <w:rFonts w:ascii="Times New Roman" w:hAnsi="Times New Roman" w:cs="Times New Roman"/>
                <w:sz w:val="27"/>
                <w:szCs w:val="27"/>
                <w:bdr w:val="none" w:sz="0" w:space="0" w:color="auto" w:frame="1"/>
                <w:lang w:eastAsia="vi-VN"/>
              </w:rPr>
              <w:t xml:space="preserve"> </w:t>
            </w:r>
            <w:r w:rsidRPr="009C22D6">
              <w:rPr>
                <w:rFonts w:ascii="Times New Roman" w:hAnsi="Times New Roman" w:cs="Times New Roman"/>
                <w:i/>
                <w:iCs/>
                <w:sz w:val="27"/>
                <w:szCs w:val="27"/>
                <w:bdr w:val="none" w:sz="0" w:space="0" w:color="auto" w:frame="1"/>
                <w:lang w:eastAsia="vi-VN"/>
              </w:rPr>
              <w:t>căn cứ chứng cứ vi phạm quy định về thu hồi GPBC</w:t>
            </w:r>
            <w:r w:rsidRPr="009C22D6">
              <w:rPr>
                <w:rFonts w:ascii="Times New Roman" w:hAnsi="Times New Roman" w:cs="Times New Roman"/>
                <w:sz w:val="27"/>
                <w:szCs w:val="27"/>
                <w:bdr w:val="none" w:sz="0" w:space="0" w:color="auto" w:frame="1"/>
                <w:lang w:eastAsia="vi-VN"/>
              </w:rPr>
              <w:t xml:space="preserve"> </w:t>
            </w:r>
            <w:r w:rsidRPr="009C22D6">
              <w:rPr>
                <w:rFonts w:ascii="Times New Roman" w:hAnsi="Times New Roman" w:cs="Times New Roman"/>
                <w:sz w:val="27"/>
                <w:szCs w:val="27"/>
                <w:bdr w:val="none" w:sz="0" w:space="0" w:color="auto" w:frame="1"/>
                <w:lang w:val="vi-VN" w:eastAsia="vi-VN"/>
              </w:rPr>
              <w:t>ban hành quyết định thu hồi giấy phép</w:t>
            </w:r>
            <w:r w:rsidRPr="009C22D6">
              <w:rPr>
                <w:rFonts w:ascii="Times New Roman" w:hAnsi="Times New Roman" w:cs="Times New Roman"/>
                <w:sz w:val="27"/>
                <w:szCs w:val="27"/>
                <w:bdr w:val="none" w:sz="0" w:space="0" w:color="auto" w:frame="1"/>
                <w:lang w:eastAsia="vi-VN"/>
              </w:rPr>
              <w:t>”.</w:t>
            </w:r>
          </w:p>
          <w:p w14:paraId="786ACD43" w14:textId="77777777" w:rsidR="00831296" w:rsidRPr="009C22D6" w:rsidRDefault="00831296" w:rsidP="001000A8">
            <w:pPr>
              <w:jc w:val="both"/>
              <w:textAlignment w:val="baseline"/>
              <w:rPr>
                <w:rFonts w:ascii="Times New Roman" w:hAnsi="Times New Roman" w:cs="Times New Roman"/>
                <w:sz w:val="27"/>
                <w:szCs w:val="27"/>
                <w:bdr w:val="none" w:sz="0" w:space="0" w:color="auto" w:frame="1"/>
                <w:lang w:eastAsia="vi-VN"/>
              </w:rPr>
            </w:pPr>
          </w:p>
          <w:p w14:paraId="66D42925" w14:textId="77777777" w:rsidR="00831296" w:rsidRPr="009C22D6" w:rsidRDefault="00831296" w:rsidP="001000A8">
            <w:pPr>
              <w:jc w:val="both"/>
              <w:textAlignment w:val="baseline"/>
              <w:rPr>
                <w:rFonts w:ascii="Times New Roman" w:hAnsi="Times New Roman" w:cs="Times New Roman"/>
                <w:sz w:val="27"/>
                <w:szCs w:val="27"/>
                <w:bdr w:val="none" w:sz="0" w:space="0" w:color="auto" w:frame="1"/>
                <w:lang w:eastAsia="vi-VN"/>
              </w:rPr>
            </w:pPr>
            <w:r w:rsidRPr="009C22D6">
              <w:rPr>
                <w:rFonts w:ascii="Times New Roman" w:hAnsi="Times New Roman" w:cs="Times New Roman"/>
                <w:sz w:val="27"/>
                <w:szCs w:val="27"/>
                <w:bdr w:val="none" w:sz="0" w:space="0" w:color="auto" w:frame="1"/>
                <w:lang w:eastAsia="vi-VN"/>
              </w:rPr>
              <w:t>- Tại khoản 16 Điều 1: Đề nghị nghiên cứu, bổ sung quy định về “chứng từ chứng minh việc nhận bưu gửi (xác nhận việc nhận bưu gửi giữa đơn vị cung ứng dịch vụ và người nhận bưu gửi).</w:t>
            </w:r>
          </w:p>
          <w:p w14:paraId="2654C783" w14:textId="77777777" w:rsidR="00831296" w:rsidRPr="009C22D6" w:rsidRDefault="00831296" w:rsidP="001000A8">
            <w:pPr>
              <w:jc w:val="both"/>
              <w:textAlignment w:val="baseline"/>
              <w:rPr>
                <w:rFonts w:ascii="Times New Roman" w:hAnsi="Times New Roman" w:cs="Times New Roman"/>
                <w:sz w:val="27"/>
                <w:szCs w:val="27"/>
                <w:bdr w:val="none" w:sz="0" w:space="0" w:color="auto" w:frame="1"/>
                <w:lang w:eastAsia="vi-VN"/>
              </w:rPr>
            </w:pPr>
          </w:p>
          <w:p w14:paraId="6FEF43E8" w14:textId="77777777" w:rsidR="00831296" w:rsidRPr="009C22D6" w:rsidRDefault="00831296" w:rsidP="001000A8">
            <w:pPr>
              <w:jc w:val="both"/>
              <w:textAlignment w:val="baseline"/>
              <w:rPr>
                <w:rFonts w:ascii="Times New Roman" w:hAnsi="Times New Roman" w:cs="Times New Roman"/>
                <w:sz w:val="27"/>
                <w:szCs w:val="27"/>
                <w:bdr w:val="none" w:sz="0" w:space="0" w:color="auto" w:frame="1"/>
                <w:lang w:eastAsia="vi-VN"/>
              </w:rPr>
            </w:pPr>
          </w:p>
          <w:p w14:paraId="1D21C1F6" w14:textId="1D76C1A3" w:rsidR="00831296" w:rsidRPr="009C22D6" w:rsidRDefault="00831296" w:rsidP="001000A8">
            <w:pPr>
              <w:jc w:val="both"/>
              <w:textAlignment w:val="baseline"/>
              <w:rPr>
                <w:rFonts w:ascii="Times New Roman" w:hAnsi="Times New Roman" w:cs="Times New Roman"/>
                <w:sz w:val="27"/>
                <w:szCs w:val="27"/>
                <w:bdr w:val="none" w:sz="0" w:space="0" w:color="auto" w:frame="1"/>
                <w:lang w:eastAsia="vi-VN"/>
              </w:rPr>
            </w:pPr>
            <w:r w:rsidRPr="009C22D6">
              <w:rPr>
                <w:rFonts w:ascii="Times New Roman" w:hAnsi="Times New Roman" w:cs="Times New Roman"/>
                <w:sz w:val="27"/>
                <w:szCs w:val="27"/>
                <w:bdr w:val="none" w:sz="0" w:space="0" w:color="auto" w:frame="1"/>
                <w:lang w:eastAsia="vi-VN"/>
              </w:rPr>
              <w:t xml:space="preserve"> </w:t>
            </w:r>
          </w:p>
          <w:p w14:paraId="331ABCC1" w14:textId="77777777" w:rsidR="00831296" w:rsidRPr="009C22D6" w:rsidRDefault="00831296" w:rsidP="001000A8">
            <w:pPr>
              <w:jc w:val="both"/>
              <w:textAlignment w:val="baseline"/>
              <w:rPr>
                <w:rFonts w:ascii="Times New Roman" w:hAnsi="Times New Roman" w:cs="Times New Roman"/>
                <w:sz w:val="27"/>
                <w:szCs w:val="27"/>
                <w:bdr w:val="none" w:sz="0" w:space="0" w:color="auto" w:frame="1"/>
                <w:lang w:eastAsia="vi-VN"/>
              </w:rPr>
            </w:pPr>
            <w:r w:rsidRPr="009C22D6">
              <w:rPr>
                <w:rFonts w:ascii="Times New Roman" w:hAnsi="Times New Roman" w:cs="Times New Roman"/>
                <w:sz w:val="27"/>
                <w:szCs w:val="27"/>
                <w:bdr w:val="none" w:sz="0" w:space="0" w:color="auto" w:frame="1"/>
                <w:lang w:eastAsia="vi-VN"/>
              </w:rPr>
              <w:t xml:space="preserve">- Tại khoản 17 Điều 1: đề nghị xem xét chỉnh sửa </w:t>
            </w:r>
            <w:proofErr w:type="gramStart"/>
            <w:r w:rsidRPr="009C22D6">
              <w:rPr>
                <w:rFonts w:ascii="Times New Roman" w:hAnsi="Times New Roman" w:cs="Times New Roman"/>
                <w:sz w:val="27"/>
                <w:szCs w:val="27"/>
                <w:bdr w:val="none" w:sz="0" w:space="0" w:color="auto" w:frame="1"/>
                <w:lang w:eastAsia="vi-VN"/>
              </w:rPr>
              <w:t xml:space="preserve">“ </w:t>
            </w:r>
            <w:r w:rsidRPr="009C22D6">
              <w:rPr>
                <w:rFonts w:ascii="Times New Roman" w:hAnsi="Times New Roman" w:cs="Times New Roman"/>
                <w:sz w:val="27"/>
                <w:szCs w:val="27"/>
                <w:bdr w:val="none" w:sz="0" w:space="0" w:color="auto" w:frame="1"/>
                <w:lang w:val="vi-VN" w:eastAsia="vi-VN"/>
              </w:rPr>
              <w:t>1</w:t>
            </w:r>
            <w:proofErr w:type="gramEnd"/>
            <w:r w:rsidRPr="009C22D6">
              <w:rPr>
                <w:rFonts w:ascii="Times New Roman" w:hAnsi="Times New Roman" w:cs="Times New Roman"/>
                <w:sz w:val="27"/>
                <w:szCs w:val="27"/>
                <w:bdr w:val="none" w:sz="0" w:space="0" w:color="auto" w:frame="1"/>
                <w:lang w:val="vi-VN" w:eastAsia="vi-VN"/>
              </w:rPr>
              <w:t>. Thông tin xác định thời gian, địa điểm chấp nhận bưu gửi được thể hiện bằng các hình thức sau</w:t>
            </w:r>
            <w:r w:rsidRPr="009C22D6">
              <w:rPr>
                <w:rFonts w:ascii="Times New Roman" w:hAnsi="Times New Roman" w:cs="Times New Roman"/>
                <w:sz w:val="27"/>
                <w:szCs w:val="27"/>
                <w:bdr w:val="none" w:sz="0" w:space="0" w:color="auto" w:frame="1"/>
                <w:lang w:eastAsia="vi-VN"/>
              </w:rPr>
              <w:t>” thành “</w:t>
            </w:r>
            <w:r w:rsidRPr="009C22D6">
              <w:rPr>
                <w:rFonts w:ascii="Times New Roman" w:hAnsi="Times New Roman" w:cs="Times New Roman"/>
                <w:sz w:val="27"/>
                <w:szCs w:val="27"/>
                <w:bdr w:val="none" w:sz="0" w:space="0" w:color="auto" w:frame="1"/>
                <w:lang w:val="vi-VN" w:eastAsia="vi-VN"/>
              </w:rPr>
              <w:t xml:space="preserve">1. Thông tin xác định thời gian, địa điểm chấp nhận bưu gửi được thể hiện bằng </w:t>
            </w:r>
            <w:r w:rsidRPr="009C22D6">
              <w:rPr>
                <w:rFonts w:ascii="Times New Roman" w:hAnsi="Times New Roman" w:cs="Times New Roman"/>
                <w:sz w:val="27"/>
                <w:szCs w:val="27"/>
                <w:bdr w:val="none" w:sz="0" w:space="0" w:color="auto" w:frame="1"/>
                <w:lang w:eastAsia="vi-VN"/>
              </w:rPr>
              <w:t xml:space="preserve">một trong </w:t>
            </w:r>
            <w:r w:rsidRPr="009C22D6">
              <w:rPr>
                <w:rFonts w:ascii="Times New Roman" w:hAnsi="Times New Roman" w:cs="Times New Roman"/>
                <w:sz w:val="27"/>
                <w:szCs w:val="27"/>
                <w:bdr w:val="none" w:sz="0" w:space="0" w:color="auto" w:frame="1"/>
                <w:lang w:val="vi-VN" w:eastAsia="vi-VN"/>
              </w:rPr>
              <w:t>các hình thức sau</w:t>
            </w:r>
            <w:r w:rsidRPr="009C22D6">
              <w:rPr>
                <w:rFonts w:ascii="Times New Roman" w:hAnsi="Times New Roman" w:cs="Times New Roman"/>
                <w:sz w:val="27"/>
                <w:szCs w:val="27"/>
                <w:bdr w:val="none" w:sz="0" w:space="0" w:color="auto" w:frame="1"/>
                <w:lang w:eastAsia="vi-VN"/>
              </w:rPr>
              <w:t>”.</w:t>
            </w:r>
          </w:p>
          <w:p w14:paraId="78FC3A3D" w14:textId="6CA02195"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(UBND Kon Tum)</w:t>
            </w:r>
          </w:p>
          <w:p w14:paraId="563543C5" w14:textId="77777777" w:rsidR="00831296" w:rsidRPr="009C22D6" w:rsidRDefault="00831296" w:rsidP="001000A8">
            <w:pPr>
              <w:jc w:val="center"/>
              <w:rPr>
                <w:rFonts w:ascii="Times New Roman" w:hAnsi="Times New Roman" w:cs="Times New Roman"/>
                <w:b/>
                <w:sz w:val="27"/>
                <w:szCs w:val="27"/>
              </w:rPr>
            </w:pPr>
          </w:p>
          <w:p w14:paraId="2D850ADB" w14:textId="77777777" w:rsidR="00831296" w:rsidRPr="009C22D6" w:rsidRDefault="00831296" w:rsidP="001000A8">
            <w:pPr>
              <w:jc w:val="both"/>
              <w:rPr>
                <w:rFonts w:ascii="Times New Roman" w:eastAsia="Times New Roman" w:hAnsi="Times New Roman" w:cs="Times New Roman"/>
                <w:iCs/>
                <w:sz w:val="27"/>
                <w:szCs w:val="27"/>
                <w:lang w:val="nl-NL"/>
              </w:rPr>
            </w:pPr>
            <w:r w:rsidRPr="009C22D6">
              <w:rPr>
                <w:rFonts w:ascii="Times New Roman" w:eastAsia="Times New Roman" w:hAnsi="Times New Roman" w:cs="Times New Roman"/>
                <w:iCs/>
                <w:sz w:val="27"/>
                <w:szCs w:val="27"/>
                <w:lang w:val="nl-NL"/>
              </w:rPr>
              <w:t>- Tại khoản 3 Điều 1:</w:t>
            </w:r>
            <w:r w:rsidRPr="009C22D6">
              <w:rPr>
                <w:rFonts w:ascii="Times New Roman" w:eastAsia="Times New Roman" w:hAnsi="Times New Roman" w:cs="Times New Roman"/>
                <w:b/>
                <w:iCs/>
                <w:sz w:val="27"/>
                <w:szCs w:val="27"/>
                <w:lang w:val="nl-NL"/>
              </w:rPr>
              <w:t xml:space="preserve"> </w:t>
            </w:r>
            <w:r w:rsidRPr="009C22D6">
              <w:rPr>
                <w:rFonts w:ascii="Times New Roman" w:eastAsia="Times New Roman" w:hAnsi="Times New Roman" w:cs="Times New Roman"/>
                <w:iCs/>
                <w:sz w:val="27"/>
                <w:szCs w:val="27"/>
                <w:lang w:val="nl-NL"/>
              </w:rPr>
              <w:t xml:space="preserve">Đề nghị điều chỉnh nội dung tại khoản h Điều </w:t>
            </w:r>
            <w:r w:rsidRPr="009C22D6">
              <w:rPr>
                <w:rFonts w:ascii="Times New Roman" w:eastAsia="Times New Roman" w:hAnsi="Times New Roman" w:cs="Times New Roman"/>
                <w:iCs/>
                <w:sz w:val="27"/>
                <w:szCs w:val="27"/>
                <w:lang w:val="nl-NL"/>
              </w:rPr>
              <w:lastRenderedPageBreak/>
              <w:t>6 được sửa đổi, bổ sung thành:</w:t>
            </w:r>
          </w:p>
          <w:p w14:paraId="3559FC02" w14:textId="18C18639" w:rsidR="00831296" w:rsidRPr="009C22D6" w:rsidRDefault="00831296" w:rsidP="001000A8">
            <w:pPr>
              <w:jc w:val="both"/>
              <w:rPr>
                <w:rFonts w:ascii="Times New Roman" w:eastAsia="Times New Roman" w:hAnsi="Times New Roman" w:cs="Times New Roman"/>
                <w:iCs/>
                <w:sz w:val="27"/>
                <w:szCs w:val="27"/>
                <w:lang w:val="nl-NL"/>
              </w:rPr>
            </w:pPr>
            <w:r w:rsidRPr="009C22D6">
              <w:rPr>
                <w:rFonts w:ascii="Times New Roman" w:eastAsia="Times New Roman" w:hAnsi="Times New Roman" w:cs="Times New Roman"/>
                <w:iCs/>
                <w:sz w:val="27"/>
                <w:szCs w:val="27"/>
                <w:lang w:val="nl-NL"/>
              </w:rPr>
              <w:t xml:space="preserve">“h) Tiêu chuẩn chất lượng dịch vụ bưu chính công bố áp dụng </w:t>
            </w:r>
            <w:r w:rsidRPr="009C22D6">
              <w:rPr>
                <w:rFonts w:ascii="Times New Roman" w:eastAsia="Times New Roman" w:hAnsi="Times New Roman" w:cs="Times New Roman"/>
                <w:b/>
                <w:iCs/>
                <w:sz w:val="27"/>
                <w:szCs w:val="27"/>
                <w:lang w:val="nl-NL"/>
              </w:rPr>
              <w:t>phù hợp với quy định của pháp luật về bưu chính</w:t>
            </w:r>
            <w:r w:rsidRPr="009C22D6">
              <w:rPr>
                <w:rFonts w:ascii="Times New Roman" w:eastAsia="Times New Roman" w:hAnsi="Times New Roman" w:cs="Times New Roman"/>
                <w:iCs/>
                <w:sz w:val="27"/>
                <w:szCs w:val="27"/>
                <w:lang w:val="nl-NL"/>
              </w:rPr>
              <w:t>”</w:t>
            </w:r>
          </w:p>
          <w:p w14:paraId="573B9744" w14:textId="77777777" w:rsidR="00831296" w:rsidRPr="009C22D6" w:rsidRDefault="00831296" w:rsidP="001000A8">
            <w:pPr>
              <w:jc w:val="both"/>
              <w:rPr>
                <w:rFonts w:ascii="Times New Roman" w:eastAsia="Times New Roman" w:hAnsi="Times New Roman" w:cs="Times New Roman"/>
                <w:iCs/>
                <w:sz w:val="27"/>
                <w:szCs w:val="27"/>
                <w:lang w:val="nl-NL"/>
              </w:rPr>
            </w:pPr>
          </w:p>
          <w:p w14:paraId="3F555ED4" w14:textId="77777777" w:rsidR="00831296" w:rsidRPr="009C22D6" w:rsidRDefault="00831296" w:rsidP="001000A8">
            <w:pPr>
              <w:jc w:val="both"/>
              <w:rPr>
                <w:rFonts w:ascii="Times New Roman" w:eastAsia="Times New Roman" w:hAnsi="Times New Roman" w:cs="Times New Roman"/>
                <w:iCs/>
                <w:sz w:val="27"/>
                <w:szCs w:val="27"/>
                <w:lang w:val="nl-NL"/>
              </w:rPr>
            </w:pPr>
            <w:bookmarkStart w:id="7" w:name="_Hlk79842769"/>
            <w:r w:rsidRPr="009C22D6">
              <w:rPr>
                <w:rFonts w:ascii="Times New Roman" w:eastAsia="Calibri" w:hAnsi="Times New Roman" w:cs="Times New Roman"/>
                <w:iCs/>
                <w:sz w:val="27"/>
                <w:szCs w:val="27"/>
              </w:rPr>
              <w:t xml:space="preserve">- </w:t>
            </w:r>
            <w:r w:rsidRPr="009C22D6">
              <w:rPr>
                <w:rFonts w:ascii="Times New Roman" w:eastAsia="Times New Roman" w:hAnsi="Times New Roman" w:cs="Times New Roman"/>
                <w:iCs/>
                <w:sz w:val="27"/>
                <w:szCs w:val="27"/>
                <w:lang w:val="nl-NL"/>
              </w:rPr>
              <w:t>Tại khoản 8 Điều 1:</w:t>
            </w:r>
            <w:r w:rsidRPr="009C22D6">
              <w:rPr>
                <w:rFonts w:ascii="Times New Roman" w:eastAsia="Times New Roman" w:hAnsi="Times New Roman" w:cs="Times New Roman"/>
                <w:b/>
                <w:iCs/>
                <w:sz w:val="27"/>
                <w:szCs w:val="27"/>
                <w:lang w:val="nl-NL"/>
              </w:rPr>
              <w:t xml:space="preserve"> </w:t>
            </w:r>
            <w:r w:rsidRPr="009C22D6">
              <w:rPr>
                <w:rFonts w:ascii="Times New Roman" w:eastAsia="Times New Roman" w:hAnsi="Times New Roman" w:cs="Times New Roman"/>
                <w:iCs/>
                <w:sz w:val="27"/>
                <w:szCs w:val="27"/>
                <w:lang w:val="nl-NL"/>
              </w:rPr>
              <w:t>Đề nghị điều chỉnh nội dung tại khoản 6 được bổ sung thành:</w:t>
            </w:r>
          </w:p>
          <w:p w14:paraId="4923D304" w14:textId="77777777" w:rsidR="00831296" w:rsidRPr="009C22D6" w:rsidRDefault="00831296" w:rsidP="001000A8">
            <w:pPr>
              <w:jc w:val="both"/>
              <w:rPr>
                <w:rFonts w:ascii="Times New Roman" w:eastAsia="Times New Roman" w:hAnsi="Times New Roman" w:cs="Times New Roman"/>
                <w:iCs/>
                <w:sz w:val="27"/>
                <w:szCs w:val="27"/>
              </w:rPr>
            </w:pPr>
            <w:r w:rsidRPr="009C22D6">
              <w:rPr>
                <w:rFonts w:ascii="Times New Roman" w:eastAsia="Times New Roman" w:hAnsi="Times New Roman" w:cs="Times New Roman"/>
                <w:iCs/>
                <w:sz w:val="27"/>
                <w:szCs w:val="27"/>
              </w:rPr>
              <w:t xml:space="preserve">“6. Việc trả kết quả giải quyết thủ tục sửa đổi, bổ sung giấy phép bưu chính, văn bản xác nhận thông báo hoạt động bưu chính được thực hiện trực tiếp </w:t>
            </w:r>
            <w:r w:rsidRPr="009C22D6">
              <w:rPr>
                <w:rFonts w:ascii="Times New Roman" w:eastAsia="Times New Roman" w:hAnsi="Times New Roman" w:cs="Times New Roman"/>
                <w:b/>
                <w:iCs/>
                <w:sz w:val="27"/>
                <w:szCs w:val="27"/>
              </w:rPr>
              <w:t xml:space="preserve">hoặc qua dịch vụ công trực tuyến </w:t>
            </w:r>
            <w:r w:rsidRPr="009C22D6">
              <w:rPr>
                <w:rFonts w:ascii="Times New Roman" w:eastAsia="Times New Roman" w:hAnsi="Times New Roman" w:cs="Times New Roman"/>
                <w:iCs/>
                <w:sz w:val="27"/>
                <w:szCs w:val="27"/>
              </w:rPr>
              <w:t>hoặc qua đường bưu chính.”</w:t>
            </w:r>
          </w:p>
          <w:bookmarkEnd w:id="7"/>
          <w:p w14:paraId="0FF040DA" w14:textId="5691E6F3"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(UBND Đắk Nông)</w:t>
            </w:r>
          </w:p>
          <w:p w14:paraId="3655D1AB" w14:textId="77777777" w:rsidR="00831296" w:rsidRPr="009C22D6" w:rsidRDefault="00831296" w:rsidP="001000A8">
            <w:pPr>
              <w:jc w:val="center"/>
              <w:rPr>
                <w:rFonts w:ascii="Times New Roman" w:hAnsi="Times New Roman" w:cs="Times New Roman"/>
                <w:b/>
                <w:sz w:val="27"/>
                <w:szCs w:val="27"/>
              </w:rPr>
            </w:pPr>
          </w:p>
          <w:p w14:paraId="7FB7995A" w14:textId="4D5B7205"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xml:space="preserve">- Tại Điểm c, Khoản 9, Điều 1: “Phương </w:t>
            </w:r>
            <w:proofErr w:type="gramStart"/>
            <w:r w:rsidRPr="009C22D6">
              <w:rPr>
                <w:rFonts w:ascii="Times New Roman" w:eastAsia="Times New Roman" w:hAnsi="Times New Roman" w:cs="Times New Roman"/>
                <w:sz w:val="27"/>
                <w:szCs w:val="27"/>
              </w:rPr>
              <w:t>án</w:t>
            </w:r>
            <w:proofErr w:type="gramEnd"/>
            <w:r w:rsidRPr="009C22D6">
              <w:rPr>
                <w:rFonts w:ascii="Times New Roman" w:eastAsia="Times New Roman" w:hAnsi="Times New Roman" w:cs="Times New Roman"/>
                <w:sz w:val="27"/>
                <w:szCs w:val="27"/>
              </w:rPr>
              <w:t xml:space="preserve"> kinh doanh trong giai đoạn tiếp theo, nếu DN bị lỗ 02 năm liên tiếp” sửa thành “Phương án kinh doanh trong giai đoạn tiếp theo, nếu DN bị lỗ 02 năm liên tiếp </w:t>
            </w:r>
            <w:r w:rsidRPr="009C22D6">
              <w:rPr>
                <w:rFonts w:ascii="Times New Roman" w:eastAsia="Times New Roman" w:hAnsi="Times New Roman" w:cs="Times New Roman"/>
                <w:i/>
                <w:sz w:val="27"/>
                <w:szCs w:val="27"/>
              </w:rPr>
              <w:t>liền kề trước đó</w:t>
            </w:r>
            <w:r w:rsidRPr="009C22D6">
              <w:rPr>
                <w:rFonts w:ascii="Times New Roman" w:eastAsia="Times New Roman" w:hAnsi="Times New Roman" w:cs="Times New Roman"/>
                <w:sz w:val="27"/>
                <w:szCs w:val="27"/>
              </w:rPr>
              <w:t>”.</w:t>
            </w:r>
          </w:p>
          <w:p w14:paraId="41D7C8B4"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Đối với các Phụ lục kèm theo Nghị định: Cần bổ sung thông tin “Số CMND/hộ chiếu” bổ sung thành “Số CMND/</w:t>
            </w:r>
            <w:r w:rsidRPr="009C22D6">
              <w:rPr>
                <w:rFonts w:ascii="Times New Roman" w:eastAsia="Times New Roman" w:hAnsi="Times New Roman" w:cs="Times New Roman"/>
                <w:i/>
                <w:sz w:val="27"/>
                <w:szCs w:val="27"/>
              </w:rPr>
              <w:t>Thẻ căn cước</w:t>
            </w:r>
            <w:r w:rsidRPr="009C22D6">
              <w:rPr>
                <w:rFonts w:ascii="Times New Roman" w:eastAsia="Times New Roman" w:hAnsi="Times New Roman" w:cs="Times New Roman"/>
                <w:sz w:val="27"/>
                <w:szCs w:val="27"/>
              </w:rPr>
              <w:t>/hộ chiếu”.</w:t>
            </w:r>
          </w:p>
          <w:p w14:paraId="23C80F68" w14:textId="4A807592"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(UBND Đắk Lắk)</w:t>
            </w:r>
          </w:p>
        </w:tc>
        <w:tc>
          <w:tcPr>
            <w:tcW w:w="7655" w:type="dxa"/>
          </w:tcPr>
          <w:p w14:paraId="2095912C" w14:textId="14A2D34E" w:rsidR="00831296" w:rsidRPr="009C22D6" w:rsidRDefault="00831296" w:rsidP="009A687E">
            <w:pPr>
              <w:jc w:val="both"/>
              <w:rPr>
                <w:rFonts w:ascii="Times New Roman" w:hAnsi="Times New Roman" w:cs="Times New Roman"/>
                <w:sz w:val="27"/>
                <w:szCs w:val="27"/>
              </w:rPr>
            </w:pPr>
            <w:r w:rsidRPr="009C22D6">
              <w:rPr>
                <w:rFonts w:ascii="Times New Roman" w:hAnsi="Times New Roman" w:cs="Times New Roman"/>
                <w:sz w:val="27"/>
                <w:szCs w:val="27"/>
              </w:rPr>
              <w:lastRenderedPageBreak/>
              <w:t xml:space="preserve">- Hiện nay, việc trả kết quả giải quyết thủ tục hành chính (GPBC, văn bản xác nhận TBHĐBC) chưa thực hiện qua hình thức trực tuyến do DNBC vẫn có nhu cầu bản giấy (dấu đỏ) để xuất trình khi các cơ quan NN có thẩm quyền yêu cầu (Công an, QLTT…).  Mặt khác, việc trả giấy phép bưu chính tại trụ sở hoặc qua đường bưu chính hiện đảm bảo đúng quy định triển khai dịch vụ công mức độ 4. </w:t>
            </w:r>
          </w:p>
          <w:p w14:paraId="77CC228D" w14:textId="4A4D391E" w:rsidR="00831296" w:rsidRDefault="00831296" w:rsidP="001000A8">
            <w:pPr>
              <w:jc w:val="both"/>
              <w:rPr>
                <w:rFonts w:ascii="Times New Roman" w:hAnsi="Times New Roman" w:cs="Times New Roman"/>
                <w:sz w:val="27"/>
                <w:szCs w:val="27"/>
              </w:rPr>
            </w:pPr>
          </w:p>
          <w:p w14:paraId="65DFA477" w14:textId="77777777" w:rsidR="00F376A0" w:rsidRPr="009C22D6" w:rsidRDefault="00F376A0" w:rsidP="001000A8">
            <w:pPr>
              <w:jc w:val="both"/>
              <w:rPr>
                <w:rFonts w:ascii="Times New Roman" w:hAnsi="Times New Roman" w:cs="Times New Roman"/>
                <w:sz w:val="27"/>
                <w:szCs w:val="27"/>
              </w:rPr>
            </w:pPr>
          </w:p>
          <w:p w14:paraId="4BBBB90B" w14:textId="3D6F7444"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Về nội dung này, Bộ TTTT đã ban hành văn bản số 3417/BTTTT-BC ngày 03/9/2020 gửi các Sở TTTT địa phương về biện pháp quản lý đối với các hình thức hoạt động của doanh nghiệp và văn bản số 3477/BTTTT-BC gửi các doanh nghiệp bưu chính (có sao gửi các Sở TTTT địa phương) về việc báo cáo thống kê của doanh nghiệp trong lĩnh vực bưu chính. Theo đó, các Sở TTTT địa phương có thể nắm bắt, quản lý các hình thức hoạt động của doanh nghiệp (không phải thực hiện thủ tục thông báo) qua hình thức báo cáo thống kê, thanh tra, kiểm tra</w:t>
            </w:r>
            <w:proofErr w:type="gramStart"/>
            <w:r w:rsidRPr="009C22D6">
              <w:rPr>
                <w:rFonts w:ascii="Times New Roman" w:hAnsi="Times New Roman" w:cs="Times New Roman"/>
                <w:sz w:val="27"/>
                <w:szCs w:val="27"/>
              </w:rPr>
              <w:t>,...</w:t>
            </w:r>
            <w:proofErr w:type="gramEnd"/>
          </w:p>
          <w:p w14:paraId="2D1CB7B1" w14:textId="15432CE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lastRenderedPageBreak/>
              <w:t>Việc sửa đổi quy định các hình thức hoạt động khác (ngoài chi nhánh, văn phòng đại diện) phải thông báo tới Sở TTTT sẽ được Bộ TTTT xem xét khi sửa đổi Luật bưu chính (dự kiế</w:t>
            </w:r>
            <w:r w:rsidR="00527F49">
              <w:rPr>
                <w:rFonts w:ascii="Times New Roman" w:hAnsi="Times New Roman" w:cs="Times New Roman"/>
                <w:sz w:val="27"/>
                <w:szCs w:val="27"/>
              </w:rPr>
              <w:t>n năm 2023-24)</w:t>
            </w:r>
          </w:p>
          <w:p w14:paraId="31CE49B0" w14:textId="77777777" w:rsidR="00831296" w:rsidRPr="009C22D6" w:rsidRDefault="00831296" w:rsidP="001000A8">
            <w:pPr>
              <w:jc w:val="both"/>
              <w:rPr>
                <w:rFonts w:ascii="Times New Roman" w:hAnsi="Times New Roman" w:cs="Times New Roman"/>
                <w:sz w:val="27"/>
                <w:szCs w:val="27"/>
              </w:rPr>
            </w:pPr>
          </w:p>
          <w:p w14:paraId="169243AA" w14:textId="7C9F2A89"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sz w:val="27"/>
                <w:szCs w:val="27"/>
              </w:rPr>
              <w:t xml:space="preserve">- </w:t>
            </w:r>
            <w:r w:rsidRPr="009C22D6">
              <w:rPr>
                <w:rFonts w:ascii="Times New Roman" w:hAnsi="Times New Roman" w:cs="Times New Roman"/>
                <w:bCs/>
                <w:sz w:val="27"/>
                <w:szCs w:val="27"/>
              </w:rPr>
              <w:t>Hiện nay, các doanh nghiệp công nghệ cung cấp nền tảng kết nối trực tiếp giữa người vận chuyển và người có nhu cầu gửi hàng hóa (như Grab, Go Send, Ahamove, Lalamove,…) đã và đang thực hiện thủ tục đề nghị cấp GPBC/TBHĐ bưu chính để thực hiện việc kinh doanh, cung ứng dịch vụ bưu chính theo quy định pháp luật bưu chính. Theo đó, các quy định về giá cước dịch vụ, chất lượng dịch vụ bưu chính, quy định bồi thường, giải quyết khiếu nại,… do các doanh nghiệp công nghệ này đưa ra để quản lý và yêu cầu người vận chuyển của doanh nghiệp phải tuân theo. Khi xảy ra hư hỏng, mất mát, bồi thường liên quan tới bưu gửi trong quá trình cung cấp dịch vụ bưu chính, các doanh nghiệp công nghệ này sẽ là đơn vị chủ trì và có trách nhiệm giải quyết khiếu nại, bồi thường với người sử dụng dịch vụ bưu chính đúng theo quy định pháp luật bưu chính hiện hành.</w:t>
            </w:r>
          </w:p>
          <w:p w14:paraId="0558A71E" w14:textId="350FD775" w:rsidR="00831296" w:rsidRPr="009C22D6" w:rsidRDefault="00831296" w:rsidP="001000A8">
            <w:pPr>
              <w:jc w:val="both"/>
              <w:rPr>
                <w:rFonts w:ascii="Times New Roman" w:hAnsi="Times New Roman" w:cs="Times New Roman"/>
                <w:sz w:val="27"/>
                <w:szCs w:val="27"/>
              </w:rPr>
            </w:pPr>
          </w:p>
          <w:p w14:paraId="3BC967C4" w14:textId="77777777" w:rsidR="00831296" w:rsidRPr="009C22D6" w:rsidRDefault="00831296" w:rsidP="001000A8">
            <w:pPr>
              <w:jc w:val="both"/>
              <w:rPr>
                <w:rFonts w:ascii="Times New Roman" w:hAnsi="Times New Roman" w:cs="Times New Roman"/>
                <w:sz w:val="27"/>
                <w:szCs w:val="27"/>
              </w:rPr>
            </w:pPr>
          </w:p>
          <w:p w14:paraId="5E9B6AE7" w14:textId="44E62250" w:rsidR="00831296" w:rsidRPr="009C22D6" w:rsidRDefault="00831296" w:rsidP="003F6AD8">
            <w:pPr>
              <w:jc w:val="both"/>
              <w:rPr>
                <w:rFonts w:ascii="Times New Roman" w:hAnsi="Times New Roman" w:cs="Times New Roman"/>
                <w:sz w:val="27"/>
                <w:szCs w:val="27"/>
              </w:rPr>
            </w:pPr>
            <w:r w:rsidRPr="009C22D6">
              <w:rPr>
                <w:rFonts w:ascii="Times New Roman" w:hAnsi="Times New Roman" w:cs="Times New Roman"/>
                <w:sz w:val="27"/>
                <w:szCs w:val="27"/>
              </w:rPr>
              <w:t>- Theo quy định của PL bưu chính, chỉ cấp phép bưu chính, xác nhận TBHĐ bưu chính cho DN, tổ chức, không cấ</w:t>
            </w:r>
            <w:r w:rsidR="00F376A0">
              <w:rPr>
                <w:rFonts w:ascii="Times New Roman" w:hAnsi="Times New Roman" w:cs="Times New Roman"/>
                <w:sz w:val="27"/>
                <w:szCs w:val="27"/>
              </w:rPr>
              <w:t>p phép cho cá nhân.</w:t>
            </w:r>
            <w:r w:rsidRPr="009C22D6">
              <w:rPr>
                <w:rFonts w:ascii="Times New Roman" w:hAnsi="Times New Roman" w:cs="Times New Roman"/>
                <w:sz w:val="27"/>
                <w:szCs w:val="27"/>
              </w:rPr>
              <w:t>Liên quan đến  loại hình trên thì thời gian qua, Bộ TTTT đã cấp phép bưu chính, xác nhận TBHĐ bưu chính cho một số DN công nghệ tham gia hoạt động bưu chính có sử dụng người lao động thời vụ giao hàng bằng xe 2 bánh như: Công ty TNHH Grab Việt Nam, Công ty TNHH Shopee Express,  Tiki, Go Việt…</w:t>
            </w:r>
            <w:r w:rsidRPr="009C22D6">
              <w:rPr>
                <w:rFonts w:ascii="Times New Roman" w:hAnsi="Times New Roman" w:cs="Times New Roman"/>
                <w:bCs/>
                <w:sz w:val="28"/>
                <w:szCs w:val="28"/>
              </w:rPr>
              <w:t xml:space="preserve">Khi đó người giao hàng sẽ phải tuân thủ theo các quy định do bên doanh nghiệp công nghệ đưa ra và đảm bảo phù hợp với quy định pháp luật bưu chính hiện hành. </w:t>
            </w:r>
          </w:p>
          <w:p w14:paraId="20267E2C" w14:textId="0B60FA83" w:rsidR="00831296" w:rsidRPr="009C22D6" w:rsidRDefault="00831296" w:rsidP="003F6AD8">
            <w:pPr>
              <w:jc w:val="both"/>
              <w:rPr>
                <w:rFonts w:ascii="Times New Roman" w:hAnsi="Times New Roman" w:cs="Times New Roman"/>
                <w:sz w:val="27"/>
                <w:szCs w:val="27"/>
              </w:rPr>
            </w:pPr>
            <w:r w:rsidRPr="009C22D6">
              <w:rPr>
                <w:rFonts w:ascii="Times New Roman" w:hAnsi="Times New Roman" w:cs="Times New Roman"/>
                <w:bCs/>
                <w:sz w:val="28"/>
                <w:szCs w:val="28"/>
              </w:rPr>
              <w:lastRenderedPageBreak/>
              <w:t>Hiện tại, trong dự thảo Nghị định cũng đã bổ sung thêm quy định về hợp đồng điện tử trong lĩnh vực bưu chính để đảm bảo tốt hơn quyền và nghĩa vụ giữa các bên (doanh nghiệp công nghệ cung cấp dịch vụ bưu chính &amp; người sử dụng dịch vụ bưu chính) khi tham gia hoạt động trong lĩnh vực bưu chính</w:t>
            </w:r>
          </w:p>
          <w:p w14:paraId="6063207C" w14:textId="642DFB67" w:rsidR="00831296" w:rsidRDefault="00831296" w:rsidP="001000A8">
            <w:pPr>
              <w:jc w:val="both"/>
              <w:rPr>
                <w:rFonts w:ascii="Times New Roman" w:hAnsi="Times New Roman" w:cs="Times New Roman"/>
                <w:sz w:val="27"/>
                <w:szCs w:val="27"/>
              </w:rPr>
            </w:pPr>
          </w:p>
          <w:p w14:paraId="40AB6C68" w14:textId="77777777" w:rsidR="00F376A0" w:rsidRDefault="00F376A0" w:rsidP="001000A8">
            <w:pPr>
              <w:jc w:val="both"/>
              <w:rPr>
                <w:rFonts w:ascii="Times New Roman" w:hAnsi="Times New Roman" w:cs="Times New Roman"/>
                <w:sz w:val="27"/>
                <w:szCs w:val="27"/>
              </w:rPr>
            </w:pPr>
          </w:p>
          <w:p w14:paraId="0B6A9991" w14:textId="77777777" w:rsidR="00F376A0" w:rsidRDefault="00F376A0" w:rsidP="001000A8">
            <w:pPr>
              <w:jc w:val="both"/>
              <w:rPr>
                <w:rFonts w:ascii="Times New Roman" w:hAnsi="Times New Roman" w:cs="Times New Roman"/>
                <w:sz w:val="27"/>
                <w:szCs w:val="27"/>
              </w:rPr>
            </w:pPr>
          </w:p>
          <w:p w14:paraId="1392039B" w14:textId="77777777" w:rsidR="00F376A0" w:rsidRDefault="00F376A0" w:rsidP="001000A8">
            <w:pPr>
              <w:jc w:val="both"/>
              <w:rPr>
                <w:rFonts w:ascii="Times New Roman" w:hAnsi="Times New Roman" w:cs="Times New Roman"/>
                <w:sz w:val="27"/>
                <w:szCs w:val="27"/>
              </w:rPr>
            </w:pPr>
          </w:p>
          <w:p w14:paraId="63A10010" w14:textId="77777777" w:rsidR="00F376A0" w:rsidRDefault="00F376A0" w:rsidP="001000A8">
            <w:pPr>
              <w:jc w:val="both"/>
              <w:rPr>
                <w:rFonts w:ascii="Times New Roman" w:hAnsi="Times New Roman" w:cs="Times New Roman"/>
                <w:sz w:val="27"/>
                <w:szCs w:val="27"/>
              </w:rPr>
            </w:pPr>
          </w:p>
          <w:p w14:paraId="301BAD46" w14:textId="77777777" w:rsidR="00527F49" w:rsidRDefault="00527F49" w:rsidP="001000A8">
            <w:pPr>
              <w:jc w:val="both"/>
              <w:rPr>
                <w:rFonts w:ascii="Times New Roman" w:hAnsi="Times New Roman" w:cs="Times New Roman"/>
                <w:sz w:val="27"/>
                <w:szCs w:val="27"/>
              </w:rPr>
            </w:pPr>
          </w:p>
          <w:p w14:paraId="30D3319E" w14:textId="77777777" w:rsidR="00527F49" w:rsidRDefault="00527F49" w:rsidP="001000A8">
            <w:pPr>
              <w:jc w:val="both"/>
              <w:rPr>
                <w:rFonts w:ascii="Times New Roman" w:hAnsi="Times New Roman" w:cs="Times New Roman"/>
                <w:sz w:val="27"/>
                <w:szCs w:val="27"/>
              </w:rPr>
            </w:pPr>
          </w:p>
          <w:p w14:paraId="31235669" w14:textId="77777777" w:rsidR="00527F49" w:rsidRDefault="00527F49" w:rsidP="001000A8">
            <w:pPr>
              <w:jc w:val="both"/>
              <w:rPr>
                <w:rFonts w:ascii="Times New Roman" w:hAnsi="Times New Roman" w:cs="Times New Roman"/>
                <w:sz w:val="27"/>
                <w:szCs w:val="27"/>
              </w:rPr>
            </w:pPr>
          </w:p>
          <w:p w14:paraId="33B6D615" w14:textId="77777777" w:rsidR="00527F49" w:rsidRDefault="00527F49" w:rsidP="001000A8">
            <w:pPr>
              <w:jc w:val="both"/>
              <w:rPr>
                <w:rFonts w:ascii="Times New Roman" w:hAnsi="Times New Roman" w:cs="Times New Roman"/>
                <w:sz w:val="27"/>
                <w:szCs w:val="27"/>
              </w:rPr>
            </w:pPr>
          </w:p>
          <w:p w14:paraId="083FB89A" w14:textId="77777777" w:rsidR="00527F49" w:rsidRDefault="00527F49" w:rsidP="001000A8">
            <w:pPr>
              <w:jc w:val="both"/>
              <w:rPr>
                <w:rFonts w:ascii="Times New Roman" w:hAnsi="Times New Roman" w:cs="Times New Roman"/>
                <w:sz w:val="27"/>
                <w:szCs w:val="27"/>
              </w:rPr>
            </w:pPr>
          </w:p>
          <w:p w14:paraId="328C4CD7" w14:textId="77777777" w:rsidR="00F376A0" w:rsidRPr="009C22D6" w:rsidRDefault="00F376A0" w:rsidP="001000A8">
            <w:pPr>
              <w:jc w:val="both"/>
              <w:rPr>
                <w:rFonts w:ascii="Times New Roman" w:hAnsi="Times New Roman" w:cs="Times New Roman"/>
                <w:sz w:val="27"/>
                <w:szCs w:val="27"/>
              </w:rPr>
            </w:pPr>
          </w:p>
          <w:p w14:paraId="4694F615" w14:textId="7C7F0C9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w:t>
            </w:r>
          </w:p>
          <w:p w14:paraId="31138A86" w14:textId="55B60607" w:rsidR="00831296" w:rsidRPr="009C22D6" w:rsidRDefault="00831296" w:rsidP="001000A8">
            <w:pPr>
              <w:jc w:val="both"/>
              <w:rPr>
                <w:rFonts w:ascii="Times New Roman" w:hAnsi="Times New Roman" w:cs="Times New Roman"/>
                <w:sz w:val="27"/>
                <w:szCs w:val="27"/>
              </w:rPr>
            </w:pPr>
          </w:p>
          <w:p w14:paraId="43122218" w14:textId="29B2CD9C" w:rsidR="00831296" w:rsidRPr="009C22D6" w:rsidRDefault="00831296" w:rsidP="001000A8">
            <w:pPr>
              <w:jc w:val="both"/>
              <w:rPr>
                <w:rFonts w:ascii="Times New Roman" w:hAnsi="Times New Roman" w:cs="Times New Roman"/>
                <w:sz w:val="27"/>
                <w:szCs w:val="27"/>
              </w:rPr>
            </w:pPr>
          </w:p>
          <w:p w14:paraId="4B8699CF" w14:textId="05C786A0" w:rsidR="00831296" w:rsidRPr="009C22D6" w:rsidRDefault="00831296" w:rsidP="001000A8">
            <w:pPr>
              <w:jc w:val="both"/>
              <w:rPr>
                <w:rFonts w:ascii="Times New Roman" w:hAnsi="Times New Roman" w:cs="Times New Roman"/>
                <w:sz w:val="27"/>
                <w:szCs w:val="27"/>
              </w:rPr>
            </w:pPr>
          </w:p>
          <w:p w14:paraId="5284553B" w14:textId="77777777" w:rsidR="00831296" w:rsidRPr="009C22D6" w:rsidRDefault="00831296" w:rsidP="001000A8">
            <w:pPr>
              <w:jc w:val="both"/>
              <w:rPr>
                <w:rFonts w:ascii="Times New Roman" w:hAnsi="Times New Roman" w:cs="Times New Roman"/>
                <w:sz w:val="27"/>
                <w:szCs w:val="27"/>
              </w:rPr>
            </w:pPr>
          </w:p>
          <w:p w14:paraId="43F3DF3E" w14:textId="7DC82F14" w:rsidR="00831296" w:rsidRPr="009C22D6" w:rsidRDefault="00831296" w:rsidP="001000A8">
            <w:pPr>
              <w:jc w:val="both"/>
              <w:rPr>
                <w:rFonts w:ascii="Times New Roman" w:hAnsi="Times New Roman" w:cs="Times New Roman"/>
                <w:sz w:val="27"/>
                <w:szCs w:val="27"/>
              </w:rPr>
            </w:pPr>
          </w:p>
          <w:p w14:paraId="7EB5F104" w14:textId="24EC333F" w:rsidR="00831296" w:rsidRPr="009C22D6" w:rsidRDefault="00831296" w:rsidP="001000A8">
            <w:pPr>
              <w:jc w:val="both"/>
              <w:rPr>
                <w:rFonts w:ascii="Times New Roman" w:hAnsi="Times New Roman" w:cs="Times New Roman"/>
                <w:sz w:val="27"/>
                <w:szCs w:val="27"/>
              </w:rPr>
            </w:pPr>
          </w:p>
          <w:p w14:paraId="1476B70E" w14:textId="29594C49" w:rsidR="00831296" w:rsidRPr="009C22D6" w:rsidRDefault="00831296" w:rsidP="001000A8">
            <w:pPr>
              <w:jc w:val="both"/>
              <w:rPr>
                <w:rFonts w:ascii="Times New Roman" w:hAnsi="Times New Roman" w:cs="Times New Roman"/>
                <w:sz w:val="27"/>
                <w:szCs w:val="27"/>
              </w:rPr>
            </w:pPr>
          </w:p>
          <w:p w14:paraId="61D048D6" w14:textId="23BB04F4" w:rsidR="00831296" w:rsidRPr="009C22D6" w:rsidRDefault="00831296" w:rsidP="001000A8">
            <w:pPr>
              <w:jc w:val="both"/>
              <w:rPr>
                <w:rFonts w:ascii="Times New Roman" w:hAnsi="Times New Roman" w:cs="Times New Roman"/>
                <w:sz w:val="27"/>
                <w:szCs w:val="27"/>
              </w:rPr>
            </w:pPr>
          </w:p>
          <w:p w14:paraId="3DCCB915" w14:textId="757443CD"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 hiệu chỉnh phù hợp.</w:t>
            </w:r>
          </w:p>
          <w:p w14:paraId="0859FE85" w14:textId="7F85EF48" w:rsidR="00831296" w:rsidRPr="009C22D6" w:rsidRDefault="00831296" w:rsidP="001000A8">
            <w:pPr>
              <w:jc w:val="both"/>
              <w:rPr>
                <w:rFonts w:ascii="Times New Roman" w:hAnsi="Times New Roman" w:cs="Times New Roman"/>
                <w:sz w:val="27"/>
                <w:szCs w:val="27"/>
              </w:rPr>
            </w:pPr>
          </w:p>
          <w:p w14:paraId="009AAA0B" w14:textId="487A2477" w:rsidR="00831296" w:rsidRPr="009C22D6" w:rsidRDefault="00831296" w:rsidP="001000A8">
            <w:pPr>
              <w:jc w:val="both"/>
              <w:rPr>
                <w:rFonts w:ascii="Times New Roman" w:hAnsi="Times New Roman" w:cs="Times New Roman"/>
                <w:sz w:val="27"/>
                <w:szCs w:val="27"/>
              </w:rPr>
            </w:pPr>
          </w:p>
          <w:p w14:paraId="10D5B31D" w14:textId="32CFE8F8" w:rsidR="00831296" w:rsidRPr="009C22D6" w:rsidRDefault="00831296" w:rsidP="001000A8">
            <w:pPr>
              <w:jc w:val="both"/>
              <w:rPr>
                <w:rFonts w:ascii="Times New Roman" w:hAnsi="Times New Roman" w:cs="Times New Roman"/>
                <w:sz w:val="27"/>
                <w:szCs w:val="27"/>
              </w:rPr>
            </w:pPr>
          </w:p>
          <w:p w14:paraId="6D294A0F" w14:textId="640B04BA" w:rsidR="00831296" w:rsidRPr="009C22D6" w:rsidRDefault="00831296" w:rsidP="001000A8">
            <w:pPr>
              <w:jc w:val="both"/>
              <w:rPr>
                <w:rFonts w:ascii="Times New Roman" w:hAnsi="Times New Roman" w:cs="Times New Roman"/>
                <w:sz w:val="27"/>
                <w:szCs w:val="27"/>
              </w:rPr>
            </w:pPr>
          </w:p>
          <w:p w14:paraId="15C14756" w14:textId="32DA7A12" w:rsidR="00831296" w:rsidRPr="009C22D6" w:rsidRDefault="00831296" w:rsidP="001000A8">
            <w:pPr>
              <w:jc w:val="both"/>
              <w:rPr>
                <w:rFonts w:ascii="Times New Roman" w:hAnsi="Times New Roman" w:cs="Times New Roman"/>
                <w:sz w:val="27"/>
                <w:szCs w:val="27"/>
              </w:rPr>
            </w:pPr>
          </w:p>
          <w:p w14:paraId="7D6CAFC1" w14:textId="4D9F7BB8" w:rsidR="00831296" w:rsidRPr="009C22D6" w:rsidRDefault="00831296" w:rsidP="001000A8">
            <w:pPr>
              <w:jc w:val="both"/>
              <w:rPr>
                <w:rFonts w:ascii="Times New Roman" w:hAnsi="Times New Roman" w:cs="Times New Roman"/>
                <w:sz w:val="27"/>
                <w:szCs w:val="27"/>
              </w:rPr>
            </w:pPr>
          </w:p>
          <w:p w14:paraId="7A5A1E61" w14:textId="553B1053" w:rsidR="00831296" w:rsidRPr="009C22D6" w:rsidRDefault="00831296" w:rsidP="001000A8">
            <w:pPr>
              <w:jc w:val="both"/>
              <w:rPr>
                <w:rFonts w:ascii="Times New Roman" w:hAnsi="Times New Roman" w:cs="Times New Roman"/>
                <w:sz w:val="27"/>
                <w:szCs w:val="27"/>
              </w:rPr>
            </w:pPr>
          </w:p>
          <w:p w14:paraId="55EE357D" w14:textId="77777777" w:rsidR="00831296" w:rsidRPr="009C22D6" w:rsidRDefault="00831296" w:rsidP="001000A8">
            <w:pPr>
              <w:jc w:val="both"/>
              <w:rPr>
                <w:rFonts w:ascii="Times New Roman" w:hAnsi="Times New Roman" w:cs="Times New Roman"/>
                <w:sz w:val="27"/>
                <w:szCs w:val="27"/>
              </w:rPr>
            </w:pPr>
          </w:p>
          <w:p w14:paraId="043EB183" w14:textId="590DFCFA"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-Tiếp thu.</w:t>
            </w:r>
          </w:p>
          <w:p w14:paraId="08AEDB64" w14:textId="37233344" w:rsidR="00831296" w:rsidRPr="009C22D6" w:rsidRDefault="00831296" w:rsidP="001000A8">
            <w:pPr>
              <w:jc w:val="both"/>
              <w:rPr>
                <w:rFonts w:ascii="Times New Roman" w:hAnsi="Times New Roman" w:cs="Times New Roman"/>
                <w:sz w:val="27"/>
                <w:szCs w:val="27"/>
              </w:rPr>
            </w:pPr>
          </w:p>
          <w:p w14:paraId="5C728A6C" w14:textId="10B27D63" w:rsidR="00831296" w:rsidRPr="009C22D6" w:rsidRDefault="00831296" w:rsidP="001000A8">
            <w:pPr>
              <w:jc w:val="both"/>
              <w:rPr>
                <w:rFonts w:ascii="Times New Roman" w:hAnsi="Times New Roman" w:cs="Times New Roman"/>
                <w:sz w:val="27"/>
                <w:szCs w:val="27"/>
              </w:rPr>
            </w:pPr>
          </w:p>
          <w:p w14:paraId="2A810600" w14:textId="16E327FB" w:rsidR="00831296" w:rsidRPr="009C22D6" w:rsidRDefault="00831296" w:rsidP="001000A8">
            <w:pPr>
              <w:jc w:val="both"/>
              <w:rPr>
                <w:rFonts w:ascii="Times New Roman" w:hAnsi="Times New Roman" w:cs="Times New Roman"/>
                <w:sz w:val="27"/>
                <w:szCs w:val="27"/>
              </w:rPr>
            </w:pPr>
          </w:p>
          <w:p w14:paraId="2381797D" w14:textId="77777777" w:rsidR="00831296" w:rsidRPr="009C22D6" w:rsidRDefault="00831296" w:rsidP="001000A8">
            <w:pPr>
              <w:jc w:val="both"/>
              <w:rPr>
                <w:rFonts w:ascii="Times New Roman" w:hAnsi="Times New Roman" w:cs="Times New Roman"/>
                <w:sz w:val="27"/>
                <w:szCs w:val="27"/>
              </w:rPr>
            </w:pPr>
          </w:p>
          <w:p w14:paraId="3B9C2220" w14:textId="73C1158C"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w:t>
            </w:r>
            <w:r w:rsidR="00F376A0">
              <w:rPr>
                <w:rFonts w:ascii="Times New Roman" w:hAnsi="Times New Roman" w:cs="Times New Roman"/>
                <w:sz w:val="27"/>
                <w:szCs w:val="27"/>
              </w:rPr>
              <w:t>Tiếp thu, hiệu chỉnh phù hợp.</w:t>
            </w:r>
          </w:p>
          <w:p w14:paraId="7F124BD1" w14:textId="7BF3970B" w:rsidR="00831296" w:rsidRPr="009C22D6" w:rsidRDefault="00831296" w:rsidP="001000A8">
            <w:pPr>
              <w:jc w:val="both"/>
              <w:rPr>
                <w:rFonts w:ascii="Times New Roman" w:hAnsi="Times New Roman" w:cs="Times New Roman"/>
                <w:sz w:val="27"/>
                <w:szCs w:val="27"/>
              </w:rPr>
            </w:pPr>
          </w:p>
          <w:p w14:paraId="4AF68698" w14:textId="6E9649F6" w:rsidR="00831296" w:rsidRPr="009C22D6" w:rsidRDefault="00831296" w:rsidP="001000A8">
            <w:pPr>
              <w:jc w:val="both"/>
              <w:rPr>
                <w:rFonts w:ascii="Times New Roman" w:hAnsi="Times New Roman" w:cs="Times New Roman"/>
                <w:sz w:val="27"/>
                <w:szCs w:val="27"/>
              </w:rPr>
            </w:pPr>
          </w:p>
          <w:p w14:paraId="16A04CEB" w14:textId="1EB3923D" w:rsidR="00831296" w:rsidRPr="009C22D6" w:rsidRDefault="00831296" w:rsidP="001000A8">
            <w:pPr>
              <w:jc w:val="both"/>
              <w:rPr>
                <w:rFonts w:ascii="Times New Roman" w:hAnsi="Times New Roman" w:cs="Times New Roman"/>
                <w:sz w:val="27"/>
                <w:szCs w:val="27"/>
              </w:rPr>
            </w:pPr>
          </w:p>
          <w:p w14:paraId="69FDF0D8" w14:textId="4E0D81A2" w:rsidR="00831296" w:rsidRPr="009C22D6" w:rsidRDefault="00831296" w:rsidP="001000A8">
            <w:pPr>
              <w:jc w:val="both"/>
              <w:rPr>
                <w:rFonts w:ascii="Times New Roman" w:hAnsi="Times New Roman" w:cs="Times New Roman"/>
                <w:sz w:val="27"/>
                <w:szCs w:val="27"/>
              </w:rPr>
            </w:pPr>
          </w:p>
          <w:p w14:paraId="47C1FD8A" w14:textId="77777777" w:rsidR="00831296" w:rsidRPr="009C22D6" w:rsidRDefault="00831296" w:rsidP="001000A8">
            <w:pPr>
              <w:jc w:val="both"/>
              <w:rPr>
                <w:rFonts w:ascii="Times New Roman" w:hAnsi="Times New Roman" w:cs="Times New Roman"/>
                <w:sz w:val="27"/>
                <w:szCs w:val="27"/>
              </w:rPr>
            </w:pPr>
          </w:p>
          <w:p w14:paraId="151B8EF5" w14:textId="34518D95" w:rsidR="00831296" w:rsidRPr="009C22D6" w:rsidRDefault="00831296" w:rsidP="001000A8">
            <w:pPr>
              <w:jc w:val="both"/>
              <w:rPr>
                <w:rFonts w:ascii="Times New Roman" w:hAnsi="Times New Roman" w:cs="Times New Roman"/>
                <w:sz w:val="27"/>
                <w:szCs w:val="27"/>
              </w:rPr>
            </w:pPr>
          </w:p>
          <w:p w14:paraId="37B16BEA" w14:textId="77777777" w:rsidR="00831296" w:rsidRPr="009C22D6" w:rsidRDefault="00831296" w:rsidP="001000A8">
            <w:pPr>
              <w:jc w:val="both"/>
              <w:rPr>
                <w:rFonts w:ascii="Times New Roman" w:hAnsi="Times New Roman" w:cs="Times New Roman"/>
                <w:sz w:val="27"/>
                <w:szCs w:val="27"/>
              </w:rPr>
            </w:pPr>
          </w:p>
          <w:p w14:paraId="140BC511" w14:textId="64E83CB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Không cần thiết, vì chứng từ chứng minh việc sử dụng dịch vụ đã đủ làm căn cứ để người sử dụng dịch vụ, DNBC thực hiện việc khiếu nại và bồi thường thiệt hại về chất lượng dịch vụ đã sử dụng nếu có phát sinh tranh chấp.</w:t>
            </w:r>
          </w:p>
          <w:p w14:paraId="6F81B753" w14:textId="1222A7F4" w:rsidR="00831296" w:rsidRDefault="00831296" w:rsidP="001000A8">
            <w:pPr>
              <w:jc w:val="both"/>
              <w:rPr>
                <w:rFonts w:ascii="Times New Roman" w:hAnsi="Times New Roman" w:cs="Times New Roman"/>
                <w:sz w:val="27"/>
                <w:szCs w:val="27"/>
              </w:rPr>
            </w:pPr>
          </w:p>
          <w:p w14:paraId="516487FB" w14:textId="77777777" w:rsidR="00F376A0" w:rsidRPr="009C22D6" w:rsidRDefault="00F376A0" w:rsidP="001000A8">
            <w:pPr>
              <w:jc w:val="both"/>
              <w:rPr>
                <w:rFonts w:ascii="Times New Roman" w:hAnsi="Times New Roman" w:cs="Times New Roman"/>
                <w:sz w:val="27"/>
                <w:szCs w:val="27"/>
              </w:rPr>
            </w:pPr>
          </w:p>
          <w:p w14:paraId="7A6F5F56" w14:textId="035DDD0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-Tiếp thu</w:t>
            </w:r>
          </w:p>
          <w:p w14:paraId="42F47DCD" w14:textId="388B06C7" w:rsidR="00831296" w:rsidRPr="009C22D6" w:rsidRDefault="00831296" w:rsidP="001000A8">
            <w:pPr>
              <w:jc w:val="both"/>
              <w:rPr>
                <w:rFonts w:ascii="Times New Roman" w:hAnsi="Times New Roman" w:cs="Times New Roman"/>
                <w:sz w:val="27"/>
                <w:szCs w:val="27"/>
              </w:rPr>
            </w:pPr>
          </w:p>
          <w:p w14:paraId="488FC9F3" w14:textId="4F4337F5" w:rsidR="00831296" w:rsidRPr="009C22D6" w:rsidRDefault="00831296" w:rsidP="001000A8">
            <w:pPr>
              <w:jc w:val="both"/>
              <w:rPr>
                <w:rFonts w:ascii="Times New Roman" w:hAnsi="Times New Roman" w:cs="Times New Roman"/>
                <w:sz w:val="27"/>
                <w:szCs w:val="27"/>
              </w:rPr>
            </w:pPr>
          </w:p>
          <w:p w14:paraId="60C6932F" w14:textId="3D096278" w:rsidR="00831296" w:rsidRPr="009C22D6" w:rsidRDefault="00831296" w:rsidP="001000A8">
            <w:pPr>
              <w:jc w:val="both"/>
              <w:rPr>
                <w:rFonts w:ascii="Times New Roman" w:hAnsi="Times New Roman" w:cs="Times New Roman"/>
                <w:sz w:val="27"/>
                <w:szCs w:val="27"/>
              </w:rPr>
            </w:pPr>
          </w:p>
          <w:p w14:paraId="2C135AC1" w14:textId="7D8D6AB0" w:rsidR="00831296" w:rsidRPr="009C22D6" w:rsidRDefault="00831296" w:rsidP="001000A8">
            <w:pPr>
              <w:jc w:val="both"/>
              <w:rPr>
                <w:rFonts w:ascii="Times New Roman" w:hAnsi="Times New Roman" w:cs="Times New Roman"/>
                <w:sz w:val="27"/>
                <w:szCs w:val="27"/>
              </w:rPr>
            </w:pPr>
          </w:p>
          <w:p w14:paraId="199542B6" w14:textId="0E2D0D5F" w:rsidR="00831296" w:rsidRPr="009C22D6" w:rsidRDefault="00831296" w:rsidP="001000A8">
            <w:pPr>
              <w:jc w:val="both"/>
              <w:rPr>
                <w:rFonts w:ascii="Times New Roman" w:hAnsi="Times New Roman" w:cs="Times New Roman"/>
                <w:sz w:val="27"/>
                <w:szCs w:val="27"/>
              </w:rPr>
            </w:pPr>
          </w:p>
          <w:p w14:paraId="1E990B3C" w14:textId="5C257F96" w:rsidR="00831296" w:rsidRPr="009C22D6" w:rsidRDefault="00831296" w:rsidP="001000A8">
            <w:pPr>
              <w:jc w:val="both"/>
              <w:rPr>
                <w:rFonts w:ascii="Times New Roman" w:eastAsia="Calibri" w:hAnsi="Times New Roman" w:cs="Times New Roman"/>
                <w:iCs/>
                <w:sz w:val="27"/>
                <w:szCs w:val="27"/>
              </w:rPr>
            </w:pPr>
            <w:r w:rsidRPr="009C22D6">
              <w:rPr>
                <w:rFonts w:ascii="Times New Roman" w:hAnsi="Times New Roman" w:cs="Times New Roman"/>
                <w:sz w:val="27"/>
                <w:szCs w:val="27"/>
              </w:rPr>
              <w:t xml:space="preserve">- Bỏ nội dung này vì quy định chung như vậy vô hình chung gây </w:t>
            </w:r>
            <w:r w:rsidRPr="009C22D6">
              <w:rPr>
                <w:rFonts w:ascii="Times New Roman" w:hAnsi="Times New Roman" w:cs="Times New Roman"/>
                <w:sz w:val="27"/>
                <w:szCs w:val="27"/>
              </w:rPr>
              <w:lastRenderedPageBreak/>
              <w:t>khó cho DNBC. Khi xây dựng tiêu chí này, DNBC đã phải dựa vào các quy định pháp luật liên quan để làm căn cứ.</w:t>
            </w:r>
          </w:p>
          <w:p w14:paraId="782861D5" w14:textId="58259797" w:rsidR="00831296" w:rsidRPr="009C22D6" w:rsidRDefault="00831296" w:rsidP="001000A8">
            <w:pPr>
              <w:jc w:val="both"/>
              <w:rPr>
                <w:rFonts w:ascii="Times New Roman" w:hAnsi="Times New Roman" w:cs="Times New Roman"/>
                <w:sz w:val="27"/>
                <w:szCs w:val="27"/>
              </w:rPr>
            </w:pPr>
          </w:p>
          <w:p w14:paraId="589D376F" w14:textId="77777777" w:rsidR="00831296" w:rsidRPr="009C22D6" w:rsidRDefault="00831296" w:rsidP="001000A8">
            <w:pPr>
              <w:jc w:val="both"/>
              <w:rPr>
                <w:rFonts w:ascii="Times New Roman" w:hAnsi="Times New Roman" w:cs="Times New Roman"/>
                <w:sz w:val="27"/>
                <w:szCs w:val="27"/>
              </w:rPr>
            </w:pPr>
          </w:p>
          <w:p w14:paraId="4F247690" w14:textId="418313C5"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Hiện nay, việc trả kết quả giải quyết thủ tục hành chính (GPBC, văn bản xác nhận TBHĐBC) chưa thực hiện qua hình thức trực tuyến do DNBC vẫn có nhu cầu bản giấy (dấu đỏ) để xuất trình khi các cơ quan NN có thẩm quyền yêu cầu (Công an, QLTT…).</w:t>
            </w:r>
          </w:p>
          <w:p w14:paraId="5C9A52FE" w14:textId="276EBFBA" w:rsidR="00831296" w:rsidRDefault="00831296" w:rsidP="001000A8">
            <w:pPr>
              <w:jc w:val="both"/>
              <w:rPr>
                <w:rFonts w:ascii="Times New Roman" w:hAnsi="Times New Roman" w:cs="Times New Roman"/>
                <w:sz w:val="27"/>
                <w:szCs w:val="27"/>
              </w:rPr>
            </w:pPr>
          </w:p>
          <w:p w14:paraId="0F999EAD" w14:textId="77777777" w:rsidR="00527F49" w:rsidRDefault="00527F49" w:rsidP="001000A8">
            <w:pPr>
              <w:jc w:val="both"/>
              <w:rPr>
                <w:rFonts w:ascii="Times New Roman" w:hAnsi="Times New Roman" w:cs="Times New Roman"/>
                <w:sz w:val="27"/>
                <w:szCs w:val="27"/>
              </w:rPr>
            </w:pPr>
          </w:p>
          <w:p w14:paraId="13690534" w14:textId="77777777" w:rsidR="00527F49" w:rsidRDefault="00527F49" w:rsidP="001000A8">
            <w:pPr>
              <w:jc w:val="both"/>
              <w:rPr>
                <w:rFonts w:ascii="Times New Roman" w:hAnsi="Times New Roman" w:cs="Times New Roman"/>
                <w:sz w:val="27"/>
                <w:szCs w:val="27"/>
              </w:rPr>
            </w:pPr>
          </w:p>
          <w:p w14:paraId="5346EA9C" w14:textId="77777777" w:rsidR="00F376A0" w:rsidRPr="009C22D6" w:rsidRDefault="00F376A0" w:rsidP="001000A8">
            <w:pPr>
              <w:jc w:val="both"/>
              <w:rPr>
                <w:rFonts w:ascii="Times New Roman" w:hAnsi="Times New Roman" w:cs="Times New Roman"/>
                <w:sz w:val="27"/>
                <w:szCs w:val="27"/>
              </w:rPr>
            </w:pPr>
          </w:p>
          <w:p w14:paraId="5EBE1A29" w14:textId="09F6DA5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w:t>
            </w:r>
          </w:p>
          <w:p w14:paraId="26B26BEE" w14:textId="77777777" w:rsidR="00831296" w:rsidRPr="009C22D6" w:rsidRDefault="00831296" w:rsidP="001000A8">
            <w:pPr>
              <w:jc w:val="both"/>
              <w:rPr>
                <w:rFonts w:ascii="Times New Roman" w:hAnsi="Times New Roman" w:cs="Times New Roman"/>
                <w:sz w:val="27"/>
                <w:szCs w:val="27"/>
              </w:rPr>
            </w:pPr>
          </w:p>
          <w:p w14:paraId="1CC4B0E9" w14:textId="161003BB" w:rsidR="00831296" w:rsidRPr="009C22D6" w:rsidRDefault="00831296" w:rsidP="00FF2949">
            <w:pPr>
              <w:tabs>
                <w:tab w:val="left" w:pos="1335"/>
              </w:tabs>
              <w:jc w:val="both"/>
              <w:rPr>
                <w:rFonts w:ascii="Times New Roman" w:hAnsi="Times New Roman" w:cs="Times New Roman"/>
                <w:sz w:val="27"/>
                <w:szCs w:val="27"/>
              </w:rPr>
            </w:pPr>
            <w:r w:rsidRPr="009C22D6">
              <w:rPr>
                <w:rFonts w:ascii="Times New Roman" w:hAnsi="Times New Roman" w:cs="Times New Roman"/>
                <w:sz w:val="27"/>
                <w:szCs w:val="27"/>
              </w:rPr>
              <w:tab/>
            </w:r>
          </w:p>
          <w:p w14:paraId="40C392EA" w14:textId="77777777" w:rsidR="00831296" w:rsidRPr="009C22D6" w:rsidRDefault="00831296" w:rsidP="001000A8">
            <w:pPr>
              <w:jc w:val="both"/>
              <w:rPr>
                <w:rFonts w:ascii="Times New Roman" w:hAnsi="Times New Roman" w:cs="Times New Roman"/>
                <w:sz w:val="27"/>
                <w:szCs w:val="27"/>
              </w:rPr>
            </w:pPr>
          </w:p>
          <w:p w14:paraId="45077F37" w14:textId="6C627D91"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w:t>
            </w:r>
            <w:r w:rsidR="00527F49">
              <w:rPr>
                <w:rFonts w:ascii="Times New Roman" w:hAnsi="Times New Roman" w:cs="Times New Roman"/>
                <w:sz w:val="27"/>
                <w:szCs w:val="27"/>
              </w:rPr>
              <w:t>Đã hiệu chỉnh phù hợp</w:t>
            </w:r>
          </w:p>
          <w:p w14:paraId="75191F1E" w14:textId="77777777" w:rsidR="00831296" w:rsidRPr="009C22D6" w:rsidRDefault="00831296" w:rsidP="001000A8">
            <w:pPr>
              <w:jc w:val="both"/>
              <w:rPr>
                <w:rFonts w:ascii="Times New Roman" w:hAnsi="Times New Roman" w:cs="Times New Roman"/>
                <w:sz w:val="27"/>
                <w:szCs w:val="27"/>
              </w:rPr>
            </w:pPr>
          </w:p>
          <w:p w14:paraId="4D03D3B6" w14:textId="7A3FF032" w:rsidR="00831296" w:rsidRPr="009C22D6" w:rsidRDefault="00831296" w:rsidP="001000A8">
            <w:pPr>
              <w:jc w:val="both"/>
              <w:rPr>
                <w:rFonts w:ascii="Times New Roman" w:hAnsi="Times New Roman" w:cs="Times New Roman"/>
                <w:sz w:val="27"/>
                <w:szCs w:val="27"/>
              </w:rPr>
            </w:pPr>
          </w:p>
        </w:tc>
      </w:tr>
      <w:tr w:rsidR="00831296" w:rsidRPr="009C22D6" w14:paraId="3DF8424D" w14:textId="77777777" w:rsidTr="005E571F">
        <w:trPr>
          <w:trHeight w:val="980"/>
        </w:trPr>
        <w:tc>
          <w:tcPr>
            <w:tcW w:w="922" w:type="dxa"/>
          </w:tcPr>
          <w:p w14:paraId="23158E79" w14:textId="77777777" w:rsidR="00831296" w:rsidRPr="009C22D6" w:rsidRDefault="00831296" w:rsidP="001000A8">
            <w:pPr>
              <w:jc w:val="center"/>
              <w:rPr>
                <w:rFonts w:ascii="Times New Roman" w:hAnsi="Times New Roman" w:cs="Times New Roman"/>
                <w:b/>
                <w:sz w:val="27"/>
                <w:szCs w:val="27"/>
              </w:rPr>
            </w:pPr>
          </w:p>
        </w:tc>
        <w:tc>
          <w:tcPr>
            <w:tcW w:w="7691" w:type="dxa"/>
          </w:tcPr>
          <w:p w14:paraId="04F9D7C1" w14:textId="491514D0"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Bỏ điểm a khoản 1 Điều 9, Sở TTTT có thẩm quyền cấp GPBC nội tỉnh vì: Thực tế các DN khi xin giấy phép chỉ xin cấp giấy phép liên tỉnh. Như vậy sẽ giảm bớt thủ tục hành chính không phát sinh hồ</w:t>
            </w:r>
            <w:r w:rsidR="00527F49">
              <w:rPr>
                <w:rFonts w:ascii="Times New Roman" w:hAnsi="Times New Roman" w:cs="Times New Roman"/>
                <w:sz w:val="27"/>
                <w:szCs w:val="27"/>
              </w:rPr>
              <w:t xml:space="preserve"> sơ.</w:t>
            </w:r>
          </w:p>
          <w:p w14:paraId="5EF9360E" w14:textId="77777777" w:rsidR="00831296" w:rsidRPr="009C22D6" w:rsidRDefault="00831296" w:rsidP="001000A8">
            <w:pPr>
              <w:jc w:val="both"/>
              <w:rPr>
                <w:rFonts w:ascii="Times New Roman" w:hAnsi="Times New Roman" w:cs="Times New Roman"/>
                <w:sz w:val="27"/>
                <w:szCs w:val="27"/>
              </w:rPr>
            </w:pPr>
          </w:p>
          <w:p w14:paraId="6DE95FC1" w14:textId="784EEFE2"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Thực tế tại địa phương một số DN sau khi được Bộ cấp phép trong phạm vi toàn quốc sẽ tiến hành hoạt động tại địa phương. Tuy nhiên, nhiều DN không có đủ điều kiện như quy định tại Điều 25 của Luật bưu chính, (DN này chỉ có công đoạn phát hoặc tên của DN tại địa phương là ”Trạm trung  chuyển”...) để tiến hành xác nhận thông báo.  Nếu không xác nhận thì không quản lý được, còn nếu xác nhận thì </w:t>
            </w:r>
            <w:r w:rsidRPr="009C22D6">
              <w:rPr>
                <w:rFonts w:ascii="Times New Roman" w:hAnsi="Times New Roman" w:cs="Times New Roman"/>
                <w:sz w:val="27"/>
                <w:szCs w:val="27"/>
              </w:rPr>
              <w:lastRenderedPageBreak/>
              <w:t>không đúng quy định. Một số DN không làm văn bản xác nhận TBHĐ bưu chính vì chỉ có cửa hàng, bưu cục tiếp nhận. Đề nghị tại Nghị định sửa đổi bổ sung thêm đối tượng phải làm văn bản xác nhận TBHĐ bưu chính.</w:t>
            </w:r>
          </w:p>
          <w:p w14:paraId="23F583D3" w14:textId="79C93D56"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Điện Biên)</w:t>
            </w:r>
          </w:p>
          <w:p w14:paraId="38430567" w14:textId="77777777" w:rsidR="00831296" w:rsidRPr="009C22D6" w:rsidRDefault="00831296" w:rsidP="001000A8">
            <w:pPr>
              <w:jc w:val="center"/>
              <w:rPr>
                <w:rFonts w:ascii="Times New Roman" w:hAnsi="Times New Roman" w:cs="Times New Roman"/>
                <w:b/>
                <w:sz w:val="27"/>
                <w:szCs w:val="27"/>
              </w:rPr>
            </w:pPr>
          </w:p>
          <w:p w14:paraId="1CCEFB1D" w14:textId="29A0DEE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Trên địa bàn thành phố Cần Thơ có phát sinh trường hợp DN (Công ty Cổ phần Vinacapital) hoạt động cung cấp dịch vụ thư, gói, kiện hàng hóa nhưng không mở Chi nhánh, Văn phòng đại diện và hoạt động dưới hình thức “địa điểm kinh doanh” và DN không TBHĐ bưu chính ở địa phương. Theo quy định tại Điều 25, Điều 26 của Luật Bưu chính và Nghị định 47/2011/NĐ-CP cũng chưa quy định rõ về loại hình “địa điểm kinh doanh” này.</w:t>
            </w:r>
          </w:p>
          <w:p w14:paraId="1B93E08B" w14:textId="1319F6D0" w:rsidR="00831296" w:rsidRPr="009C22D6" w:rsidRDefault="00831296" w:rsidP="001000A8">
            <w:pPr>
              <w:jc w:val="both"/>
              <w:rPr>
                <w:rFonts w:ascii="Times New Roman" w:hAnsi="Times New Roman" w:cs="Times New Roman"/>
                <w:sz w:val="27"/>
                <w:szCs w:val="27"/>
              </w:rPr>
            </w:pPr>
          </w:p>
          <w:p w14:paraId="661E3385" w14:textId="2FAB6ABB" w:rsidR="00831296" w:rsidRPr="009C22D6" w:rsidRDefault="00831296" w:rsidP="001000A8">
            <w:pPr>
              <w:jc w:val="both"/>
              <w:rPr>
                <w:rFonts w:ascii="Times New Roman" w:hAnsi="Times New Roman" w:cs="Times New Roman"/>
                <w:sz w:val="27"/>
                <w:szCs w:val="27"/>
              </w:rPr>
            </w:pPr>
          </w:p>
          <w:p w14:paraId="5E2A539C" w14:textId="18D6730C" w:rsidR="00831296" w:rsidRPr="009C22D6" w:rsidRDefault="00831296" w:rsidP="001000A8">
            <w:pPr>
              <w:jc w:val="both"/>
              <w:rPr>
                <w:rFonts w:ascii="Times New Roman" w:hAnsi="Times New Roman" w:cs="Times New Roman"/>
                <w:sz w:val="27"/>
                <w:szCs w:val="27"/>
              </w:rPr>
            </w:pPr>
          </w:p>
          <w:p w14:paraId="5E62E609" w14:textId="77777777" w:rsidR="00831296" w:rsidRPr="009C22D6" w:rsidRDefault="00831296" w:rsidP="001000A8">
            <w:pPr>
              <w:jc w:val="both"/>
              <w:rPr>
                <w:rFonts w:ascii="Times New Roman" w:hAnsi="Times New Roman" w:cs="Times New Roman"/>
                <w:sz w:val="27"/>
                <w:szCs w:val="27"/>
              </w:rPr>
            </w:pPr>
          </w:p>
          <w:p w14:paraId="5F172437" w14:textId="77777777" w:rsidR="00831296" w:rsidRPr="009C22D6" w:rsidRDefault="00831296" w:rsidP="001000A8">
            <w:pPr>
              <w:jc w:val="both"/>
              <w:rPr>
                <w:rFonts w:ascii="Times New Roman" w:hAnsi="Times New Roman" w:cs="Times New Roman"/>
                <w:sz w:val="27"/>
                <w:szCs w:val="27"/>
              </w:rPr>
            </w:pPr>
          </w:p>
          <w:p w14:paraId="4B84499F" w14:textId="497BF33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Ngoài ra, hiện nay còn phát sinh hình thức hoạt động “nhượng quyền thương mại” trong nước trong lĩnh vực bưu chính</w:t>
            </w:r>
            <w:proofErr w:type="gramStart"/>
            <w:r w:rsidRPr="009C22D6">
              <w:rPr>
                <w:rFonts w:ascii="Times New Roman" w:hAnsi="Times New Roman" w:cs="Times New Roman"/>
                <w:sz w:val="27"/>
                <w:szCs w:val="27"/>
              </w:rPr>
              <w:t>,trong</w:t>
            </w:r>
            <w:proofErr w:type="gramEnd"/>
            <w:r w:rsidRPr="009C22D6">
              <w:rPr>
                <w:rFonts w:ascii="Times New Roman" w:hAnsi="Times New Roman" w:cs="Times New Roman"/>
                <w:sz w:val="27"/>
                <w:szCs w:val="27"/>
              </w:rPr>
              <w:t xml:space="preserve"> Luật Bưu chính và Nghị định số 47/2011/NĐ-CP cũng chưa quy định rõ về loại hình này có TBHĐ bưu chính hay không nên gây không ít khó khăn trong công tác quản lý nhà nước về lĩnh vực bưu chính tại các địa phương. Đề nghị Vụ Bưu chính xem xét bổ sung quy định cụ thể loại hình này</w:t>
            </w:r>
          </w:p>
          <w:p w14:paraId="2D093A8B"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Cần Thơ)</w:t>
            </w:r>
          </w:p>
          <w:p w14:paraId="131FBCEA" w14:textId="77777777" w:rsidR="00831296" w:rsidRPr="009C22D6" w:rsidRDefault="00831296" w:rsidP="001000A8">
            <w:pPr>
              <w:jc w:val="center"/>
              <w:rPr>
                <w:rFonts w:ascii="Times New Roman" w:hAnsi="Times New Roman" w:cs="Times New Roman"/>
                <w:b/>
                <w:sz w:val="27"/>
                <w:szCs w:val="27"/>
              </w:rPr>
            </w:pPr>
          </w:p>
          <w:p w14:paraId="6876D232" w14:textId="172E10BE" w:rsidR="00831296" w:rsidRPr="009C22D6" w:rsidRDefault="00831296" w:rsidP="001000A8">
            <w:pPr>
              <w:autoSpaceDE w:val="0"/>
              <w:autoSpaceDN w:val="0"/>
              <w:adjustRightInd w:val="0"/>
              <w:jc w:val="both"/>
              <w:rPr>
                <w:rFonts w:ascii="Times New Roman" w:eastAsia="Calibri" w:hAnsi="Times New Roman" w:cs="Times New Roman"/>
                <w:sz w:val="27"/>
                <w:szCs w:val="27"/>
                <w:lang w:val="pt-BR"/>
              </w:rPr>
            </w:pPr>
            <w:r w:rsidRPr="009C22D6">
              <w:rPr>
                <w:rFonts w:ascii="Times New Roman" w:eastAsia="Times New Roman" w:hAnsi="Times New Roman" w:cs="Times New Roman"/>
                <w:sz w:val="27"/>
                <w:szCs w:val="27"/>
                <w:lang w:val="pt-BR"/>
              </w:rPr>
              <w:t xml:space="preserve">- </w:t>
            </w:r>
            <w:r w:rsidRPr="009C22D6">
              <w:rPr>
                <w:rFonts w:ascii="Times New Roman" w:eastAsia="Times New Roman" w:hAnsi="Times New Roman" w:cs="Times New Roman"/>
                <w:sz w:val="27"/>
                <w:szCs w:val="27"/>
                <w:shd w:val="clear" w:color="auto" w:fill="FFFFFF"/>
                <w:lang w:val="pt-BR"/>
              </w:rPr>
              <w:t xml:space="preserve">Theo quy định tại Điều 25 Luật Bưu chính, các DN cung ứng dịch vụ bưu chính không thành lập Chi nhánh, Văn phòng đại diện trên địa bàn tỉnh mà chỉ thành lập địa điểm kinh doanh thì không phải </w:t>
            </w:r>
            <w:r w:rsidRPr="009C22D6">
              <w:rPr>
                <w:rFonts w:ascii="Times New Roman" w:eastAsia="Times New Roman" w:hAnsi="Times New Roman" w:cs="Times New Roman"/>
                <w:sz w:val="27"/>
                <w:szCs w:val="27"/>
                <w:shd w:val="clear" w:color="auto" w:fill="FFFFFF"/>
                <w:lang w:val="pt-BR"/>
              </w:rPr>
              <w:lastRenderedPageBreak/>
              <w:t xml:space="preserve">làm thủ tục TBHĐ bưu chính. </w:t>
            </w:r>
          </w:p>
          <w:p w14:paraId="670BC189"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Hậu Giang)</w:t>
            </w:r>
          </w:p>
          <w:p w14:paraId="036FA9A9" w14:textId="71952C60" w:rsidR="00831296" w:rsidRPr="009C22D6" w:rsidRDefault="00831296" w:rsidP="001000A8">
            <w:pPr>
              <w:jc w:val="both"/>
              <w:rPr>
                <w:rFonts w:ascii="Times New Roman" w:eastAsia="Calibri" w:hAnsi="Times New Roman" w:cs="Times New Roman"/>
                <w:i/>
                <w:sz w:val="27"/>
                <w:szCs w:val="27"/>
              </w:rPr>
            </w:pPr>
            <w:r w:rsidRPr="009C22D6">
              <w:rPr>
                <w:rFonts w:ascii="Times New Roman" w:eastAsia="Times New Roman" w:hAnsi="Times New Roman" w:cs="Times New Roman"/>
                <w:sz w:val="27"/>
                <w:szCs w:val="27"/>
              </w:rPr>
              <w:t xml:space="preserve">- Tại khoản 2, Mục 5. </w:t>
            </w:r>
            <w:r w:rsidRPr="009C22D6">
              <w:rPr>
                <w:rFonts w:ascii="Times New Roman" w:eastAsia="Calibri" w:hAnsi="Times New Roman" w:cs="Times New Roman"/>
                <w:sz w:val="27"/>
                <w:szCs w:val="27"/>
              </w:rPr>
              <w:t xml:space="preserve">Sửa đổi Điều 8: “Cơ quan nhà nước có thẩm quyền về bưu chính có trách nhiệm kiểm tra tính hợp lệ của hồ sơ, không được yêu cầu DN, tổ chức nộp thêm giấy tờ khác ngoài các giấy tờ trong hồ sơ theo quy định tại Nghị định này” thành </w:t>
            </w:r>
            <w:r w:rsidRPr="009C22D6">
              <w:rPr>
                <w:rFonts w:ascii="Times New Roman" w:eastAsia="Calibri" w:hAnsi="Times New Roman" w:cs="Times New Roman"/>
                <w:i/>
                <w:sz w:val="27"/>
                <w:szCs w:val="27"/>
              </w:rPr>
              <w:t>“Cơ quan nhà nước có thẩm quyền về bưu chính có trách nhiệm kiểm tra tính hợp lệ của hồ sơ”.</w:t>
            </w:r>
          </w:p>
          <w:p w14:paraId="02D45710" w14:textId="77777777" w:rsidR="00831296" w:rsidRPr="009C22D6" w:rsidRDefault="00831296" w:rsidP="001000A8">
            <w:pPr>
              <w:jc w:val="both"/>
              <w:rPr>
                <w:rFonts w:ascii="Times New Roman" w:eastAsia="Times New Roman" w:hAnsi="Times New Roman" w:cs="Times New Roman"/>
                <w:b/>
                <w:bCs/>
                <w:sz w:val="27"/>
                <w:szCs w:val="27"/>
              </w:rPr>
            </w:pPr>
          </w:p>
          <w:p w14:paraId="6DCC73E3" w14:textId="3B31484C" w:rsidR="00831296" w:rsidRPr="009C22D6" w:rsidRDefault="00831296" w:rsidP="001000A8">
            <w:pPr>
              <w:jc w:val="both"/>
              <w:rPr>
                <w:rFonts w:ascii="Times New Roman" w:eastAsia="Calibri" w:hAnsi="Times New Roman" w:cs="Times New Roman"/>
                <w:sz w:val="27"/>
                <w:szCs w:val="27"/>
              </w:rPr>
            </w:pPr>
            <w:r w:rsidRPr="009C22D6">
              <w:rPr>
                <w:rFonts w:ascii="Times New Roman" w:eastAsia="Times New Roman" w:hAnsi="Times New Roman" w:cs="Times New Roman"/>
                <w:sz w:val="27"/>
                <w:szCs w:val="27"/>
              </w:rPr>
              <w:t xml:space="preserve">- Tại khoản 6, Mục 5. </w:t>
            </w:r>
            <w:r w:rsidRPr="009C22D6">
              <w:rPr>
                <w:rFonts w:ascii="Times New Roman" w:eastAsia="Calibri" w:hAnsi="Times New Roman" w:cs="Times New Roman"/>
                <w:sz w:val="27"/>
                <w:szCs w:val="27"/>
              </w:rPr>
              <w:t xml:space="preserve">Sửa đổi Điều 8: “Trường hợp từ chối cấp GPBC, văn bản xác nhận TBHĐ bưu chính thì trong thời hạn quy định tại </w:t>
            </w:r>
            <w:r w:rsidRPr="009C22D6">
              <w:rPr>
                <w:rFonts w:ascii="Times New Roman" w:eastAsia="Calibri" w:hAnsi="Times New Roman" w:cs="Times New Roman"/>
                <w:i/>
                <w:sz w:val="27"/>
                <w:szCs w:val="27"/>
              </w:rPr>
              <w:t>khoản 2</w:t>
            </w:r>
            <w:r w:rsidRPr="009C22D6">
              <w:rPr>
                <w:rFonts w:ascii="Times New Roman" w:eastAsia="Calibri" w:hAnsi="Times New Roman" w:cs="Times New Roman"/>
                <w:sz w:val="27"/>
                <w:szCs w:val="27"/>
              </w:rPr>
              <w:t xml:space="preserve"> Điều này…” sửa thành “Trường hợp từ chối cấp GPBC, văn bản xác nhận TBHĐ bưu chính thì trong thời hạn quy định tại </w:t>
            </w:r>
            <w:r w:rsidRPr="009C22D6">
              <w:rPr>
                <w:rFonts w:ascii="Times New Roman" w:eastAsia="Calibri" w:hAnsi="Times New Roman" w:cs="Times New Roman"/>
                <w:i/>
                <w:sz w:val="27"/>
                <w:szCs w:val="27"/>
              </w:rPr>
              <w:t>khoản 3</w:t>
            </w:r>
            <w:r w:rsidRPr="009C22D6">
              <w:rPr>
                <w:rFonts w:ascii="Times New Roman" w:eastAsia="Calibri" w:hAnsi="Times New Roman" w:cs="Times New Roman"/>
                <w:sz w:val="27"/>
                <w:szCs w:val="27"/>
              </w:rPr>
              <w:t xml:space="preserve"> Điều này…”.</w:t>
            </w:r>
          </w:p>
          <w:p w14:paraId="6CAF6DD7" w14:textId="77777777" w:rsidR="00831296" w:rsidRPr="009C22D6" w:rsidRDefault="00831296" w:rsidP="001000A8">
            <w:pPr>
              <w:jc w:val="both"/>
              <w:rPr>
                <w:rFonts w:ascii="Times New Roman" w:eastAsia="Calibri" w:hAnsi="Times New Roman" w:cs="Times New Roman"/>
                <w:sz w:val="27"/>
                <w:szCs w:val="27"/>
              </w:rPr>
            </w:pPr>
          </w:p>
          <w:p w14:paraId="5786ADD8" w14:textId="65888C54" w:rsidR="00831296" w:rsidRPr="009C22D6" w:rsidRDefault="00831296" w:rsidP="001000A8">
            <w:pPr>
              <w:jc w:val="both"/>
              <w:rPr>
                <w:rFonts w:ascii="Times New Roman" w:eastAsia="Times New Roman" w:hAnsi="Times New Roman" w:cs="Times New Roman"/>
                <w:i/>
                <w:sz w:val="27"/>
                <w:szCs w:val="27"/>
                <w:lang w:val="nl-NL"/>
              </w:rPr>
            </w:pPr>
            <w:r w:rsidRPr="009C22D6">
              <w:rPr>
                <w:rFonts w:ascii="Times New Roman" w:eastAsia="Calibri" w:hAnsi="Times New Roman" w:cs="Times New Roman"/>
                <w:i/>
                <w:sz w:val="27"/>
                <w:szCs w:val="27"/>
              </w:rPr>
              <w:t xml:space="preserve"> </w:t>
            </w:r>
            <w:r w:rsidRPr="009C22D6">
              <w:rPr>
                <w:rFonts w:ascii="Times New Roman" w:eastAsia="Calibri" w:hAnsi="Times New Roman" w:cs="Times New Roman"/>
                <w:sz w:val="27"/>
                <w:szCs w:val="27"/>
              </w:rPr>
              <w:t xml:space="preserve">- </w:t>
            </w:r>
            <w:r w:rsidRPr="009C22D6">
              <w:rPr>
                <w:rFonts w:ascii="Times New Roman" w:eastAsia="Times New Roman" w:hAnsi="Times New Roman" w:cs="Times New Roman"/>
                <w:sz w:val="27"/>
                <w:szCs w:val="27"/>
              </w:rPr>
              <w:t xml:space="preserve">Tại Mục </w:t>
            </w:r>
            <w:r w:rsidRPr="009C22D6">
              <w:rPr>
                <w:rFonts w:ascii="Times New Roman" w:eastAsia="Times New Roman" w:hAnsi="Times New Roman" w:cs="Times New Roman"/>
                <w:sz w:val="27"/>
                <w:szCs w:val="27"/>
                <w:lang w:val="nl-NL"/>
              </w:rPr>
              <w:t>26. Bổ sung Điều 25a</w:t>
            </w:r>
            <w:r w:rsidRPr="009C22D6">
              <w:rPr>
                <w:rFonts w:ascii="Times New Roman" w:eastAsia="Times New Roman" w:hAnsi="Times New Roman" w:cs="Times New Roman"/>
                <w:bCs/>
                <w:sz w:val="27"/>
                <w:szCs w:val="27"/>
              </w:rPr>
              <w:t>: bổ sung khoản 4</w:t>
            </w:r>
            <w:r w:rsidRPr="009C22D6">
              <w:rPr>
                <w:rFonts w:ascii="Times New Roman" w:eastAsia="Times New Roman" w:hAnsi="Times New Roman" w:cs="Times New Roman"/>
                <w:i/>
                <w:sz w:val="27"/>
                <w:szCs w:val="27"/>
                <w:lang w:val="nl-NL"/>
              </w:rPr>
              <w:t xml:space="preserve">. DN cung cấp dịch vụ bưu chính có trách nhiệm phối hợp, cung cấp các giấy tờ liên quan do đơn vị quản lý. </w:t>
            </w:r>
          </w:p>
          <w:p w14:paraId="427C5B57" w14:textId="77777777" w:rsidR="00831296" w:rsidRPr="009C22D6" w:rsidRDefault="00831296" w:rsidP="001000A8">
            <w:pPr>
              <w:jc w:val="both"/>
              <w:rPr>
                <w:rFonts w:ascii="Times New Roman" w:eastAsia="Times New Roman" w:hAnsi="Times New Roman" w:cs="Times New Roman"/>
                <w:sz w:val="27"/>
                <w:szCs w:val="27"/>
              </w:rPr>
            </w:pPr>
          </w:p>
          <w:p w14:paraId="64C82456" w14:textId="6DF8FAF1" w:rsidR="00831296" w:rsidRPr="009C22D6" w:rsidRDefault="00831296" w:rsidP="001000A8">
            <w:pPr>
              <w:jc w:val="both"/>
              <w:outlineLvl w:val="0"/>
              <w:rPr>
                <w:rFonts w:ascii="Times New Roman" w:eastAsia="Times New Roman" w:hAnsi="Times New Roman" w:cs="Times New Roman"/>
                <w:b/>
                <w:sz w:val="27"/>
                <w:szCs w:val="27"/>
              </w:rPr>
            </w:pPr>
            <w:r w:rsidRPr="009C22D6">
              <w:rPr>
                <w:rFonts w:ascii="Times New Roman" w:eastAsia="Times New Roman" w:hAnsi="Times New Roman" w:cs="Times New Roman"/>
                <w:b/>
                <w:sz w:val="27"/>
                <w:szCs w:val="27"/>
              </w:rPr>
              <w:t>-</w:t>
            </w:r>
            <w:r w:rsidRPr="009C22D6">
              <w:rPr>
                <w:rFonts w:ascii="Times New Roman" w:eastAsia="Times New Roman" w:hAnsi="Times New Roman" w:cs="Times New Roman"/>
                <w:sz w:val="27"/>
                <w:szCs w:val="27"/>
              </w:rPr>
              <w:t xml:space="preserve"> Đề nghị Bộ TTTT xem xét bổ sung thêm 1 Điều quy định xử lý DNBC chuyển phát làm thất thoát, mất tài liệu, văn bản của tổ chức, đơn vị, cơ quan Nhà nước.  </w:t>
            </w:r>
          </w:p>
          <w:p w14:paraId="6D26F485" w14:textId="1721BA9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Bình Định)</w:t>
            </w:r>
          </w:p>
          <w:p w14:paraId="63CB3889" w14:textId="77777777" w:rsidR="00831296" w:rsidRPr="009C22D6" w:rsidRDefault="00831296" w:rsidP="001000A8">
            <w:pPr>
              <w:jc w:val="center"/>
              <w:rPr>
                <w:rFonts w:ascii="Times New Roman" w:hAnsi="Times New Roman" w:cs="Times New Roman"/>
                <w:b/>
                <w:sz w:val="27"/>
                <w:szCs w:val="27"/>
              </w:rPr>
            </w:pPr>
          </w:p>
          <w:p w14:paraId="3527B4D4" w14:textId="2AB36AD9"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Tại khoản 4, điều 1 của dự thảo, quy định về việc sửa đổi bổ sung điều 7 của Nghị định 47/2011/NĐ-CP, đề nghị bổ sung thêm nội dung: Hồ sơ đề nghị xác nhận TBHĐ bưu chính đối với các trường hợp quy định tại điểm g, h khoản 1 Điều 25 Luật bưu chính được lập thành 01 bộ là bản gốc, gồm: </w:t>
            </w:r>
          </w:p>
          <w:p w14:paraId="3075FDCF" w14:textId="76294AFB"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w:t>
            </w:r>
          </w:p>
          <w:p w14:paraId="2244204B" w14:textId="57666009"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c) Bản sao GPBC còn thời hạn sử dụng, văn bản xác nhận TBHĐ bưu chính đã được cấp do DN tự đóng dấu xác nhận và chịu trách nhiệm về tính chính xác của bản sao”.</w:t>
            </w:r>
          </w:p>
          <w:p w14:paraId="3F46D7F7" w14:textId="03FFF6BF"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Quảng Nam)</w:t>
            </w:r>
          </w:p>
          <w:p w14:paraId="0A3E66E5" w14:textId="77777777" w:rsidR="00831296" w:rsidRPr="009C22D6" w:rsidRDefault="00831296" w:rsidP="001000A8">
            <w:pPr>
              <w:jc w:val="center"/>
              <w:rPr>
                <w:rFonts w:ascii="Times New Roman" w:hAnsi="Times New Roman" w:cs="Times New Roman"/>
                <w:b/>
                <w:sz w:val="27"/>
                <w:szCs w:val="27"/>
              </w:rPr>
            </w:pPr>
          </w:p>
          <w:p w14:paraId="3F1E2136" w14:textId="3BBA3F3D" w:rsidR="00831296" w:rsidRPr="009C22D6" w:rsidRDefault="00831296" w:rsidP="001000A8">
            <w:pPr>
              <w:jc w:val="both"/>
              <w:rPr>
                <w:rFonts w:ascii="Times New Roman" w:eastAsia="Calibri" w:hAnsi="Times New Roman" w:cs="Times New Roman"/>
                <w:sz w:val="27"/>
                <w:szCs w:val="27"/>
              </w:rPr>
            </w:pPr>
            <w:r w:rsidRPr="009C22D6">
              <w:rPr>
                <w:rFonts w:ascii="Times New Roman" w:eastAsia="Calibri" w:hAnsi="Times New Roman" w:cs="Times New Roman"/>
                <w:sz w:val="27"/>
                <w:szCs w:val="27"/>
              </w:rPr>
              <w:t>- Tại khoản 12 Điều 1 dự thảo bổ sung Điều 13a quy định trình tự, thủ tục thu hồi GPBC, đề nghị điều chỉnh nội dung “</w:t>
            </w:r>
            <w:r w:rsidRPr="009C22D6">
              <w:rPr>
                <w:rFonts w:ascii="Times New Roman" w:eastAsia="Calibri" w:hAnsi="Times New Roman" w:cs="Times New Roman"/>
                <w:i/>
                <w:iCs/>
                <w:sz w:val="27"/>
                <w:szCs w:val="27"/>
              </w:rPr>
              <w:t>yêu cầu người đại diện theo pháp luật của DN đến trụ sở cơ quan nhà nước có thẩm quyền đã cấp GPBC để giải trình và cung cấp các thông tin, tài liệu liên quan</w:t>
            </w:r>
            <w:r w:rsidRPr="009C22D6">
              <w:rPr>
                <w:rFonts w:ascii="Times New Roman" w:eastAsia="Calibri" w:hAnsi="Times New Roman" w:cs="Times New Roman"/>
                <w:sz w:val="27"/>
                <w:szCs w:val="27"/>
              </w:rPr>
              <w:t>” thành “</w:t>
            </w:r>
            <w:r w:rsidRPr="009C22D6">
              <w:rPr>
                <w:rFonts w:ascii="Times New Roman" w:eastAsia="Calibri" w:hAnsi="Times New Roman" w:cs="Times New Roman"/>
                <w:i/>
                <w:iCs/>
                <w:sz w:val="27"/>
                <w:szCs w:val="27"/>
              </w:rPr>
              <w:t xml:space="preserve">yêu cầu người đại diện theo pháp luật của DN hoặc </w:t>
            </w:r>
            <w:r w:rsidRPr="009C22D6">
              <w:rPr>
                <w:rFonts w:ascii="Times New Roman" w:eastAsia="Calibri" w:hAnsi="Times New Roman" w:cs="Times New Roman"/>
                <w:b/>
                <w:bCs/>
                <w:i/>
                <w:iCs/>
                <w:sz w:val="27"/>
                <w:szCs w:val="27"/>
              </w:rPr>
              <w:t xml:space="preserve">người được ủy quyền </w:t>
            </w:r>
            <w:r w:rsidRPr="009C22D6">
              <w:rPr>
                <w:rFonts w:ascii="Times New Roman" w:eastAsia="Calibri" w:hAnsi="Times New Roman" w:cs="Times New Roman"/>
                <w:i/>
                <w:iCs/>
                <w:sz w:val="27"/>
                <w:szCs w:val="27"/>
              </w:rPr>
              <w:t>đến trụ sở cơ quan nhà nước có thẩm quyền đã cấp GPBC để giải trình và cung cấp các thông tin, tài liệu liên quan</w:t>
            </w:r>
            <w:r w:rsidRPr="009C22D6">
              <w:rPr>
                <w:rFonts w:ascii="Times New Roman" w:eastAsia="Calibri" w:hAnsi="Times New Roman" w:cs="Times New Roman"/>
                <w:b/>
                <w:bCs/>
                <w:sz w:val="27"/>
                <w:szCs w:val="27"/>
              </w:rPr>
              <w:t xml:space="preserve"> </w:t>
            </w:r>
            <w:r w:rsidRPr="009C22D6">
              <w:rPr>
                <w:rFonts w:ascii="Times New Roman" w:eastAsia="Calibri" w:hAnsi="Times New Roman" w:cs="Times New Roman"/>
                <w:sz w:val="27"/>
                <w:szCs w:val="27"/>
              </w:rPr>
              <w:t>”</w:t>
            </w:r>
          </w:p>
          <w:p w14:paraId="71393E93" w14:textId="69F8558C"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Thái Nguyên)</w:t>
            </w:r>
          </w:p>
          <w:p w14:paraId="76E34AD0" w14:textId="77777777" w:rsidR="00831296" w:rsidRPr="009C22D6" w:rsidRDefault="00831296" w:rsidP="001000A8">
            <w:pPr>
              <w:widowControl w:val="0"/>
              <w:jc w:val="both"/>
              <w:rPr>
                <w:rFonts w:ascii="Times New Roman" w:eastAsia="Times New Roman" w:hAnsi="Times New Roman" w:cs="Times New Roman"/>
                <w:sz w:val="27"/>
                <w:szCs w:val="27"/>
                <w:lang w:val="vi-VN" w:eastAsia="vi-VN" w:bidi="vi-VN"/>
              </w:rPr>
            </w:pPr>
          </w:p>
          <w:p w14:paraId="255AE066" w14:textId="4904ACCA" w:rsidR="00831296" w:rsidRPr="009C22D6" w:rsidRDefault="00527F49" w:rsidP="001000A8">
            <w:pPr>
              <w:widowControl w:val="0"/>
              <w:tabs>
                <w:tab w:val="left" w:pos="2046"/>
              </w:tabs>
              <w:rPr>
                <w:rFonts w:ascii="Times New Roman" w:eastAsia="Times New Roman" w:hAnsi="Times New Roman" w:cs="Times New Roman"/>
                <w:sz w:val="27"/>
                <w:szCs w:val="27"/>
                <w:lang w:val="vi-VN" w:eastAsia="vi-VN" w:bidi="vi-VN"/>
              </w:rPr>
            </w:pPr>
            <w:r>
              <w:rPr>
                <w:rFonts w:ascii="Times New Roman" w:eastAsia="Times New Roman" w:hAnsi="Times New Roman" w:cs="Times New Roman"/>
                <w:sz w:val="27"/>
                <w:szCs w:val="27"/>
                <w:lang w:eastAsia="vi-VN" w:bidi="vi-VN"/>
              </w:rPr>
              <w:t>-</w:t>
            </w:r>
            <w:r w:rsidR="00831296" w:rsidRPr="009C22D6">
              <w:rPr>
                <w:rFonts w:ascii="Times New Roman" w:eastAsia="Times New Roman" w:hAnsi="Times New Roman" w:cs="Times New Roman"/>
                <w:sz w:val="27"/>
                <w:szCs w:val="27"/>
                <w:lang w:eastAsia="vi-VN" w:bidi="vi-VN"/>
              </w:rPr>
              <w:t xml:space="preserve"> </w:t>
            </w:r>
            <w:r w:rsidR="00831296" w:rsidRPr="009C22D6">
              <w:rPr>
                <w:rFonts w:ascii="Times New Roman" w:eastAsia="Times New Roman" w:hAnsi="Times New Roman" w:cs="Times New Roman"/>
                <w:sz w:val="27"/>
                <w:szCs w:val="27"/>
                <w:lang w:val="vi-VN" w:eastAsia="vi-VN" w:bidi="vi-VN"/>
              </w:rPr>
              <w:t>Tại mục 1, khoản 18 Điều 1 “ Bổ sung Điều 15đ”: Để nghị bổ sung như sau:</w:t>
            </w:r>
          </w:p>
          <w:p w14:paraId="2A5F63BA" w14:textId="26543F00" w:rsidR="00831296" w:rsidRPr="009C22D6" w:rsidRDefault="00831296" w:rsidP="001000A8">
            <w:pPr>
              <w:widowControl w:val="0"/>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i/>
                <w:iCs/>
                <w:sz w:val="27"/>
                <w:szCs w:val="27"/>
                <w:lang w:val="vi-VN" w:eastAsia="vi-VN" w:bidi="vi-VN"/>
              </w:rPr>
              <w:t>“DN cung ứng dịch vụ bưu chính phải niêm yết công khai cá</w:t>
            </w:r>
            <w:r w:rsidRPr="009C22D6">
              <w:rPr>
                <w:rFonts w:ascii="Times New Roman" w:eastAsia="Times New Roman" w:hAnsi="Times New Roman" w:cs="Times New Roman"/>
                <w:i/>
                <w:iCs/>
                <w:sz w:val="27"/>
                <w:szCs w:val="27"/>
                <w:lang w:eastAsia="vi-VN" w:bidi="vi-VN"/>
              </w:rPr>
              <w:t>c</w:t>
            </w:r>
            <w:r w:rsidRPr="009C22D6">
              <w:rPr>
                <w:rFonts w:ascii="Times New Roman" w:eastAsia="Times New Roman" w:hAnsi="Times New Roman" w:cs="Times New Roman"/>
                <w:i/>
                <w:iCs/>
                <w:sz w:val="27"/>
                <w:szCs w:val="27"/>
                <w:lang w:val="vi-VN" w:eastAsia="vi-VN" w:bidi="vi-VN"/>
              </w:rPr>
              <w:t xml:space="preserve"> thông tin về dịch vụ tại điểm phục vụ bưu chính tại nơi dễ thấy, dễ tra cứu”</w:t>
            </w:r>
            <w:r w:rsidRPr="009C22D6">
              <w:rPr>
                <w:rFonts w:ascii="Times New Roman" w:eastAsia="Times New Roman" w:hAnsi="Times New Roman" w:cs="Times New Roman"/>
                <w:sz w:val="27"/>
                <w:szCs w:val="27"/>
                <w:lang w:val="vi-VN" w:eastAsia="vi-VN" w:bidi="vi-VN"/>
              </w:rPr>
              <w:t>.</w:t>
            </w:r>
          </w:p>
          <w:p w14:paraId="6497EAFC" w14:textId="77777777" w:rsidR="00831296" w:rsidRPr="009C22D6" w:rsidRDefault="00831296" w:rsidP="001000A8">
            <w:pPr>
              <w:widowControl w:val="0"/>
              <w:rPr>
                <w:rFonts w:ascii="Times New Roman" w:eastAsia="Times New Roman" w:hAnsi="Times New Roman" w:cs="Times New Roman"/>
                <w:sz w:val="27"/>
                <w:szCs w:val="27"/>
                <w:lang w:val="vi-VN" w:eastAsia="vi-VN" w:bidi="vi-VN"/>
              </w:rPr>
            </w:pPr>
          </w:p>
          <w:p w14:paraId="288192AA" w14:textId="0FD8FBDC" w:rsidR="00831296" w:rsidRPr="009C22D6" w:rsidRDefault="00527F49" w:rsidP="001000A8">
            <w:pPr>
              <w:widowControl w:val="0"/>
              <w:tabs>
                <w:tab w:val="left" w:pos="2051"/>
              </w:tabs>
              <w:jc w:val="both"/>
              <w:rPr>
                <w:rFonts w:ascii="Times New Roman" w:eastAsia="Times New Roman" w:hAnsi="Times New Roman" w:cs="Times New Roman"/>
                <w:sz w:val="27"/>
                <w:szCs w:val="27"/>
                <w:lang w:val="vi-VN" w:eastAsia="vi-VN" w:bidi="vi-VN"/>
              </w:rPr>
            </w:pPr>
            <w:r>
              <w:rPr>
                <w:rFonts w:ascii="Times New Roman" w:eastAsia="Times New Roman" w:hAnsi="Times New Roman" w:cs="Times New Roman"/>
                <w:sz w:val="27"/>
                <w:szCs w:val="27"/>
                <w:lang w:eastAsia="vi-VN" w:bidi="vi-VN"/>
              </w:rPr>
              <w:t>-</w:t>
            </w:r>
            <w:r w:rsidR="00831296" w:rsidRPr="009C22D6">
              <w:rPr>
                <w:rFonts w:ascii="Times New Roman" w:eastAsia="Times New Roman" w:hAnsi="Times New Roman" w:cs="Times New Roman"/>
                <w:sz w:val="27"/>
                <w:szCs w:val="27"/>
                <w:lang w:eastAsia="vi-VN" w:bidi="vi-VN"/>
              </w:rPr>
              <w:t xml:space="preserve"> </w:t>
            </w:r>
            <w:r w:rsidR="00831296" w:rsidRPr="009C22D6">
              <w:rPr>
                <w:rFonts w:ascii="Times New Roman" w:eastAsia="Times New Roman" w:hAnsi="Times New Roman" w:cs="Times New Roman"/>
                <w:sz w:val="27"/>
                <w:szCs w:val="27"/>
                <w:lang w:val="vi-VN" w:eastAsia="vi-VN" w:bidi="vi-VN"/>
              </w:rPr>
              <w:t>Bộ TTTT bổ sung đối tượng là “Địa điểm kinh doanh”, “Nhượng quyền thương mại trong nước”, “Đại lý” khi có hoạt động bưu chính trên địa bàn tỉnh phải có văn bản TBHĐ bưu chính cho cơ quan nhà nước về bưu chính tại địa bàn hoạt động.</w:t>
            </w:r>
          </w:p>
          <w:p w14:paraId="0DE4512A" w14:textId="75851914"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Hải Dương)</w:t>
            </w:r>
          </w:p>
          <w:p w14:paraId="0B0A5DBA"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Tại khoản 5, Điều 1: Sửa đổi Điều 8 (tại khoản 6) có nêu: “Trong trường hợp từ chối… trong thời hạn quy định tại khoản 2 Điều này…” đề nghị chỉnh lại thành: “Trong trường hợp…. trong thời hạn quy định tại khoản 3 Điều này…”</w:t>
            </w:r>
          </w:p>
          <w:p w14:paraId="27BA5528" w14:textId="7F5695FE"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lastRenderedPageBreak/>
              <w:t>(Sở TTTT Trà Vinh)</w:t>
            </w:r>
          </w:p>
          <w:p w14:paraId="326195EE" w14:textId="3197008F" w:rsidR="00831296" w:rsidRPr="009C22D6" w:rsidRDefault="00831296" w:rsidP="001000A8">
            <w:pPr>
              <w:widowControl w:val="0"/>
              <w:tabs>
                <w:tab w:val="left" w:pos="1698"/>
              </w:tabs>
              <w:jc w:val="both"/>
              <w:rPr>
                <w:rFonts w:ascii="Times New Roman" w:eastAsia="Times New Roman" w:hAnsi="Times New Roman" w:cs="Times New Roman"/>
                <w:i/>
                <w:iCs/>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Đề nghị bỏ nội dung quy định </w:t>
            </w:r>
            <w:r w:rsidRPr="009C22D6">
              <w:rPr>
                <w:rFonts w:ascii="Times New Roman" w:eastAsia="Times New Roman" w:hAnsi="Times New Roman" w:cs="Times New Roman"/>
                <w:i/>
                <w:iCs/>
                <w:sz w:val="27"/>
                <w:szCs w:val="27"/>
                <w:lang w:val="vi-VN" w:eastAsia="vi-VN" w:bidi="vi-VN"/>
              </w:rPr>
              <w:t xml:space="preserve">“Cơ quan nhà nước có thẩm quyền về bưu chính có trách nhiệm kiểm tra tính hợp lệ của hồ sơ, không được yêu cầu DN, tổ chức nộp thêm giấy tờ khác ngoài các giấy tờ trong hồ sơ theo quy định tại Nghị định </w:t>
            </w:r>
            <w:proofErr w:type="gramStart"/>
            <w:r w:rsidRPr="009C22D6">
              <w:rPr>
                <w:rFonts w:ascii="Times New Roman" w:eastAsia="Times New Roman" w:hAnsi="Times New Roman" w:cs="Times New Roman"/>
                <w:i/>
                <w:iCs/>
                <w:sz w:val="27"/>
                <w:szCs w:val="27"/>
                <w:lang w:val="vi-VN" w:eastAsia="vi-VN" w:bidi="vi-VN"/>
              </w:rPr>
              <w:t>này ”</w:t>
            </w:r>
            <w:proofErr w:type="gramEnd"/>
            <w:r w:rsidRPr="009C22D6">
              <w:rPr>
                <w:rFonts w:ascii="Times New Roman" w:eastAsia="Times New Roman" w:hAnsi="Times New Roman" w:cs="Times New Roman"/>
                <w:sz w:val="27"/>
                <w:szCs w:val="27"/>
                <w:lang w:val="vi-VN" w:eastAsia="vi-VN" w:bidi="vi-VN"/>
              </w:rPr>
              <w:t xml:space="preserve"> tại khoản 5 Điều 1 dự thảo Nghị định - sửa đổi Điều 8 do không cần thiết</w:t>
            </w:r>
            <w:r w:rsidRPr="009C22D6">
              <w:rPr>
                <w:rFonts w:ascii="Times New Roman" w:eastAsia="Times New Roman" w:hAnsi="Times New Roman" w:cs="Times New Roman"/>
                <w:i/>
                <w:iCs/>
                <w:sz w:val="27"/>
                <w:szCs w:val="27"/>
                <w:lang w:val="vi-VN" w:eastAsia="vi-VN" w:bidi="vi-VN"/>
              </w:rPr>
              <w:t>.</w:t>
            </w:r>
          </w:p>
          <w:p w14:paraId="08FD30B7" w14:textId="77777777" w:rsidR="00831296" w:rsidRPr="009C22D6" w:rsidRDefault="00831296" w:rsidP="001000A8">
            <w:pPr>
              <w:widowControl w:val="0"/>
              <w:tabs>
                <w:tab w:val="left" w:pos="1698"/>
              </w:tabs>
              <w:jc w:val="both"/>
              <w:rPr>
                <w:rFonts w:ascii="Times New Roman" w:eastAsia="Times New Roman" w:hAnsi="Times New Roman" w:cs="Times New Roman"/>
                <w:sz w:val="27"/>
                <w:szCs w:val="27"/>
                <w:lang w:val="vi-VN" w:eastAsia="vi-VN" w:bidi="vi-VN"/>
              </w:rPr>
            </w:pPr>
          </w:p>
          <w:p w14:paraId="7331952D" w14:textId="77777777" w:rsidR="00831296" w:rsidRPr="009C22D6" w:rsidRDefault="00831296" w:rsidP="001000A8">
            <w:pPr>
              <w:widowControl w:val="0"/>
              <w:tabs>
                <w:tab w:val="left" w:pos="1698"/>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Đề nghị bổ sung cụm từ </w:t>
            </w:r>
            <w:r w:rsidRPr="009C22D6">
              <w:rPr>
                <w:rFonts w:ascii="Times New Roman" w:eastAsia="Times New Roman" w:hAnsi="Times New Roman" w:cs="Times New Roman"/>
                <w:i/>
                <w:iCs/>
                <w:sz w:val="27"/>
                <w:szCs w:val="27"/>
                <w:lang w:val="vi-VN" w:eastAsia="vi-VN" w:bidi="vi-VN"/>
              </w:rPr>
              <w:t>“hoạt động bưu chính”</w:t>
            </w:r>
            <w:r w:rsidRPr="009C22D6">
              <w:rPr>
                <w:rFonts w:ascii="Times New Roman" w:eastAsia="Times New Roman" w:hAnsi="Times New Roman" w:cs="Times New Roman"/>
                <w:sz w:val="27"/>
                <w:szCs w:val="27"/>
                <w:lang w:val="vi-VN" w:eastAsia="vi-VN" w:bidi="vi-VN"/>
              </w:rPr>
              <w:t xml:space="preserve"> sau câu văn bản xác nhận thông báo tại khoản 11 Điều 1 dự thảo Nghị định - sửa đổi, bổ sung Điều 13.</w:t>
            </w:r>
          </w:p>
          <w:p w14:paraId="5034E28C" w14:textId="233E84B0" w:rsidR="00831296" w:rsidRPr="009C22D6" w:rsidRDefault="00831296" w:rsidP="001000A8">
            <w:pPr>
              <w:widowControl w:val="0"/>
              <w:tabs>
                <w:tab w:val="left" w:pos="1698"/>
              </w:tabs>
              <w:jc w:val="center"/>
              <w:rPr>
                <w:rFonts w:ascii="Times New Roman" w:eastAsia="Times New Roman" w:hAnsi="Times New Roman" w:cs="Times New Roman"/>
                <w:b/>
                <w:bCs/>
                <w:sz w:val="27"/>
                <w:szCs w:val="27"/>
                <w:lang w:eastAsia="vi-VN" w:bidi="vi-VN"/>
              </w:rPr>
            </w:pPr>
            <w:r w:rsidRPr="009C22D6">
              <w:rPr>
                <w:rFonts w:ascii="Times New Roman" w:eastAsia="Times New Roman" w:hAnsi="Times New Roman" w:cs="Times New Roman"/>
                <w:b/>
                <w:bCs/>
                <w:sz w:val="27"/>
                <w:szCs w:val="27"/>
                <w:lang w:eastAsia="vi-VN" w:bidi="vi-VN"/>
              </w:rPr>
              <w:t xml:space="preserve">(Sở </w:t>
            </w:r>
            <w:r w:rsidRPr="009C22D6">
              <w:rPr>
                <w:rFonts w:ascii="Times New Roman" w:hAnsi="Times New Roman" w:cs="Times New Roman"/>
                <w:b/>
                <w:sz w:val="27"/>
                <w:szCs w:val="27"/>
              </w:rPr>
              <w:t>TTTT</w:t>
            </w:r>
            <w:r w:rsidRPr="009C22D6">
              <w:rPr>
                <w:rFonts w:ascii="Times New Roman" w:eastAsia="Times New Roman" w:hAnsi="Times New Roman" w:cs="Times New Roman"/>
                <w:b/>
                <w:bCs/>
                <w:sz w:val="27"/>
                <w:szCs w:val="27"/>
                <w:lang w:eastAsia="vi-VN" w:bidi="vi-VN"/>
              </w:rPr>
              <w:t xml:space="preserve"> Đồng Nai)</w:t>
            </w:r>
          </w:p>
          <w:p w14:paraId="0CE905F7" w14:textId="629689C7" w:rsidR="00831296" w:rsidRPr="009C22D6" w:rsidRDefault="00831296" w:rsidP="001000A8">
            <w:pPr>
              <w:jc w:val="both"/>
              <w:rPr>
                <w:rFonts w:ascii="Times New Roman" w:hAnsi="Times New Roman" w:cs="Times New Roman"/>
                <w:sz w:val="27"/>
                <w:szCs w:val="27"/>
              </w:rPr>
            </w:pPr>
            <w:bookmarkStart w:id="8" w:name="_Hlk79842993"/>
            <w:r w:rsidRPr="009C22D6">
              <w:rPr>
                <w:rFonts w:ascii="Times New Roman" w:hAnsi="Times New Roman" w:cs="Times New Roman"/>
                <w:sz w:val="27"/>
                <w:szCs w:val="27"/>
              </w:rPr>
              <w:t>- Sở TTTT có thẩm quyền cấp văn bản xác nhận TBHĐ Bưu chính đối với trường hợp cung ứng dịch vụ Bưu chính tại Điểm g, Khoản 1, Điều 25, Luật Bưu chính: Làm chi nhánh, văn phòng đại diệncủa DN cung ứng dịch vụ bưu chính được thành lập theo pháp luật Việt Nam.</w:t>
            </w:r>
          </w:p>
          <w:p w14:paraId="1E999715" w14:textId="241AE424"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Tuy nhiên ngày 11/1/2020, Bộ TTTT có Công văn số 60/BTTTT-BC về việc hoạt động của Văn phòng đại diện và nhượng quyền thương mại trong lĩnh vực bưu chính, quy định: “Văn phòng đại diện là đơn vị phụ thuộc của DN, có nhiệm vụ đại diện theo ủy quyền cho lợi ích của DN và bảo vệ các lợi ích đó. Văn phòng đại diện không thực hiện chức năng kinh doanh của DN”.</w:t>
            </w:r>
          </w:p>
          <w:p w14:paraId="0545B35C" w14:textId="36AEFF8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Vì vậy: Bỏ từ Văn phòng đại diện trong Điểm g, Khoản 1, Điều 25, Luật Bưu chính.</w:t>
            </w:r>
          </w:p>
          <w:p w14:paraId="5DFE82C6"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Quảng Trị)</w:t>
            </w:r>
          </w:p>
          <w:bookmarkEnd w:id="8"/>
          <w:p w14:paraId="07EBC22C" w14:textId="6C263AB4"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Đề nghị cân nhắc rà soát, xây dựng bố cục dự thảo Nghị định gồm 03 điều:</w:t>
            </w:r>
          </w:p>
          <w:p w14:paraId="7A84B619"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- 1 điều gồm các quy định sửa đổi, bổ sung</w:t>
            </w:r>
          </w:p>
          <w:p w14:paraId="504ACC0D"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- 1 điều gồm các quy định thay thế, bãi bỏ</w:t>
            </w:r>
          </w:p>
          <w:p w14:paraId="525EF5EF"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- 1 điều về quy định điều khoản thi hành.</w:t>
            </w:r>
          </w:p>
          <w:p w14:paraId="6AFEA6A0" w14:textId="77777777" w:rsidR="00831296" w:rsidRPr="009C22D6" w:rsidRDefault="00831296" w:rsidP="001000A8">
            <w:pPr>
              <w:jc w:val="both"/>
              <w:rPr>
                <w:rFonts w:ascii="Times New Roman" w:hAnsi="Times New Roman" w:cs="Times New Roman"/>
                <w:sz w:val="27"/>
                <w:szCs w:val="27"/>
              </w:rPr>
            </w:pPr>
          </w:p>
          <w:p w14:paraId="6082E902" w14:textId="34CEA981"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*Điều 1 khoản 3 về sửa đổi, bổ sung Điều 6  và điều 1 khoản 4 về sửa đổi, bổ sung Điều 7 của Nghị định số 47/2011/NĐ-CP:  đề nghị bỏ cụm từ “là bản gốc”. Lý do: khi hồ sơ chỉ yêu cầu lập 01 bộ thì mặc định đó là bản gốc, cụ thể:</w:t>
            </w:r>
          </w:p>
          <w:p w14:paraId="1931ED36"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“1. Hồ sơ đề nghị cấp giấy phép </w:t>
            </w:r>
            <w:proofErr w:type="gramStart"/>
            <w:r w:rsidRPr="009C22D6">
              <w:rPr>
                <w:rFonts w:ascii="Times New Roman" w:hAnsi="Times New Roman" w:cs="Times New Roman"/>
                <w:sz w:val="27"/>
                <w:szCs w:val="27"/>
              </w:rPr>
              <w:t>bưu  chính</w:t>
            </w:r>
            <w:proofErr w:type="gramEnd"/>
            <w:r w:rsidRPr="009C22D6">
              <w:rPr>
                <w:rFonts w:ascii="Times New Roman" w:hAnsi="Times New Roman" w:cs="Times New Roman"/>
                <w:sz w:val="27"/>
                <w:szCs w:val="27"/>
              </w:rPr>
              <w:t xml:space="preserve"> được lập thành 01 bộ  là bản gốc;, gồm:...”</w:t>
            </w:r>
          </w:p>
          <w:p w14:paraId="2B65F148"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“1.  Hồ sơ đề nghị  xác  nhận  thông  báo hoạt động bưu chính đối với các trường hợp quy  định tại điểm a, b, c  khoản 1 Điều 25 Luật bưu chính được lập thành 01 bộ là bản gốc, gồm...”</w:t>
            </w:r>
          </w:p>
          <w:p w14:paraId="08E4B051" w14:textId="77777777" w:rsidR="00831296" w:rsidRPr="009C22D6" w:rsidRDefault="00831296" w:rsidP="001000A8">
            <w:pPr>
              <w:jc w:val="both"/>
              <w:rPr>
                <w:rFonts w:ascii="Times New Roman" w:hAnsi="Times New Roman" w:cs="Times New Roman"/>
                <w:sz w:val="27"/>
                <w:szCs w:val="27"/>
              </w:rPr>
            </w:pPr>
          </w:p>
          <w:p w14:paraId="00E627A2" w14:textId="69915162"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Đề nghị rà soát và thống nhất sửa cụm từ “gửi hồ </w:t>
            </w:r>
            <w:proofErr w:type="gramStart"/>
            <w:r w:rsidRPr="009C22D6">
              <w:rPr>
                <w:rFonts w:ascii="Times New Roman" w:hAnsi="Times New Roman" w:cs="Times New Roman"/>
                <w:sz w:val="27"/>
                <w:szCs w:val="27"/>
              </w:rPr>
              <w:t>sơ  qua</w:t>
            </w:r>
            <w:proofErr w:type="gramEnd"/>
            <w:r w:rsidRPr="009C22D6">
              <w:rPr>
                <w:rFonts w:ascii="Times New Roman" w:hAnsi="Times New Roman" w:cs="Times New Roman"/>
                <w:sz w:val="27"/>
                <w:szCs w:val="27"/>
              </w:rPr>
              <w:t xml:space="preserve">  đường bưu chính” bằng cụm từ “gửi hồ sơ qua dịch vụ bưu chính”. (Ví dụ: Điều 1 khoản 5 về sửa đổi điều 8 của Nghị định số 47/2011/NĐ-CP: “1.DN đề nghị cấp GPBC hoặc  DN, tổ chức đề nghị cấp văn bản xác nhận TBHĐ bưu chính nộp trực tiếp hoặc gửi hồ sơ qua đường dịch vụ bưu chính hoặc qua hệ thống dịch vụ công trực tuyến đến cơ quan nhà nước có thẩm quyền về bưu chính quy định tại Điều 9 Nghị định này và chịu trách nhiệm về tính hợp pháp, chính xác, trung thực của hồsơ.”</w:t>
            </w:r>
          </w:p>
          <w:p w14:paraId="188B287A" w14:textId="0637DE3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“8. Việc trả kết quả giải quyết thủ tục cấp GPBC, văn bản xác </w:t>
            </w:r>
            <w:proofErr w:type="gramStart"/>
            <w:r w:rsidRPr="009C22D6">
              <w:rPr>
                <w:rFonts w:ascii="Times New Roman" w:hAnsi="Times New Roman" w:cs="Times New Roman"/>
                <w:sz w:val="27"/>
                <w:szCs w:val="27"/>
              </w:rPr>
              <w:t>nhận  thông</w:t>
            </w:r>
            <w:proofErr w:type="gramEnd"/>
            <w:r w:rsidRPr="009C22D6">
              <w:rPr>
                <w:rFonts w:ascii="Times New Roman" w:hAnsi="Times New Roman" w:cs="Times New Roman"/>
                <w:sz w:val="27"/>
                <w:szCs w:val="27"/>
              </w:rPr>
              <w:t xml:space="preserve">  báo hoạt động bưu chính được thực hiện trực tiếp hoặc qua đường dịch vụ bưu chính.”</w:t>
            </w:r>
          </w:p>
          <w:p w14:paraId="2D9C93C2" w14:textId="3793C6AE"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(BHXH Việt Nam)</w:t>
            </w:r>
          </w:p>
          <w:p w14:paraId="772C6124" w14:textId="77777777" w:rsidR="00831296" w:rsidRPr="009C22D6" w:rsidRDefault="00831296" w:rsidP="001000A8">
            <w:pPr>
              <w:jc w:val="both"/>
              <w:rPr>
                <w:rFonts w:ascii="Times New Roman" w:hAnsi="Times New Roman" w:cs="Times New Roman"/>
                <w:sz w:val="27"/>
                <w:szCs w:val="27"/>
              </w:rPr>
            </w:pPr>
          </w:p>
          <w:p w14:paraId="4688FAE8" w14:textId="4F5F8B3C"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Điều 8, sửa lại khoản 2 như sau: “Cơ quan nhà nước có thẩm quyền quản lý về bưu chính có trách nhiệm kiểm tra tính hợp lệ, đầy đủ các loại giấy tờ trong hồ sơ theo quy định tại Điều 6, Điều 7 Nghị định này, không được yêu cầu DN, tổ chức nộp thêm giấy tờ khác”.</w:t>
            </w:r>
          </w:p>
          <w:p w14:paraId="28EC83C1" w14:textId="77777777" w:rsidR="00831296" w:rsidRPr="009C22D6" w:rsidRDefault="00831296" w:rsidP="001000A8">
            <w:pPr>
              <w:jc w:val="both"/>
              <w:rPr>
                <w:rFonts w:ascii="Times New Roman" w:hAnsi="Times New Roman" w:cs="Times New Roman"/>
                <w:sz w:val="27"/>
                <w:szCs w:val="27"/>
              </w:rPr>
            </w:pPr>
          </w:p>
          <w:p w14:paraId="13B9B4E7" w14:textId="6D89B87E"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lastRenderedPageBreak/>
              <w:t>- Điều 8, ghép khoản 7 vào khoản 4 và sửa như sau: “Trường hợp hồ sơ đề nghị cấp GPBC, văn bản xác nhận TBHĐ bưu chính chưa đáp ứng quy định tại Điều 6, Điều 7 Nghị định này, trong thời hạn 07 ngày làm việc kể từ ngày nhận được hồ sơ, cơ quan nhà nước có thẩm quyền cấp GPBC, văn bản xác nhận TBHĐ bưu chính gửi thông báo 01 lần cho DN, tổ chức về những nội dung cần sửa đổi, bổ sung qua hình thức trực tiếp hoặc qua đường bưu chính hoặc qua hệ thống dịch vụ công trực tuyến. Thời gian sửa đổi, bổsung hồ sơ hoặc giải trình của DN, tổ chức không được tính vào thời gian giải quyết thủ tục cấp GPBC, văn bản xác nhận TBHĐ bưu chinh theo quy định tại khoản 3 Điều này.</w:t>
            </w:r>
          </w:p>
          <w:p w14:paraId="657F8219" w14:textId="7D0B2553"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Thái Bình)</w:t>
            </w:r>
          </w:p>
          <w:p w14:paraId="2FA3DF7C" w14:textId="77777777" w:rsidR="00831296" w:rsidRPr="009C22D6" w:rsidRDefault="00831296" w:rsidP="001000A8">
            <w:pPr>
              <w:jc w:val="center"/>
              <w:rPr>
                <w:rFonts w:ascii="Times New Roman" w:hAnsi="Times New Roman" w:cs="Times New Roman"/>
                <w:b/>
                <w:sz w:val="27"/>
                <w:szCs w:val="27"/>
              </w:rPr>
            </w:pPr>
          </w:p>
          <w:p w14:paraId="3ABF7528" w14:textId="5FEB14CC" w:rsidR="00831296" w:rsidRPr="009C22D6" w:rsidRDefault="00831296" w:rsidP="001000A8">
            <w:pPr>
              <w:jc w:val="both"/>
              <w:rPr>
                <w:rFonts w:ascii="Times New Roman" w:hAnsi="Times New Roman" w:cs="Times New Roman"/>
                <w:b/>
                <w:sz w:val="27"/>
                <w:szCs w:val="27"/>
              </w:rPr>
            </w:pPr>
            <w:r w:rsidRPr="009C22D6">
              <w:rPr>
                <w:rFonts w:ascii="Times New Roman" w:eastAsia="Calibri" w:hAnsi="Times New Roman" w:cs="Times New Roman"/>
                <w:sz w:val="27"/>
                <w:szCs w:val="27"/>
              </w:rPr>
              <w:t>- Chỉnh sửa lại tiêu đề của Nghị định thiếu từ “số”.</w:t>
            </w:r>
          </w:p>
          <w:p w14:paraId="5DFE4BCF" w14:textId="77777777" w:rsidR="00831296" w:rsidRPr="009C22D6" w:rsidRDefault="00831296" w:rsidP="001000A8">
            <w:pPr>
              <w:jc w:val="both"/>
              <w:rPr>
                <w:rFonts w:ascii="Times New Roman" w:hAnsi="Times New Roman" w:cs="Times New Roman"/>
                <w:i/>
                <w:sz w:val="27"/>
                <w:szCs w:val="27"/>
              </w:rPr>
            </w:pPr>
            <w:r w:rsidRPr="009C22D6">
              <w:rPr>
                <w:rFonts w:ascii="Times New Roman" w:hAnsi="Times New Roman" w:cs="Times New Roman"/>
                <w:sz w:val="27"/>
                <w:szCs w:val="27"/>
              </w:rPr>
              <w:t xml:space="preserve">- Tại Khoản 7, Điều 8 thừa hai chữ </w:t>
            </w:r>
            <w:proofErr w:type="gramStart"/>
            <w:r w:rsidRPr="009C22D6">
              <w:rPr>
                <w:rFonts w:ascii="Times New Roman" w:hAnsi="Times New Roman" w:cs="Times New Roman"/>
                <w:sz w:val="27"/>
                <w:szCs w:val="27"/>
              </w:rPr>
              <w:t xml:space="preserve">“ </w:t>
            </w:r>
            <w:r w:rsidRPr="009C22D6">
              <w:rPr>
                <w:rFonts w:ascii="Times New Roman" w:hAnsi="Times New Roman" w:cs="Times New Roman"/>
                <w:i/>
                <w:sz w:val="27"/>
                <w:szCs w:val="27"/>
              </w:rPr>
              <w:t>nội</w:t>
            </w:r>
            <w:proofErr w:type="gramEnd"/>
            <w:r w:rsidRPr="009C22D6">
              <w:rPr>
                <w:rFonts w:ascii="Times New Roman" w:hAnsi="Times New Roman" w:cs="Times New Roman"/>
                <w:i/>
                <w:sz w:val="27"/>
                <w:szCs w:val="27"/>
              </w:rPr>
              <w:t xml:space="preserve"> dung”.</w:t>
            </w:r>
          </w:p>
          <w:p w14:paraId="7FAF1A97" w14:textId="24940D63" w:rsidR="00831296" w:rsidRPr="009C22D6" w:rsidRDefault="00831296" w:rsidP="001000A8">
            <w:pPr>
              <w:tabs>
                <w:tab w:val="left" w:pos="993"/>
              </w:tabs>
              <w:jc w:val="center"/>
              <w:rPr>
                <w:rFonts w:ascii="Times New Roman" w:hAnsi="Times New Roman" w:cs="Times New Roman"/>
                <w:b/>
                <w:sz w:val="27"/>
                <w:szCs w:val="27"/>
              </w:rPr>
            </w:pPr>
            <w:r w:rsidRPr="009C22D6">
              <w:rPr>
                <w:rFonts w:ascii="Times New Roman" w:hAnsi="Times New Roman" w:cs="Times New Roman"/>
                <w:b/>
                <w:sz w:val="27"/>
                <w:szCs w:val="27"/>
              </w:rPr>
              <w:t>(Sở TTTT Hòa Bình)</w:t>
            </w:r>
          </w:p>
          <w:p w14:paraId="5ED25552" w14:textId="77777777" w:rsidR="00831296" w:rsidRPr="009C22D6" w:rsidRDefault="00831296" w:rsidP="001000A8">
            <w:pPr>
              <w:tabs>
                <w:tab w:val="left" w:pos="993"/>
              </w:tabs>
              <w:jc w:val="center"/>
              <w:rPr>
                <w:rFonts w:ascii="Times New Roman" w:hAnsi="Times New Roman" w:cs="Times New Roman"/>
                <w:b/>
                <w:sz w:val="27"/>
                <w:szCs w:val="27"/>
              </w:rPr>
            </w:pPr>
          </w:p>
          <w:p w14:paraId="7B9BFD40" w14:textId="0B6DE6A4"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xml:space="preserve">Tại điểm 1, Khoản 18, Điều 1 có ghi “Trước khi cung cấp dịch vụ bưu chính, </w:t>
            </w:r>
            <w:proofErr w:type="gramStart"/>
            <w:r w:rsidRPr="009C22D6">
              <w:rPr>
                <w:rFonts w:ascii="Times New Roman" w:hAnsi="Times New Roman" w:cs="Times New Roman"/>
                <w:sz w:val="27"/>
                <w:szCs w:val="27"/>
              </w:rPr>
              <w:t>doanh  nghiệp</w:t>
            </w:r>
            <w:proofErr w:type="gramEnd"/>
            <w:r w:rsidRPr="009C22D6">
              <w:rPr>
                <w:rFonts w:ascii="Times New Roman" w:hAnsi="Times New Roman" w:cs="Times New Roman"/>
                <w:sz w:val="27"/>
                <w:szCs w:val="27"/>
              </w:rPr>
              <w:t xml:space="preserve"> cung ứng dịch vụ bưu chính có trách nhiệm cung cấp đầy đủ các thông tin về dịch vụ cho người sử dụng dịch vụ” đề nghị bổ sung như sau “Trước khi cung cấp dịch vụ bưu chính, DN cung ứng dịch vụ bưu chính có trách nhiệm cung cấp đầy đủ các thông tin về dịch vụ cho người sử dụng dịch vụ bằng hình thức thích hợp”.</w:t>
            </w:r>
          </w:p>
          <w:p w14:paraId="2A4F7DC2" w14:textId="77777777"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xml:space="preserve">-Thể thức: </w:t>
            </w:r>
          </w:p>
          <w:p w14:paraId="4698388B" w14:textId="49B426AD"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xml:space="preserve">+ Đánh số trang của văn bản trong phần lề trên của văn bản; </w:t>
            </w:r>
          </w:p>
          <w:p w14:paraId="58BE07C2" w14:textId="493DBB3C"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Phần căn cứ ban hành văn bản phải được trình bày bằng kiểu chữ nghiêng;</w:t>
            </w:r>
          </w:p>
          <w:p w14:paraId="0D3C8076" w14:textId="6044C9A2"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xml:space="preserve">+ Tại  phần căn cứ, đề nghị chỉnh sửa “Luật Ban hành văn bản quy phạm pháp luật” và “Luật Bưu chính”; </w:t>
            </w:r>
          </w:p>
          <w:p w14:paraId="06627F23" w14:textId="1BACF4D8" w:rsidR="00831296" w:rsidRPr="009C22D6" w:rsidRDefault="00831296" w:rsidP="001000A8">
            <w:pPr>
              <w:tabs>
                <w:tab w:val="left" w:pos="993"/>
              </w:tabs>
              <w:jc w:val="center"/>
              <w:rPr>
                <w:rFonts w:ascii="Times New Roman" w:hAnsi="Times New Roman" w:cs="Times New Roman"/>
                <w:b/>
                <w:sz w:val="27"/>
                <w:szCs w:val="27"/>
              </w:rPr>
            </w:pPr>
            <w:r w:rsidRPr="009C22D6">
              <w:rPr>
                <w:rFonts w:ascii="Times New Roman" w:hAnsi="Times New Roman" w:cs="Times New Roman"/>
                <w:b/>
                <w:sz w:val="27"/>
                <w:szCs w:val="27"/>
              </w:rPr>
              <w:lastRenderedPageBreak/>
              <w:t>(Sở TTTT Ninh Bình)</w:t>
            </w:r>
          </w:p>
          <w:p w14:paraId="5539C90D" w14:textId="77777777" w:rsidR="00831296" w:rsidRPr="009C22D6" w:rsidRDefault="00831296" w:rsidP="001000A8">
            <w:pPr>
              <w:tabs>
                <w:tab w:val="left" w:pos="993"/>
              </w:tabs>
              <w:jc w:val="center"/>
              <w:rPr>
                <w:rFonts w:ascii="Times New Roman" w:hAnsi="Times New Roman" w:cs="Times New Roman"/>
                <w:b/>
                <w:sz w:val="27"/>
                <w:szCs w:val="27"/>
              </w:rPr>
            </w:pPr>
          </w:p>
          <w:p w14:paraId="6DD563C7" w14:textId="0DC4EA5D" w:rsidR="00831296" w:rsidRPr="009C22D6" w:rsidRDefault="00831296" w:rsidP="00F376A0">
            <w:pPr>
              <w:tabs>
                <w:tab w:val="left" w:pos="993"/>
              </w:tabs>
              <w:jc w:val="both"/>
              <w:rPr>
                <w:rFonts w:ascii="Times New Roman" w:hAnsi="Times New Roman" w:cs="Times New Roman"/>
                <w:b/>
                <w:sz w:val="27"/>
                <w:szCs w:val="27"/>
              </w:rPr>
            </w:pPr>
            <w:bookmarkStart w:id="9" w:name="_Hlk79843038"/>
            <w:r w:rsidRPr="009C22D6">
              <w:rPr>
                <w:rFonts w:ascii="Times New Roman" w:hAnsi="Times New Roman" w:cs="Times New Roman"/>
                <w:bCs/>
                <w:sz w:val="27"/>
                <w:szCs w:val="27"/>
              </w:rPr>
              <w:t xml:space="preserve"> </w:t>
            </w:r>
          </w:p>
          <w:bookmarkEnd w:id="9"/>
          <w:p w14:paraId="1B4B591D" w14:textId="77777777" w:rsidR="00831296" w:rsidRPr="009C22D6" w:rsidRDefault="00831296" w:rsidP="001000A8">
            <w:pPr>
              <w:tabs>
                <w:tab w:val="left" w:pos="993"/>
              </w:tabs>
              <w:jc w:val="center"/>
              <w:rPr>
                <w:rFonts w:ascii="Times New Roman" w:hAnsi="Times New Roman" w:cs="Times New Roman"/>
                <w:b/>
                <w:sz w:val="27"/>
                <w:szCs w:val="27"/>
              </w:rPr>
            </w:pPr>
          </w:p>
          <w:p w14:paraId="2E61B3B1" w14:textId="13728A2B" w:rsidR="00831296" w:rsidRPr="009C22D6" w:rsidRDefault="00831296" w:rsidP="001000A8">
            <w:pPr>
              <w:pStyle w:val="BodyText"/>
              <w:shd w:val="clear" w:color="auto" w:fill="auto"/>
              <w:tabs>
                <w:tab w:val="left" w:pos="1394"/>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Điểm g khoản 1 Điều 25 Luật Bưu chính có quy định: </w:t>
            </w:r>
            <w:r w:rsidRPr="009C22D6">
              <w:rPr>
                <w:i/>
                <w:iCs/>
                <w:sz w:val="27"/>
                <w:szCs w:val="27"/>
                <w:lang w:val="vi-VN" w:eastAsia="vi-VN" w:bidi="vi-VN"/>
              </w:rPr>
              <w:t>Các hoạt động bưu chính như: làm chi nhánh, văn phòng đại diện của DN cung ứng dịch vụ bưu chính được thành lập theo pháp luật Việt Nam thì phải được thông báo bằng văn bản cho cơ quan nhà nước có thẩm quyền về bưu chính.</w:t>
            </w:r>
          </w:p>
          <w:p w14:paraId="75376471" w14:textId="1A0DF618" w:rsidR="00831296" w:rsidRPr="009C22D6" w:rsidRDefault="00831296" w:rsidP="001000A8">
            <w:pPr>
              <w:pStyle w:val="BodyText"/>
              <w:shd w:val="clear" w:color="auto" w:fill="auto"/>
              <w:spacing w:after="0" w:line="240" w:lineRule="auto"/>
              <w:jc w:val="both"/>
              <w:rPr>
                <w:sz w:val="27"/>
                <w:szCs w:val="27"/>
              </w:rPr>
            </w:pPr>
            <w:r w:rsidRPr="009C22D6">
              <w:rPr>
                <w:sz w:val="27"/>
                <w:szCs w:val="27"/>
                <w:lang w:val="vi-VN" w:eastAsia="vi-VN" w:bidi="vi-VN"/>
              </w:rPr>
              <w:t>Thực tế trên địa bàn thành phố Hải Phòng có một số đơn vị có hoạt động bưu chính nhưng không đăng ký làm chi nhánh, văn phòng đại diện tại Sở Kế hoạch và Đầu tư. Điều này đã làm cho Sở TTTT Hải Phòng khó khăn trong việc quản lý đối với các đơn vị này.</w:t>
            </w:r>
          </w:p>
          <w:p w14:paraId="69152667" w14:textId="4F579B6E" w:rsidR="00831296" w:rsidRPr="009C22D6" w:rsidRDefault="00831296" w:rsidP="001000A8">
            <w:pPr>
              <w:pStyle w:val="BodyText"/>
              <w:shd w:val="clear" w:color="auto" w:fill="auto"/>
              <w:tabs>
                <w:tab w:val="left" w:pos="1394"/>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Xu hướng phát triển hiện nay là các chi nhánh, văn phòng đại diện của DN cung ứng dịch vụ bưu chính sẽ ký hợp đồng đại lý với các hộ kinh doanh cá thể để làm nhiệm vụ chuyển phát đối với những địa bàn mà đơn vị gặp khó khăn. Tuy nhiên, việc kiểm soát chất lượng hoạt động bưu chính đối với các đại lý này còn nhiều bất cập…</w:t>
            </w:r>
            <w:r w:rsidRPr="009C22D6">
              <w:rPr>
                <w:sz w:val="27"/>
                <w:szCs w:val="27"/>
                <w:lang w:eastAsia="vi-VN" w:bidi="vi-VN"/>
              </w:rPr>
              <w:t>.</w:t>
            </w:r>
          </w:p>
          <w:p w14:paraId="617D89BC" w14:textId="16DF729C" w:rsidR="00831296" w:rsidRPr="009C22D6" w:rsidRDefault="00831296" w:rsidP="001000A8">
            <w:pPr>
              <w:tabs>
                <w:tab w:val="left" w:pos="993"/>
              </w:tabs>
              <w:jc w:val="center"/>
              <w:rPr>
                <w:rFonts w:ascii="Times New Roman" w:hAnsi="Times New Roman" w:cs="Times New Roman"/>
                <w:b/>
                <w:sz w:val="27"/>
                <w:szCs w:val="27"/>
              </w:rPr>
            </w:pPr>
            <w:r w:rsidRPr="009C22D6">
              <w:rPr>
                <w:rFonts w:ascii="Times New Roman" w:hAnsi="Times New Roman" w:cs="Times New Roman"/>
                <w:b/>
                <w:sz w:val="27"/>
                <w:szCs w:val="27"/>
              </w:rPr>
              <w:t>(Sở TTTT Hải Phòng)</w:t>
            </w:r>
          </w:p>
          <w:p w14:paraId="6BF1A6FA" w14:textId="77777777" w:rsidR="00831296" w:rsidRPr="009C22D6" w:rsidRDefault="00831296" w:rsidP="001000A8">
            <w:pPr>
              <w:tabs>
                <w:tab w:val="left" w:pos="993"/>
              </w:tabs>
              <w:jc w:val="center"/>
              <w:rPr>
                <w:rFonts w:ascii="Times New Roman" w:hAnsi="Times New Roman" w:cs="Times New Roman"/>
                <w:b/>
                <w:sz w:val="27"/>
                <w:szCs w:val="27"/>
              </w:rPr>
            </w:pPr>
          </w:p>
          <w:p w14:paraId="67D5B40A" w14:textId="53266DD7" w:rsidR="00831296" w:rsidRPr="009C22D6" w:rsidRDefault="00831296" w:rsidP="001000A8">
            <w:pPr>
              <w:tabs>
                <w:tab w:val="left" w:pos="993"/>
              </w:tabs>
              <w:jc w:val="both"/>
              <w:rPr>
                <w:rFonts w:ascii="Times New Roman" w:hAnsi="Times New Roman" w:cs="Times New Roman"/>
                <w:i/>
                <w:iCs/>
                <w:sz w:val="27"/>
                <w:szCs w:val="27"/>
              </w:rPr>
            </w:pPr>
            <w:r w:rsidRPr="009C22D6">
              <w:rPr>
                <w:rFonts w:ascii="Times New Roman" w:hAnsi="Times New Roman" w:cs="Times New Roman"/>
                <w:sz w:val="27"/>
                <w:szCs w:val="27"/>
              </w:rPr>
              <w:t xml:space="preserve">- Bổ sung nội dung trách nhiệm của DNBC tại Điều 15e như sau: “Trước khi sử dụng dịch vụ bưu chính, người sử dụng dịch vụ bưu chính có trách nhiệm cung cấp đầy đủ các thông tin về bưu gửi cho DN cung ứng dịch vụ bưu chính. </w:t>
            </w:r>
            <w:bookmarkStart w:id="10" w:name="_Hlk79564378"/>
            <w:proofErr w:type="gramStart"/>
            <w:r w:rsidRPr="009C22D6">
              <w:rPr>
                <w:rFonts w:ascii="Times New Roman" w:hAnsi="Times New Roman" w:cs="Times New Roman"/>
                <w:i/>
                <w:iCs/>
                <w:sz w:val="27"/>
                <w:szCs w:val="27"/>
              </w:rPr>
              <w:t>Doanh  nghiệp</w:t>
            </w:r>
            <w:proofErr w:type="gramEnd"/>
            <w:r w:rsidRPr="009C22D6">
              <w:rPr>
                <w:rFonts w:ascii="Times New Roman" w:hAnsi="Times New Roman" w:cs="Times New Roman"/>
                <w:i/>
                <w:iCs/>
                <w:sz w:val="27"/>
                <w:szCs w:val="27"/>
              </w:rPr>
              <w:t xml:space="preserve">  bưu  chính  có  trách  nhiệm  kiểm  tra, xác nhận thông tin bưu gửi nhằm tránh việc gửi các vật phẩm, hàng hóa không được vận chuyển qua mạng bưu chính”.</w:t>
            </w:r>
            <w:bookmarkEnd w:id="10"/>
          </w:p>
          <w:p w14:paraId="0C68E4BD" w14:textId="4B9556ED" w:rsidR="00831296" w:rsidRPr="009C22D6" w:rsidRDefault="00831296" w:rsidP="001000A8">
            <w:pPr>
              <w:tabs>
                <w:tab w:val="left" w:pos="993"/>
              </w:tabs>
              <w:jc w:val="center"/>
              <w:rPr>
                <w:rFonts w:ascii="Times New Roman" w:hAnsi="Times New Roman" w:cs="Times New Roman"/>
                <w:b/>
                <w:bCs/>
                <w:sz w:val="27"/>
                <w:szCs w:val="27"/>
              </w:rPr>
            </w:pPr>
            <w:r w:rsidRPr="009C22D6">
              <w:rPr>
                <w:rFonts w:ascii="Times New Roman" w:hAnsi="Times New Roman" w:cs="Times New Roman"/>
                <w:b/>
                <w:bCs/>
                <w:sz w:val="27"/>
                <w:szCs w:val="27"/>
              </w:rPr>
              <w:t xml:space="preserve">(Sở </w:t>
            </w:r>
            <w:r w:rsidRPr="009C22D6">
              <w:rPr>
                <w:rFonts w:ascii="Times New Roman" w:hAnsi="Times New Roman" w:cs="Times New Roman"/>
                <w:b/>
                <w:sz w:val="27"/>
                <w:szCs w:val="27"/>
              </w:rPr>
              <w:t>TTTT</w:t>
            </w:r>
            <w:r w:rsidRPr="009C22D6">
              <w:rPr>
                <w:rFonts w:ascii="Times New Roman" w:hAnsi="Times New Roman" w:cs="Times New Roman"/>
                <w:b/>
                <w:bCs/>
                <w:sz w:val="27"/>
                <w:szCs w:val="27"/>
              </w:rPr>
              <w:t xml:space="preserve"> Lâm Đồng)</w:t>
            </w:r>
          </w:p>
          <w:p w14:paraId="28CB15DD" w14:textId="77777777" w:rsidR="00831296" w:rsidRPr="009C22D6" w:rsidRDefault="00831296" w:rsidP="001000A8">
            <w:pPr>
              <w:tabs>
                <w:tab w:val="left" w:pos="993"/>
              </w:tabs>
              <w:jc w:val="center"/>
              <w:rPr>
                <w:rFonts w:ascii="Times New Roman" w:hAnsi="Times New Roman" w:cs="Times New Roman"/>
                <w:b/>
                <w:bCs/>
                <w:sz w:val="27"/>
                <w:szCs w:val="27"/>
              </w:rPr>
            </w:pPr>
          </w:p>
          <w:p w14:paraId="2F1BD8DD" w14:textId="1AE1CA06"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Tại Mục 7. Sửa đổi, bổ sung khoản 1 Điều 10 như sau: Đề nghị ban soạn thảo đánh đúng các mục theo bảng chữ cái đã quy định không đánh trùng lặp.</w:t>
            </w:r>
          </w:p>
          <w:p w14:paraId="6310114F" w14:textId="77777777" w:rsidR="00831296" w:rsidRPr="009C22D6" w:rsidRDefault="00831296" w:rsidP="001000A8">
            <w:pPr>
              <w:tabs>
                <w:tab w:val="left" w:pos="993"/>
              </w:tabs>
              <w:jc w:val="both"/>
              <w:rPr>
                <w:rFonts w:ascii="Times New Roman" w:hAnsi="Times New Roman" w:cs="Times New Roman"/>
                <w:sz w:val="27"/>
                <w:szCs w:val="27"/>
              </w:rPr>
            </w:pPr>
          </w:p>
          <w:p w14:paraId="5A5B6495" w14:textId="77777777"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Tại Mục 20. Bổ sung Điều 15g như sau: Đề nghị sửa lại là</w:t>
            </w:r>
            <w:proofErr w:type="gramStart"/>
            <w:r w:rsidRPr="009C22D6">
              <w:rPr>
                <w:rFonts w:ascii="Times New Roman" w:hAnsi="Times New Roman" w:cs="Times New Roman"/>
                <w:sz w:val="27"/>
                <w:szCs w:val="27"/>
              </w:rPr>
              <w:t>:“</w:t>
            </w:r>
            <w:proofErr w:type="gramEnd"/>
            <w:r w:rsidRPr="009C22D6">
              <w:rPr>
                <w:rFonts w:ascii="Times New Roman" w:hAnsi="Times New Roman" w:cs="Times New Roman"/>
                <w:sz w:val="27"/>
                <w:szCs w:val="27"/>
              </w:rPr>
              <w:t>Điều 15g. “Thông báo giá cước dịch vụ bưu chính</w:t>
            </w:r>
          </w:p>
          <w:p w14:paraId="7F2EA136" w14:textId="02CCF54A" w:rsidR="00831296" w:rsidRPr="009C22D6" w:rsidRDefault="00831296" w:rsidP="001000A8">
            <w:pPr>
              <w:tabs>
                <w:tab w:val="left" w:pos="993"/>
              </w:tabs>
              <w:jc w:val="both"/>
              <w:rPr>
                <w:rFonts w:ascii="Times New Roman" w:hAnsi="Times New Roman" w:cs="Times New Roman"/>
                <w:sz w:val="27"/>
                <w:szCs w:val="27"/>
              </w:rPr>
            </w:pPr>
            <w:r w:rsidRPr="009C22D6">
              <w:rPr>
                <w:rFonts w:ascii="Times New Roman" w:hAnsi="Times New Roman" w:cs="Times New Roman"/>
                <w:sz w:val="27"/>
                <w:szCs w:val="27"/>
              </w:rPr>
              <w:t xml:space="preserve">1. DN cung ứng dịch vụ bưu chính (bao gồm cả các đại lý, tổng đại lý có quyền quyết định giá và điều chỉnh giá dịch vụ bưu chính mà mình làm </w:t>
            </w:r>
            <w:proofErr w:type="gramStart"/>
            <w:r w:rsidRPr="009C22D6">
              <w:rPr>
                <w:rFonts w:ascii="Times New Roman" w:hAnsi="Times New Roman" w:cs="Times New Roman"/>
                <w:sz w:val="27"/>
                <w:szCs w:val="27"/>
              </w:rPr>
              <w:t>đại  lý</w:t>
            </w:r>
            <w:proofErr w:type="gramEnd"/>
            <w:r w:rsidRPr="009C22D6">
              <w:rPr>
                <w:rFonts w:ascii="Times New Roman" w:hAnsi="Times New Roman" w:cs="Times New Roman"/>
                <w:sz w:val="27"/>
                <w:szCs w:val="27"/>
              </w:rPr>
              <w:t xml:space="preserve">) phải  thực  hiện thông báo giá cước  các  dịch vụ bưu chính áp dụng  cho các nhóm đối tượng khách hàng đến cơ quan nhà nước  có  thẩm  quyền về bưu chính trước khi định giá, điều chỉnh giá ít nhất 05 ngày </w:t>
            </w:r>
            <w:r w:rsidRPr="009C22D6">
              <w:rPr>
                <w:rFonts w:ascii="Times New Roman" w:hAnsi="Times New Roman" w:cs="Times New Roman"/>
                <w:i/>
                <w:iCs/>
                <w:sz w:val="27"/>
                <w:szCs w:val="27"/>
              </w:rPr>
              <w:t>làm việc.</w:t>
            </w:r>
          </w:p>
          <w:p w14:paraId="3AEB82D6" w14:textId="2B57997C" w:rsidR="00831296" w:rsidRPr="009C22D6" w:rsidRDefault="00831296" w:rsidP="001000A8">
            <w:pPr>
              <w:tabs>
                <w:tab w:val="left" w:pos="993"/>
              </w:tabs>
              <w:jc w:val="center"/>
              <w:rPr>
                <w:rFonts w:ascii="Times New Roman" w:hAnsi="Times New Roman" w:cs="Times New Roman"/>
                <w:b/>
                <w:bCs/>
                <w:sz w:val="27"/>
                <w:szCs w:val="27"/>
              </w:rPr>
            </w:pPr>
            <w:r w:rsidRPr="009C22D6">
              <w:rPr>
                <w:rFonts w:ascii="Times New Roman" w:hAnsi="Times New Roman" w:cs="Times New Roman"/>
                <w:b/>
                <w:bCs/>
                <w:sz w:val="27"/>
                <w:szCs w:val="27"/>
              </w:rPr>
              <w:t>(Sở TTTT Lai Châu)</w:t>
            </w:r>
          </w:p>
          <w:p w14:paraId="09745E7F" w14:textId="77777777" w:rsidR="00831296" w:rsidRPr="009C22D6" w:rsidRDefault="00831296" w:rsidP="001000A8">
            <w:pPr>
              <w:jc w:val="both"/>
              <w:rPr>
                <w:rFonts w:ascii="Times New Roman" w:eastAsia="Times New Roman" w:hAnsi="Times New Roman" w:cs="Times New Roman"/>
                <w:bCs/>
                <w:iCs/>
                <w:sz w:val="27"/>
                <w:szCs w:val="27"/>
                <w:lang w:val="nl-NL"/>
              </w:rPr>
            </w:pPr>
          </w:p>
          <w:p w14:paraId="465909DE" w14:textId="7A50D124" w:rsidR="00831296" w:rsidRPr="009C22D6" w:rsidRDefault="00831296" w:rsidP="001000A8">
            <w:pPr>
              <w:jc w:val="both"/>
              <w:rPr>
                <w:rFonts w:ascii="Times New Roman" w:eastAsia="Times New Roman" w:hAnsi="Times New Roman" w:cs="Times New Roman"/>
                <w:bCs/>
                <w:iCs/>
                <w:sz w:val="27"/>
                <w:szCs w:val="27"/>
                <w:lang w:val="nl-NL"/>
              </w:rPr>
            </w:pPr>
            <w:r w:rsidRPr="009C22D6">
              <w:rPr>
                <w:rFonts w:ascii="Times New Roman" w:eastAsia="Times New Roman" w:hAnsi="Times New Roman" w:cs="Times New Roman"/>
                <w:bCs/>
                <w:iCs/>
                <w:sz w:val="27"/>
                <w:szCs w:val="27"/>
                <w:lang w:val="nl-NL"/>
              </w:rPr>
              <w:t>- Tại khoản 3 Điều 1: đề nghị điều chỉnh nội dung tại khoản h Điều 6 được sửa đổi, bổ sung thành:</w:t>
            </w:r>
          </w:p>
          <w:p w14:paraId="60DC6D14" w14:textId="77777777" w:rsidR="00831296" w:rsidRPr="009C22D6" w:rsidRDefault="00831296" w:rsidP="001000A8">
            <w:pPr>
              <w:jc w:val="both"/>
              <w:rPr>
                <w:rFonts w:ascii="Times New Roman" w:eastAsia="Times New Roman" w:hAnsi="Times New Roman" w:cs="Times New Roman"/>
                <w:bCs/>
                <w:i/>
                <w:iCs/>
                <w:sz w:val="27"/>
                <w:szCs w:val="27"/>
                <w:lang w:val="nl-NL"/>
              </w:rPr>
            </w:pPr>
            <w:r w:rsidRPr="009C22D6">
              <w:rPr>
                <w:rFonts w:ascii="Times New Roman" w:eastAsia="Times New Roman" w:hAnsi="Times New Roman" w:cs="Times New Roman"/>
                <w:bCs/>
                <w:i/>
                <w:iCs/>
                <w:sz w:val="27"/>
                <w:szCs w:val="27"/>
                <w:lang w:val="nl-NL"/>
              </w:rPr>
              <w:t>“</w:t>
            </w:r>
            <w:r w:rsidRPr="009C22D6">
              <w:rPr>
                <w:rFonts w:ascii="Times New Roman" w:eastAsia="Times New Roman" w:hAnsi="Times New Roman" w:cs="Times New Roman"/>
                <w:bCs/>
                <w:sz w:val="27"/>
                <w:szCs w:val="27"/>
                <w:lang w:val="nl-NL"/>
              </w:rPr>
              <w:t xml:space="preserve">h) Tiêu chuẩn chất lượng dịch vụ bưu chính công bố áp dụng </w:t>
            </w:r>
            <w:r w:rsidRPr="009C22D6">
              <w:rPr>
                <w:rFonts w:ascii="Times New Roman" w:eastAsia="Times New Roman" w:hAnsi="Times New Roman" w:cs="Times New Roman"/>
                <w:bCs/>
                <w:i/>
                <w:iCs/>
                <w:sz w:val="27"/>
                <w:szCs w:val="27"/>
                <w:lang w:val="nl-NL"/>
              </w:rPr>
              <w:t>phù hợp với quy định của pháp luật về bưu chính;”</w:t>
            </w:r>
          </w:p>
          <w:p w14:paraId="114EBB17" w14:textId="77777777" w:rsidR="00831296" w:rsidRPr="009C22D6" w:rsidRDefault="00831296" w:rsidP="001000A8">
            <w:pPr>
              <w:jc w:val="both"/>
              <w:rPr>
                <w:rFonts w:ascii="Times New Roman" w:eastAsia="Calibri" w:hAnsi="Times New Roman" w:cs="Times New Roman"/>
                <w:bCs/>
                <w:sz w:val="27"/>
                <w:szCs w:val="27"/>
              </w:rPr>
            </w:pPr>
          </w:p>
          <w:p w14:paraId="7122A216" w14:textId="77777777" w:rsidR="00831296" w:rsidRPr="009C22D6" w:rsidRDefault="00831296" w:rsidP="001000A8">
            <w:pPr>
              <w:jc w:val="both"/>
              <w:rPr>
                <w:rFonts w:ascii="Times New Roman" w:eastAsia="Times New Roman" w:hAnsi="Times New Roman" w:cs="Times New Roman"/>
                <w:iCs/>
                <w:sz w:val="27"/>
                <w:szCs w:val="27"/>
                <w:lang w:val="nl-NL"/>
              </w:rPr>
            </w:pPr>
            <w:r w:rsidRPr="009C22D6">
              <w:rPr>
                <w:rFonts w:ascii="Times New Roman" w:eastAsia="Times New Roman" w:hAnsi="Times New Roman" w:cs="Times New Roman"/>
                <w:iCs/>
                <w:sz w:val="27"/>
                <w:szCs w:val="27"/>
                <w:lang w:val="nl-NL"/>
              </w:rPr>
              <w:t>- Tại khoản 6 Điều 1:  đề nghị xem xét, bổ sung nội dung quy định thẩm quyền thu hồi văn bản bản xác nhận TBHĐ bưu chính của Bộ TTTT, Sở TTTT.</w:t>
            </w:r>
          </w:p>
          <w:p w14:paraId="44725F48" w14:textId="31B11295" w:rsidR="00831296" w:rsidRPr="009C22D6" w:rsidRDefault="00831296" w:rsidP="001000A8">
            <w:pPr>
              <w:jc w:val="both"/>
              <w:rPr>
                <w:rFonts w:ascii="Times New Roman" w:eastAsia="Times New Roman" w:hAnsi="Times New Roman" w:cs="Times New Roman"/>
                <w:iCs/>
                <w:sz w:val="27"/>
                <w:szCs w:val="27"/>
                <w:lang w:val="nl-NL"/>
              </w:rPr>
            </w:pPr>
            <w:r w:rsidRPr="009C22D6">
              <w:rPr>
                <w:rFonts w:ascii="Times New Roman" w:eastAsia="Times New Roman" w:hAnsi="Times New Roman" w:cs="Times New Roman"/>
                <w:sz w:val="27"/>
                <w:szCs w:val="27"/>
              </w:rPr>
              <w:t xml:space="preserve">- </w:t>
            </w:r>
            <w:r w:rsidRPr="009C22D6">
              <w:rPr>
                <w:rFonts w:ascii="Times New Roman" w:eastAsia="Times New Roman" w:hAnsi="Times New Roman" w:cs="Times New Roman"/>
                <w:iCs/>
                <w:sz w:val="27"/>
                <w:szCs w:val="27"/>
                <w:lang w:val="nl-NL"/>
              </w:rPr>
              <w:t xml:space="preserve">Tại khoản 7 Điều 1: đề nghị xem xét bổ sung việc điều chỉnh nội dung tại khoản </w:t>
            </w:r>
            <w:proofErr w:type="gramStart"/>
            <w:r w:rsidRPr="009C22D6">
              <w:rPr>
                <w:rFonts w:ascii="Times New Roman" w:eastAsia="Times New Roman" w:hAnsi="Times New Roman" w:cs="Times New Roman"/>
                <w:iCs/>
                <w:sz w:val="27"/>
                <w:szCs w:val="27"/>
                <w:lang w:val="nl-NL"/>
              </w:rPr>
              <w:t xml:space="preserve">3 Điều 10 </w:t>
            </w:r>
            <w:bookmarkStart w:id="11" w:name="dieu_10"/>
            <w:r w:rsidRPr="009C22D6">
              <w:rPr>
                <w:rFonts w:ascii="Times New Roman" w:eastAsia="Times New Roman" w:hAnsi="Times New Roman" w:cs="Times New Roman"/>
                <w:iCs/>
                <w:sz w:val="27"/>
                <w:szCs w:val="27"/>
                <w:lang w:val="nl-NL"/>
              </w:rPr>
              <w:t>Nghị định 47/2011/NĐ-CP.</w:t>
            </w:r>
            <w:bookmarkEnd w:id="11"/>
            <w:proofErr w:type="gramEnd"/>
          </w:p>
          <w:p w14:paraId="72BE1E60" w14:textId="77777777" w:rsidR="00831296" w:rsidRPr="009C22D6" w:rsidRDefault="00831296" w:rsidP="001000A8">
            <w:pPr>
              <w:jc w:val="both"/>
              <w:rPr>
                <w:rFonts w:ascii="Times New Roman" w:eastAsia="Times New Roman" w:hAnsi="Times New Roman" w:cs="Times New Roman"/>
                <w:iCs/>
                <w:sz w:val="27"/>
                <w:szCs w:val="27"/>
                <w:lang w:val="nl-NL"/>
              </w:rPr>
            </w:pPr>
            <w:r w:rsidRPr="009C22D6">
              <w:rPr>
                <w:rFonts w:ascii="Times New Roman" w:eastAsia="Times New Roman" w:hAnsi="Times New Roman" w:cs="Times New Roman"/>
                <w:iCs/>
                <w:sz w:val="27"/>
                <w:szCs w:val="27"/>
                <w:lang w:val="nl-NL"/>
              </w:rPr>
              <w:t>Lý do: đảm bảo nội dung dẫn chiếu tại khoản 2, khoản 3 Điều 10</w:t>
            </w:r>
            <w:r w:rsidRPr="009C22D6">
              <w:rPr>
                <w:rFonts w:ascii="Times New Roman" w:eastAsia="Times New Roman" w:hAnsi="Times New Roman" w:cs="Times New Roman"/>
                <w:sz w:val="27"/>
                <w:szCs w:val="27"/>
                <w:lang w:val="nl-NL"/>
              </w:rPr>
              <w:t xml:space="preserve"> </w:t>
            </w:r>
            <w:r w:rsidRPr="009C22D6">
              <w:rPr>
                <w:rFonts w:ascii="Times New Roman" w:eastAsia="Times New Roman" w:hAnsi="Times New Roman" w:cs="Times New Roman"/>
                <w:iCs/>
                <w:sz w:val="27"/>
                <w:szCs w:val="27"/>
                <w:lang w:val="nl-NL"/>
              </w:rPr>
              <w:t>phù hợp với nội dung khoản 1 Điều 10 được sửa đổi, bổ sung và Phụ lục III được thay thế.</w:t>
            </w:r>
          </w:p>
          <w:p w14:paraId="78FDCC44" w14:textId="77777777" w:rsidR="00831296" w:rsidRPr="009C22D6" w:rsidRDefault="00831296" w:rsidP="001000A8">
            <w:pPr>
              <w:jc w:val="both"/>
              <w:rPr>
                <w:rFonts w:ascii="Times New Roman" w:eastAsia="Times New Roman" w:hAnsi="Times New Roman" w:cs="Times New Roman"/>
                <w:iCs/>
                <w:spacing w:val="-2"/>
                <w:sz w:val="27"/>
                <w:szCs w:val="27"/>
                <w:lang w:val="nl-NL"/>
              </w:rPr>
            </w:pPr>
          </w:p>
          <w:p w14:paraId="4CF1D479" w14:textId="1B2A6F08" w:rsidR="00831296" w:rsidRPr="009C22D6" w:rsidRDefault="00831296" w:rsidP="001000A8">
            <w:pPr>
              <w:jc w:val="center"/>
              <w:rPr>
                <w:rFonts w:ascii="Times New Roman" w:eastAsia="Calibri" w:hAnsi="Times New Roman" w:cs="Times New Roman"/>
                <w:b/>
                <w:bCs/>
                <w:sz w:val="27"/>
                <w:szCs w:val="27"/>
              </w:rPr>
            </w:pPr>
            <w:r w:rsidRPr="009C22D6">
              <w:rPr>
                <w:rFonts w:ascii="Times New Roman" w:hAnsi="Times New Roman" w:cs="Times New Roman"/>
                <w:b/>
                <w:sz w:val="27"/>
                <w:szCs w:val="27"/>
              </w:rPr>
              <w:t>TTTT</w:t>
            </w:r>
            <w:r w:rsidRPr="009C22D6">
              <w:rPr>
                <w:rFonts w:ascii="Times New Roman" w:eastAsia="Calibri" w:hAnsi="Times New Roman" w:cs="Times New Roman"/>
                <w:b/>
                <w:bCs/>
                <w:sz w:val="27"/>
                <w:szCs w:val="27"/>
              </w:rPr>
              <w:t xml:space="preserve"> Gia Lai)</w:t>
            </w:r>
          </w:p>
          <w:p w14:paraId="06BEA6E6" w14:textId="77777777" w:rsidR="00831296" w:rsidRPr="009C22D6" w:rsidRDefault="00831296" w:rsidP="001000A8">
            <w:pPr>
              <w:jc w:val="center"/>
              <w:rPr>
                <w:rFonts w:ascii="Times New Roman" w:eastAsia="Times New Roman" w:hAnsi="Times New Roman" w:cs="Times New Roman"/>
                <w:b/>
                <w:bCs/>
                <w:sz w:val="27"/>
                <w:szCs w:val="27"/>
              </w:rPr>
            </w:pPr>
          </w:p>
          <w:p w14:paraId="2DD5A980" w14:textId="57596578"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shd w:val="clear" w:color="auto" w:fill="FFFFFF"/>
              </w:rPr>
              <w:t xml:space="preserve">* Đề nghị </w:t>
            </w:r>
            <w:r w:rsidRPr="009C22D6">
              <w:rPr>
                <w:rFonts w:ascii="Times New Roman" w:eastAsia="Times New Roman" w:hAnsi="Times New Roman" w:cs="Times New Roman"/>
                <w:sz w:val="27"/>
                <w:szCs w:val="27"/>
              </w:rPr>
              <w:t>bỏ các mục sau: Khoản 6, điều 11; khoản 2a, điều 12; khoản 3, điều 13, không nên quy định cụ thể vì việc nộp hồ sơ phụ thuộc vào sự lựa chọn của tổ chức, cá nhân sử dụng các thủ tục hành chính; việc trả kết quả phụ thuộc vào thỏa thuận giữa tổ chức, cá nhân sử dụng dịch vụ và cơ quan, đơn vị giải quyết thủ tục hành chính và phụ thuộc vào việc cung cấp dịch vụ hành chính công ở mức độ nào (mức độ 1, 2, 3, hay 4).</w:t>
            </w:r>
          </w:p>
          <w:p w14:paraId="1B968144" w14:textId="77777777" w:rsidR="00831296" w:rsidRPr="009C22D6" w:rsidRDefault="00831296" w:rsidP="001000A8">
            <w:pPr>
              <w:jc w:val="both"/>
              <w:rPr>
                <w:rFonts w:ascii="Times New Roman" w:eastAsia="Times New Roman" w:hAnsi="Times New Roman" w:cs="Times New Roman"/>
                <w:sz w:val="27"/>
                <w:szCs w:val="27"/>
              </w:rPr>
            </w:pPr>
          </w:p>
          <w:p w14:paraId="78D4506A" w14:textId="06520104" w:rsidR="00831296" w:rsidRPr="009C22D6" w:rsidRDefault="00831296" w:rsidP="001000A8">
            <w:pPr>
              <w:jc w:val="both"/>
              <w:rPr>
                <w:rFonts w:ascii="Times New Roman" w:eastAsia="Times New Roman" w:hAnsi="Times New Roman" w:cs="Times New Roman"/>
                <w:sz w:val="27"/>
                <w:szCs w:val="27"/>
                <w:lang w:val="nl-NL"/>
              </w:rPr>
            </w:pPr>
            <w:r w:rsidRPr="009C22D6">
              <w:rPr>
                <w:rFonts w:ascii="Times New Roman" w:eastAsia="Times New Roman" w:hAnsi="Times New Roman" w:cs="Times New Roman"/>
                <w:sz w:val="27"/>
                <w:szCs w:val="27"/>
                <w:lang w:val="nl-NL"/>
              </w:rPr>
              <w:t>* Đề nghị bổ sung</w:t>
            </w:r>
            <w:r w:rsidRPr="009C22D6">
              <w:rPr>
                <w:rFonts w:ascii="Times New Roman" w:eastAsia="Times New Roman" w:hAnsi="Times New Roman" w:cs="Times New Roman"/>
                <w:sz w:val="27"/>
                <w:szCs w:val="27"/>
                <w:shd w:val="clear" w:color="auto" w:fill="FFFFFF"/>
                <w:lang w:val="nl-NL"/>
              </w:rPr>
              <w:t xml:space="preserve"> </w:t>
            </w:r>
            <w:r w:rsidRPr="009C22D6">
              <w:rPr>
                <w:rFonts w:ascii="Times New Roman" w:eastAsia="Times New Roman" w:hAnsi="Times New Roman" w:cs="Times New Roman"/>
                <w:sz w:val="27"/>
                <w:szCs w:val="27"/>
                <w:shd w:val="clear" w:color="auto" w:fill="FFFFFF"/>
              </w:rPr>
              <w:t>vào dự thảo Nghị định sửa đổi</w:t>
            </w:r>
            <w:r w:rsidRPr="009C22D6">
              <w:rPr>
                <w:rFonts w:ascii="Times New Roman" w:eastAsia="Times New Roman" w:hAnsi="Times New Roman" w:cs="Times New Roman"/>
                <w:sz w:val="27"/>
                <w:szCs w:val="27"/>
                <w:lang w:val="nl-NL"/>
              </w:rPr>
              <w:t>:</w:t>
            </w:r>
          </w:p>
          <w:p w14:paraId="597454F2" w14:textId="5E2DA0B5"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lang w:val="da-DK"/>
              </w:rPr>
              <w:t xml:space="preserve">- </w:t>
            </w:r>
            <w:r w:rsidRPr="009C22D6">
              <w:rPr>
                <w:rFonts w:ascii="Times New Roman" w:eastAsia="Times New Roman" w:hAnsi="Times New Roman" w:cs="Times New Roman"/>
                <w:sz w:val="27"/>
                <w:szCs w:val="27"/>
              </w:rPr>
              <w:t xml:space="preserve">Bổ sung thêm một số thông tin về người gửi/nhận bưu gửi </w:t>
            </w:r>
            <w:r w:rsidRPr="009C22D6">
              <w:rPr>
                <w:rFonts w:ascii="Times New Roman" w:eastAsia="Times New Roman" w:hAnsi="Times New Roman" w:cs="Times New Roman"/>
                <w:i/>
                <w:iCs/>
                <w:sz w:val="27"/>
                <w:szCs w:val="27"/>
              </w:rPr>
              <w:t xml:space="preserve">(như Chứng minh thư nhân dân, căn cước công dân, ….) </w:t>
            </w:r>
            <w:proofErr w:type="gramStart"/>
            <w:r w:rsidRPr="009C22D6">
              <w:rPr>
                <w:rFonts w:ascii="Times New Roman" w:eastAsia="Times New Roman" w:hAnsi="Times New Roman" w:cs="Times New Roman"/>
                <w:sz w:val="27"/>
                <w:szCs w:val="27"/>
              </w:rPr>
              <w:t>tại</w:t>
            </w:r>
            <w:proofErr w:type="gramEnd"/>
            <w:r w:rsidRPr="009C22D6">
              <w:rPr>
                <w:rFonts w:ascii="Times New Roman" w:eastAsia="Times New Roman" w:hAnsi="Times New Roman" w:cs="Times New Roman"/>
                <w:sz w:val="27"/>
                <w:szCs w:val="27"/>
              </w:rPr>
              <w:t xml:space="preserve"> Nghị định số 47/2011/NĐ-CP ngày 17/6/2011 để việc quản lý thông tin liên quan đến bưu gửi được chặt chẽ, dễ dàng xác định thông tin ngư</w:t>
            </w:r>
            <w:r w:rsidR="00527F49">
              <w:rPr>
                <w:rFonts w:ascii="Times New Roman" w:eastAsia="Times New Roman" w:hAnsi="Times New Roman" w:cs="Times New Roman"/>
                <w:sz w:val="27"/>
                <w:szCs w:val="27"/>
              </w:rPr>
              <w:t>ời gửi/nhận.</w:t>
            </w:r>
          </w:p>
          <w:p w14:paraId="1C930C4D" w14:textId="77777777" w:rsidR="00831296" w:rsidRPr="009C22D6" w:rsidRDefault="00831296" w:rsidP="001000A8">
            <w:pPr>
              <w:jc w:val="both"/>
              <w:rPr>
                <w:rFonts w:ascii="Times New Roman" w:eastAsia="Times New Roman" w:hAnsi="Times New Roman" w:cs="Times New Roman"/>
                <w:sz w:val="27"/>
                <w:szCs w:val="27"/>
              </w:rPr>
            </w:pPr>
          </w:p>
          <w:p w14:paraId="33DA436C" w14:textId="157469EA" w:rsidR="00831296" w:rsidRPr="009C22D6" w:rsidRDefault="00831296" w:rsidP="001000A8">
            <w:pPr>
              <w:jc w:val="both"/>
              <w:rPr>
                <w:rFonts w:ascii="Times New Roman" w:eastAsia="Times New Roman" w:hAnsi="Times New Roman" w:cs="Times New Roman"/>
                <w:sz w:val="27"/>
                <w:szCs w:val="27"/>
                <w:lang w:val="nl-NL"/>
              </w:rPr>
            </w:pPr>
            <w:r w:rsidRPr="009C22D6">
              <w:rPr>
                <w:rFonts w:ascii="Times New Roman" w:eastAsia="Times New Roman" w:hAnsi="Times New Roman" w:cs="Times New Roman"/>
                <w:b/>
                <w:sz w:val="27"/>
                <w:szCs w:val="27"/>
                <w:lang w:val="nl-NL"/>
              </w:rPr>
              <w:t xml:space="preserve">- </w:t>
            </w:r>
            <w:r w:rsidRPr="009C22D6">
              <w:rPr>
                <w:rFonts w:ascii="Times New Roman" w:eastAsia="Times New Roman" w:hAnsi="Times New Roman" w:cs="Times New Roman"/>
                <w:sz w:val="27"/>
                <w:szCs w:val="27"/>
                <w:lang w:val="nl-NL"/>
              </w:rPr>
              <w:t>Bổ sung thêm</w:t>
            </w:r>
            <w:r w:rsidRPr="009C22D6">
              <w:rPr>
                <w:rFonts w:ascii="Times New Roman" w:eastAsia="Times New Roman" w:hAnsi="Times New Roman" w:cs="Times New Roman"/>
                <w:b/>
                <w:sz w:val="27"/>
                <w:szCs w:val="27"/>
                <w:lang w:val="nl-NL"/>
              </w:rPr>
              <w:t xml:space="preserve"> </w:t>
            </w:r>
            <w:r w:rsidRPr="009C22D6">
              <w:rPr>
                <w:rFonts w:ascii="Times New Roman" w:eastAsia="Times New Roman" w:hAnsi="Times New Roman" w:cs="Times New Roman"/>
                <w:sz w:val="27"/>
                <w:szCs w:val="27"/>
                <w:lang w:val="nl-NL"/>
              </w:rPr>
              <w:t>quy định cụ thể về điều kiện cung ứng dịch vụ COD đối với các DNBC, chuyển phát để tạo ra một môi trường kinh doanh trong lĩnh vực bưu chính ổn định, cạnh tranh lành mạnh, tránh rủi ro cho khách hàng.</w:t>
            </w:r>
          </w:p>
          <w:p w14:paraId="784230A9" w14:textId="6D4977FD" w:rsidR="00831296" w:rsidRPr="009C22D6" w:rsidRDefault="00831296" w:rsidP="001000A8">
            <w:pPr>
              <w:tabs>
                <w:tab w:val="left" w:pos="993"/>
              </w:tabs>
              <w:jc w:val="center"/>
              <w:rPr>
                <w:rFonts w:ascii="Times New Roman" w:hAnsi="Times New Roman" w:cs="Times New Roman"/>
                <w:b/>
                <w:bCs/>
                <w:sz w:val="27"/>
                <w:szCs w:val="27"/>
              </w:rPr>
            </w:pPr>
            <w:r w:rsidRPr="009C22D6">
              <w:rPr>
                <w:rFonts w:ascii="Times New Roman" w:hAnsi="Times New Roman" w:cs="Times New Roman"/>
                <w:b/>
                <w:bCs/>
                <w:sz w:val="27"/>
                <w:szCs w:val="27"/>
              </w:rPr>
              <w:t xml:space="preserve">(Sở </w:t>
            </w:r>
            <w:r w:rsidRPr="009C22D6">
              <w:rPr>
                <w:rFonts w:ascii="Times New Roman" w:hAnsi="Times New Roman" w:cs="Times New Roman"/>
                <w:b/>
                <w:sz w:val="27"/>
                <w:szCs w:val="27"/>
              </w:rPr>
              <w:t>TTTT</w:t>
            </w:r>
            <w:r w:rsidRPr="009C22D6">
              <w:rPr>
                <w:rFonts w:ascii="Times New Roman" w:hAnsi="Times New Roman" w:cs="Times New Roman"/>
                <w:b/>
                <w:bCs/>
                <w:sz w:val="27"/>
                <w:szCs w:val="27"/>
              </w:rPr>
              <w:t xml:space="preserve"> Bắc Ninh)</w:t>
            </w:r>
          </w:p>
        </w:tc>
        <w:tc>
          <w:tcPr>
            <w:tcW w:w="7655" w:type="dxa"/>
          </w:tcPr>
          <w:p w14:paraId="7001315D" w14:textId="12F5B219"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lastRenderedPageBreak/>
              <w:t>- Bảo lưu, theo thống kê của Bộ TTTT, thực tế cho thấy nhiều tỉnh, thành vẫn cấp GPBC nội tỉnh.</w:t>
            </w:r>
          </w:p>
          <w:p w14:paraId="75622997" w14:textId="77777777" w:rsidR="00831296" w:rsidRPr="009C22D6" w:rsidRDefault="00831296" w:rsidP="001000A8">
            <w:pPr>
              <w:jc w:val="both"/>
              <w:rPr>
                <w:rFonts w:ascii="Times New Roman" w:hAnsi="Times New Roman" w:cs="Times New Roman"/>
                <w:sz w:val="27"/>
                <w:szCs w:val="27"/>
              </w:rPr>
            </w:pPr>
          </w:p>
          <w:p w14:paraId="62CC7742" w14:textId="77777777" w:rsidR="00831296" w:rsidRPr="009C22D6" w:rsidRDefault="00831296" w:rsidP="001000A8">
            <w:pPr>
              <w:jc w:val="both"/>
              <w:rPr>
                <w:rFonts w:ascii="Times New Roman" w:hAnsi="Times New Roman" w:cs="Times New Roman"/>
                <w:sz w:val="27"/>
                <w:szCs w:val="27"/>
              </w:rPr>
            </w:pPr>
          </w:p>
          <w:p w14:paraId="66278F86" w14:textId="00C53188"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Khoản 1 Điều 25 Luật bưu chính không quy định các hình thức như “Trạm trung  chuyển”, “ điểm kinh doanh”, “điểm phát”… phải thực hiện TBHĐ. Do vậy, Nghị định hướng dẫn không thể bổ sung các hình thức này vào đối tượng phải thực hiện thông báo HĐBC cho Sở.</w:t>
            </w:r>
          </w:p>
          <w:p w14:paraId="16B9F59A" w14:textId="77777777"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xml:space="preserve">Khi sửa đổi Luật bưu chính tới đây, Bộ sẽ xem xét, đánh giá, đề xuất </w:t>
            </w:r>
            <w:r w:rsidRPr="009C22D6">
              <w:rPr>
                <w:rFonts w:ascii="Times New Roman" w:eastAsia="Times New Roman" w:hAnsi="Times New Roman" w:cs="Times New Roman"/>
                <w:sz w:val="27"/>
                <w:szCs w:val="27"/>
              </w:rPr>
              <w:lastRenderedPageBreak/>
              <w:t>bổ sung thêm một số hình thức hiện diện (như “địa điểm kinh doanh”)</w:t>
            </w:r>
          </w:p>
          <w:p w14:paraId="2E7A8367" w14:textId="7E330F50" w:rsidR="00831296" w:rsidRPr="009C22D6" w:rsidRDefault="00831296" w:rsidP="001000A8">
            <w:pPr>
              <w:jc w:val="both"/>
              <w:rPr>
                <w:rFonts w:ascii="Times New Roman" w:hAnsi="Times New Roman" w:cs="Times New Roman"/>
                <w:sz w:val="27"/>
                <w:szCs w:val="27"/>
              </w:rPr>
            </w:pPr>
          </w:p>
          <w:p w14:paraId="07DF7A89" w14:textId="236C80A9" w:rsidR="00831296" w:rsidRPr="009C22D6" w:rsidRDefault="00831296" w:rsidP="001000A8">
            <w:pPr>
              <w:jc w:val="both"/>
              <w:rPr>
                <w:rFonts w:ascii="Times New Roman" w:hAnsi="Times New Roman" w:cs="Times New Roman"/>
                <w:sz w:val="27"/>
                <w:szCs w:val="27"/>
              </w:rPr>
            </w:pPr>
          </w:p>
          <w:p w14:paraId="7C13AEAC" w14:textId="77777777" w:rsidR="00831296" w:rsidRPr="009C22D6" w:rsidRDefault="00831296" w:rsidP="001000A8">
            <w:pPr>
              <w:jc w:val="both"/>
              <w:rPr>
                <w:rFonts w:ascii="Times New Roman" w:hAnsi="Times New Roman" w:cs="Times New Roman"/>
                <w:sz w:val="27"/>
                <w:szCs w:val="27"/>
              </w:rPr>
            </w:pPr>
          </w:p>
          <w:p w14:paraId="0239E5B7" w14:textId="77777777" w:rsidR="00831296" w:rsidRPr="009C22D6" w:rsidRDefault="00831296" w:rsidP="001000A8">
            <w:pPr>
              <w:jc w:val="both"/>
              <w:rPr>
                <w:rFonts w:ascii="Times New Roman" w:eastAsia="Times New Roman" w:hAnsi="Times New Roman" w:cs="Times New Roman"/>
                <w:sz w:val="27"/>
                <w:szCs w:val="27"/>
              </w:rPr>
            </w:pPr>
          </w:p>
          <w:p w14:paraId="2CCCDA83" w14:textId="1361C086"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Hiện không có sở cứ quy định.</w:t>
            </w:r>
            <w:r w:rsidRPr="009C22D6">
              <w:rPr>
                <w:rFonts w:ascii="Times New Roman" w:hAnsi="Times New Roman" w:cs="Times New Roman"/>
                <w:sz w:val="27"/>
                <w:szCs w:val="27"/>
              </w:rPr>
              <w:t xml:space="preserve"> </w:t>
            </w:r>
            <w:r w:rsidRPr="009C22D6">
              <w:rPr>
                <w:rFonts w:ascii="Times New Roman" w:eastAsia="Times New Roman" w:hAnsi="Times New Roman" w:cs="Times New Roman"/>
                <w:sz w:val="27"/>
                <w:szCs w:val="27"/>
              </w:rPr>
              <w:t>Khi sửa đổi Luật bưu chính tới đây, Bộ sẽ xem xét, đánh giá, đề xuất bổ sung thêm một số hình thức hiện diện (như “địa điểm kinh doanh”).</w:t>
            </w:r>
          </w:p>
          <w:p w14:paraId="28239665" w14:textId="1F195364"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Trước mắt, việc quản lý các hình thức khác của doanh nghiệp không phải thực hiện thủ tục thông báo hoạt động bưu chính theo quy định pháp luật bưu chính hiện hành, Quý Sở có thể căn cứ vào hướng dẫn của Bộ tại công văn số 3417/BTTTT-BC ngày 03/9/2020 của Bộ TTTT vv biện pháp quản lý đối với địa điểm kinh doanh, đại lý, NQTM trong lĩnh vực bưu chính &amp; công văn số 3477/BTTTT-BC ngày 09/9/2020 của Bộ TTTT vv báo cáo thông kê của doanh nghiệp trong lĩnh vực bưu chính.</w:t>
            </w:r>
          </w:p>
          <w:p w14:paraId="49E78C3C" w14:textId="77777777" w:rsidR="00831296" w:rsidRPr="009C22D6" w:rsidRDefault="00831296" w:rsidP="001000A8">
            <w:pPr>
              <w:jc w:val="both"/>
              <w:rPr>
                <w:rFonts w:ascii="Times New Roman" w:hAnsi="Times New Roman" w:cs="Times New Roman"/>
                <w:sz w:val="27"/>
                <w:szCs w:val="27"/>
              </w:rPr>
            </w:pPr>
          </w:p>
          <w:p w14:paraId="103C80D6" w14:textId="2A7DD107"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Tiếp thu. Trong dự thảo Nghị định dự kiến sẽ bổ sung quy định quản lý về hình thức hoạt động “nhượng quyền thương mại” trong nước.</w:t>
            </w:r>
          </w:p>
          <w:p w14:paraId="01D05051" w14:textId="2FA5E45B" w:rsidR="00831296" w:rsidRPr="009C22D6" w:rsidRDefault="00831296" w:rsidP="001000A8">
            <w:pPr>
              <w:jc w:val="both"/>
              <w:rPr>
                <w:rFonts w:ascii="Times New Roman" w:eastAsia="Times New Roman" w:hAnsi="Times New Roman" w:cs="Times New Roman"/>
                <w:sz w:val="27"/>
                <w:szCs w:val="27"/>
              </w:rPr>
            </w:pPr>
          </w:p>
          <w:p w14:paraId="0A3641FE" w14:textId="5E8E69F7" w:rsidR="00831296" w:rsidRPr="009C22D6" w:rsidRDefault="00831296" w:rsidP="001000A8">
            <w:pPr>
              <w:jc w:val="both"/>
              <w:rPr>
                <w:rFonts w:ascii="Times New Roman" w:eastAsia="Times New Roman" w:hAnsi="Times New Roman" w:cs="Times New Roman"/>
                <w:sz w:val="27"/>
                <w:szCs w:val="27"/>
              </w:rPr>
            </w:pPr>
          </w:p>
          <w:p w14:paraId="18840784" w14:textId="1C21242E" w:rsidR="00831296" w:rsidRPr="009C22D6" w:rsidRDefault="00831296" w:rsidP="001000A8">
            <w:pPr>
              <w:jc w:val="both"/>
              <w:rPr>
                <w:rFonts w:ascii="Times New Roman" w:eastAsia="Times New Roman" w:hAnsi="Times New Roman" w:cs="Times New Roman"/>
                <w:sz w:val="27"/>
                <w:szCs w:val="27"/>
              </w:rPr>
            </w:pPr>
          </w:p>
          <w:p w14:paraId="3E75A84A" w14:textId="19B55B5B" w:rsidR="00831296" w:rsidRPr="009C22D6" w:rsidRDefault="00831296" w:rsidP="001000A8">
            <w:pPr>
              <w:jc w:val="both"/>
              <w:rPr>
                <w:rFonts w:ascii="Times New Roman" w:eastAsia="Times New Roman" w:hAnsi="Times New Roman" w:cs="Times New Roman"/>
                <w:sz w:val="27"/>
                <w:szCs w:val="27"/>
              </w:rPr>
            </w:pPr>
          </w:p>
          <w:p w14:paraId="5D7E72B8" w14:textId="77777777" w:rsidR="00831296" w:rsidRPr="009C22D6" w:rsidRDefault="00831296" w:rsidP="001000A8">
            <w:pPr>
              <w:jc w:val="both"/>
              <w:rPr>
                <w:rFonts w:ascii="Times New Roman" w:eastAsia="Times New Roman" w:hAnsi="Times New Roman" w:cs="Times New Roman"/>
                <w:sz w:val="27"/>
                <w:szCs w:val="27"/>
              </w:rPr>
            </w:pPr>
          </w:p>
          <w:p w14:paraId="439F2816" w14:textId="77777777" w:rsidR="00831296" w:rsidRPr="009C22D6" w:rsidRDefault="00831296" w:rsidP="001000A8">
            <w:pPr>
              <w:jc w:val="both"/>
              <w:rPr>
                <w:rFonts w:ascii="Times New Roman" w:eastAsia="Times New Roman" w:hAnsi="Times New Roman" w:cs="Times New Roman"/>
                <w:sz w:val="27"/>
                <w:szCs w:val="27"/>
              </w:rPr>
            </w:pPr>
          </w:p>
          <w:p w14:paraId="04179EEA" w14:textId="72028449" w:rsidR="00831296" w:rsidRPr="009C22D6" w:rsidRDefault="00831296" w:rsidP="001000A8">
            <w:pPr>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Hiện không có sở cứ quy định.</w:t>
            </w:r>
            <w:r w:rsidRPr="009C22D6">
              <w:rPr>
                <w:rFonts w:ascii="Times New Roman" w:hAnsi="Times New Roman" w:cs="Times New Roman"/>
                <w:sz w:val="27"/>
                <w:szCs w:val="27"/>
              </w:rPr>
              <w:t xml:space="preserve"> </w:t>
            </w:r>
            <w:r w:rsidRPr="009C22D6">
              <w:rPr>
                <w:rFonts w:ascii="Times New Roman" w:eastAsia="Times New Roman" w:hAnsi="Times New Roman" w:cs="Times New Roman"/>
                <w:sz w:val="27"/>
                <w:szCs w:val="27"/>
              </w:rPr>
              <w:t>Khi sửa đổi Luật bưu chính tới đây, Bộ sẽ xem xét, đánh giá, đề xuất bổ sung thêm một số hình thức hiện diện (như “địa điểm kinh doanh”)</w:t>
            </w:r>
          </w:p>
          <w:p w14:paraId="6599D390" w14:textId="59561CA5" w:rsidR="00831296" w:rsidRPr="009C22D6" w:rsidRDefault="00831296" w:rsidP="001000A8">
            <w:pPr>
              <w:jc w:val="both"/>
              <w:rPr>
                <w:rFonts w:ascii="Times New Roman" w:eastAsia="Times New Roman" w:hAnsi="Times New Roman" w:cs="Times New Roman"/>
                <w:sz w:val="27"/>
                <w:szCs w:val="27"/>
              </w:rPr>
            </w:pPr>
          </w:p>
          <w:p w14:paraId="5795BDE8" w14:textId="26A35090" w:rsidR="00831296" w:rsidRPr="009C22D6" w:rsidRDefault="00831296" w:rsidP="001000A8">
            <w:pPr>
              <w:jc w:val="both"/>
              <w:rPr>
                <w:rFonts w:ascii="Times New Roman" w:eastAsia="Times New Roman" w:hAnsi="Times New Roman" w:cs="Times New Roman"/>
                <w:sz w:val="27"/>
                <w:szCs w:val="27"/>
              </w:rPr>
            </w:pPr>
          </w:p>
          <w:p w14:paraId="3C3E6045" w14:textId="30CE5A81" w:rsidR="00831296" w:rsidRPr="009C22D6" w:rsidRDefault="00831296" w:rsidP="001000A8">
            <w:pPr>
              <w:jc w:val="both"/>
              <w:rPr>
                <w:rFonts w:ascii="Times New Roman" w:eastAsia="Times New Roman" w:hAnsi="Times New Roman" w:cs="Times New Roman"/>
                <w:b/>
                <w:bCs/>
                <w:sz w:val="27"/>
                <w:szCs w:val="27"/>
              </w:rPr>
            </w:pPr>
            <w:r w:rsidRPr="009C22D6">
              <w:rPr>
                <w:rFonts w:ascii="Times New Roman" w:eastAsia="Times New Roman" w:hAnsi="Times New Roman" w:cs="Times New Roman"/>
                <w:b/>
                <w:bCs/>
                <w:sz w:val="27"/>
                <w:szCs w:val="27"/>
              </w:rPr>
              <w:t xml:space="preserve">- </w:t>
            </w:r>
            <w:r w:rsidRPr="009C22D6">
              <w:rPr>
                <w:rFonts w:ascii="Times New Roman" w:eastAsia="Times New Roman" w:hAnsi="Times New Roman" w:cs="Times New Roman"/>
                <w:sz w:val="27"/>
                <w:szCs w:val="27"/>
              </w:rPr>
              <w:t>Bảo lưu, để tránh CQNN tùy tiện và đáp ứng yêu cầu về không gây khó khăn, phiền hà cho DN</w:t>
            </w:r>
          </w:p>
          <w:p w14:paraId="6485BFBB" w14:textId="77777777" w:rsidR="00831296" w:rsidRPr="009C22D6" w:rsidRDefault="00831296" w:rsidP="001000A8">
            <w:pPr>
              <w:jc w:val="both"/>
              <w:rPr>
                <w:rFonts w:ascii="Times New Roman" w:hAnsi="Times New Roman" w:cs="Times New Roman"/>
                <w:sz w:val="27"/>
                <w:szCs w:val="27"/>
              </w:rPr>
            </w:pPr>
          </w:p>
          <w:p w14:paraId="362C1737" w14:textId="77777777" w:rsidR="00831296" w:rsidRPr="009C22D6" w:rsidRDefault="00831296" w:rsidP="001000A8">
            <w:pPr>
              <w:jc w:val="both"/>
              <w:rPr>
                <w:rFonts w:ascii="Times New Roman" w:hAnsi="Times New Roman" w:cs="Times New Roman"/>
                <w:sz w:val="27"/>
                <w:szCs w:val="27"/>
              </w:rPr>
            </w:pPr>
          </w:p>
          <w:p w14:paraId="4FF009F2" w14:textId="77777777" w:rsidR="00831296" w:rsidRPr="009C22D6" w:rsidRDefault="00831296" w:rsidP="001000A8">
            <w:pPr>
              <w:jc w:val="both"/>
              <w:rPr>
                <w:rFonts w:ascii="Times New Roman" w:hAnsi="Times New Roman" w:cs="Times New Roman"/>
                <w:sz w:val="27"/>
                <w:szCs w:val="27"/>
              </w:rPr>
            </w:pPr>
          </w:p>
          <w:p w14:paraId="1542B548" w14:textId="77777777" w:rsidR="00831296" w:rsidRPr="009C22D6" w:rsidRDefault="00831296" w:rsidP="001000A8">
            <w:pPr>
              <w:jc w:val="both"/>
              <w:rPr>
                <w:rFonts w:ascii="Times New Roman" w:hAnsi="Times New Roman" w:cs="Times New Roman"/>
                <w:sz w:val="27"/>
                <w:szCs w:val="27"/>
              </w:rPr>
            </w:pPr>
          </w:p>
          <w:p w14:paraId="7A04FB98" w14:textId="77777777" w:rsidR="00831296" w:rsidRPr="009C22D6" w:rsidRDefault="00831296" w:rsidP="001000A8">
            <w:pPr>
              <w:jc w:val="both"/>
              <w:rPr>
                <w:rFonts w:ascii="Times New Roman" w:hAnsi="Times New Roman" w:cs="Times New Roman"/>
                <w:sz w:val="27"/>
                <w:szCs w:val="27"/>
              </w:rPr>
            </w:pPr>
          </w:p>
          <w:p w14:paraId="653B8F77" w14:textId="295935F8"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w:t>
            </w:r>
          </w:p>
          <w:p w14:paraId="5BF90593" w14:textId="7B57B0F7" w:rsidR="00831296" w:rsidRPr="009C22D6" w:rsidRDefault="00831296" w:rsidP="001000A8">
            <w:pPr>
              <w:jc w:val="both"/>
              <w:rPr>
                <w:rFonts w:ascii="Times New Roman" w:hAnsi="Times New Roman" w:cs="Times New Roman"/>
                <w:sz w:val="27"/>
                <w:szCs w:val="27"/>
              </w:rPr>
            </w:pPr>
          </w:p>
          <w:p w14:paraId="6E2CE864" w14:textId="4BDC3D7D" w:rsidR="00831296" w:rsidRPr="009C22D6" w:rsidRDefault="00831296" w:rsidP="001000A8">
            <w:pPr>
              <w:jc w:val="both"/>
              <w:rPr>
                <w:rFonts w:ascii="Times New Roman" w:hAnsi="Times New Roman" w:cs="Times New Roman"/>
                <w:sz w:val="27"/>
                <w:szCs w:val="27"/>
              </w:rPr>
            </w:pPr>
          </w:p>
          <w:p w14:paraId="7B5DC915" w14:textId="28499944" w:rsidR="00831296" w:rsidRPr="009C22D6" w:rsidRDefault="00831296" w:rsidP="001000A8">
            <w:pPr>
              <w:jc w:val="both"/>
              <w:rPr>
                <w:rFonts w:ascii="Times New Roman" w:hAnsi="Times New Roman" w:cs="Times New Roman"/>
                <w:sz w:val="27"/>
                <w:szCs w:val="27"/>
              </w:rPr>
            </w:pPr>
          </w:p>
          <w:p w14:paraId="309936FE" w14:textId="77777777" w:rsidR="00831296" w:rsidRPr="009C22D6" w:rsidRDefault="00831296" w:rsidP="001000A8">
            <w:pPr>
              <w:jc w:val="both"/>
              <w:rPr>
                <w:rFonts w:ascii="Times New Roman" w:hAnsi="Times New Roman" w:cs="Times New Roman"/>
                <w:sz w:val="27"/>
                <w:szCs w:val="27"/>
              </w:rPr>
            </w:pPr>
          </w:p>
          <w:p w14:paraId="6007D9B9" w14:textId="28388A4A" w:rsidR="00831296" w:rsidRPr="009C22D6" w:rsidRDefault="00831296" w:rsidP="001000A8">
            <w:pPr>
              <w:jc w:val="both"/>
              <w:rPr>
                <w:rFonts w:ascii="Times New Roman" w:hAnsi="Times New Roman" w:cs="Times New Roman"/>
                <w:sz w:val="27"/>
                <w:szCs w:val="27"/>
              </w:rPr>
            </w:pPr>
          </w:p>
          <w:p w14:paraId="2177EBE6" w14:textId="580C6F12"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vì không cần thiết do DN là chủ thể thực hiện việc xem xét bồi thường thiệt hại.</w:t>
            </w:r>
          </w:p>
          <w:p w14:paraId="49F1F293" w14:textId="77777777" w:rsidR="00831296" w:rsidRPr="009C22D6" w:rsidRDefault="00831296" w:rsidP="001000A8">
            <w:pPr>
              <w:jc w:val="both"/>
              <w:rPr>
                <w:rFonts w:ascii="Times New Roman" w:hAnsi="Times New Roman" w:cs="Times New Roman"/>
                <w:sz w:val="27"/>
                <w:szCs w:val="27"/>
              </w:rPr>
            </w:pPr>
          </w:p>
          <w:p w14:paraId="33380EF6" w14:textId="368B2B8D"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Không có sở cứ quy định. CQNN khi sử dụng dịch vụ bưu chính thì cũng như 01 khách hàng sử dụng dịch vụ thông thường như các CQ, tổ chức, DN khác. </w:t>
            </w:r>
          </w:p>
          <w:p w14:paraId="6055E1D7" w14:textId="59C5D4A3" w:rsidR="00831296" w:rsidRPr="009C22D6" w:rsidRDefault="00831296" w:rsidP="001000A8">
            <w:pPr>
              <w:jc w:val="both"/>
              <w:rPr>
                <w:rFonts w:ascii="Times New Roman" w:hAnsi="Times New Roman" w:cs="Times New Roman"/>
                <w:sz w:val="27"/>
                <w:szCs w:val="27"/>
              </w:rPr>
            </w:pPr>
          </w:p>
          <w:p w14:paraId="157B61C3" w14:textId="39622293" w:rsidR="00831296" w:rsidRDefault="00831296" w:rsidP="001000A8">
            <w:pPr>
              <w:jc w:val="both"/>
              <w:rPr>
                <w:rFonts w:ascii="Times New Roman" w:hAnsi="Times New Roman" w:cs="Times New Roman"/>
                <w:sz w:val="27"/>
                <w:szCs w:val="27"/>
              </w:rPr>
            </w:pPr>
          </w:p>
          <w:p w14:paraId="48CC4967" w14:textId="77777777" w:rsidR="00527F49" w:rsidRPr="009C22D6" w:rsidRDefault="00527F49" w:rsidP="001000A8">
            <w:pPr>
              <w:jc w:val="both"/>
              <w:rPr>
                <w:rFonts w:ascii="Times New Roman" w:hAnsi="Times New Roman" w:cs="Times New Roman"/>
                <w:sz w:val="27"/>
                <w:szCs w:val="27"/>
              </w:rPr>
            </w:pPr>
          </w:p>
          <w:p w14:paraId="04D525BE" w14:textId="2C5C982E"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vì “bản sao GPBC còn thời hạn sử dụng, văn bản xác nhận TBHĐ bưu chính đã được cấp” hiện do CQ cấp nắm giữ. Do vậy, không cần yêu cầu DN nộp tài liệu này. Tránh gây tốn kém nguồn lực của DN.</w:t>
            </w:r>
          </w:p>
          <w:p w14:paraId="1C52A4C8" w14:textId="2988418F" w:rsidR="00831296" w:rsidRPr="009C22D6" w:rsidRDefault="00831296" w:rsidP="001000A8">
            <w:pPr>
              <w:jc w:val="both"/>
              <w:rPr>
                <w:rFonts w:ascii="Times New Roman" w:hAnsi="Times New Roman" w:cs="Times New Roman"/>
                <w:sz w:val="27"/>
                <w:szCs w:val="27"/>
              </w:rPr>
            </w:pPr>
          </w:p>
          <w:p w14:paraId="6B47C790" w14:textId="3BBFDD7E" w:rsidR="00831296" w:rsidRPr="009C22D6" w:rsidRDefault="00831296" w:rsidP="001000A8">
            <w:pPr>
              <w:jc w:val="both"/>
              <w:rPr>
                <w:rFonts w:ascii="Times New Roman" w:hAnsi="Times New Roman" w:cs="Times New Roman"/>
                <w:sz w:val="27"/>
                <w:szCs w:val="27"/>
              </w:rPr>
            </w:pPr>
          </w:p>
          <w:p w14:paraId="52A29287" w14:textId="77777777" w:rsidR="00831296" w:rsidRPr="009C22D6" w:rsidRDefault="00831296" w:rsidP="001000A8">
            <w:pPr>
              <w:jc w:val="both"/>
              <w:rPr>
                <w:rFonts w:ascii="Times New Roman" w:hAnsi="Times New Roman" w:cs="Times New Roman"/>
                <w:sz w:val="27"/>
                <w:szCs w:val="27"/>
              </w:rPr>
            </w:pPr>
          </w:p>
          <w:p w14:paraId="41DC35A9" w14:textId="77777777" w:rsidR="00831296" w:rsidRPr="009C22D6" w:rsidRDefault="00831296" w:rsidP="001000A8">
            <w:pPr>
              <w:jc w:val="both"/>
              <w:rPr>
                <w:rFonts w:ascii="Times New Roman" w:hAnsi="Times New Roman" w:cs="Times New Roman"/>
                <w:sz w:val="27"/>
                <w:szCs w:val="27"/>
              </w:rPr>
            </w:pPr>
          </w:p>
          <w:p w14:paraId="38036E76" w14:textId="77777777" w:rsidR="00831296" w:rsidRPr="009C22D6" w:rsidRDefault="00831296" w:rsidP="001000A8">
            <w:pPr>
              <w:jc w:val="both"/>
              <w:rPr>
                <w:rFonts w:ascii="Times New Roman" w:hAnsi="Times New Roman" w:cs="Times New Roman"/>
                <w:sz w:val="27"/>
                <w:szCs w:val="27"/>
              </w:rPr>
            </w:pPr>
          </w:p>
          <w:p w14:paraId="0E7FA3A9" w14:textId="77777777" w:rsidR="00831296" w:rsidRPr="009C22D6" w:rsidRDefault="00831296" w:rsidP="001000A8">
            <w:pPr>
              <w:jc w:val="both"/>
              <w:rPr>
                <w:rFonts w:ascii="Times New Roman" w:hAnsi="Times New Roman" w:cs="Times New Roman"/>
                <w:sz w:val="27"/>
                <w:szCs w:val="27"/>
              </w:rPr>
            </w:pPr>
          </w:p>
          <w:p w14:paraId="51B63361" w14:textId="77777777" w:rsidR="00831296" w:rsidRPr="009C22D6" w:rsidRDefault="00831296" w:rsidP="001000A8">
            <w:pPr>
              <w:jc w:val="both"/>
              <w:rPr>
                <w:rFonts w:ascii="Times New Roman" w:hAnsi="Times New Roman" w:cs="Times New Roman"/>
                <w:sz w:val="27"/>
                <w:szCs w:val="27"/>
              </w:rPr>
            </w:pPr>
          </w:p>
          <w:p w14:paraId="1149F786" w14:textId="5912821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w:t>
            </w:r>
          </w:p>
          <w:p w14:paraId="361637A0" w14:textId="0D60CB98" w:rsidR="00831296" w:rsidRPr="009C22D6" w:rsidRDefault="00831296" w:rsidP="001000A8">
            <w:pPr>
              <w:jc w:val="both"/>
              <w:rPr>
                <w:rFonts w:ascii="Times New Roman" w:hAnsi="Times New Roman" w:cs="Times New Roman"/>
                <w:sz w:val="27"/>
                <w:szCs w:val="27"/>
              </w:rPr>
            </w:pPr>
          </w:p>
          <w:p w14:paraId="556F5139" w14:textId="2A8BCABB" w:rsidR="00831296" w:rsidRPr="009C22D6" w:rsidRDefault="00831296" w:rsidP="001000A8">
            <w:pPr>
              <w:jc w:val="both"/>
              <w:rPr>
                <w:rFonts w:ascii="Times New Roman" w:hAnsi="Times New Roman" w:cs="Times New Roman"/>
                <w:sz w:val="27"/>
                <w:szCs w:val="27"/>
              </w:rPr>
            </w:pPr>
          </w:p>
          <w:p w14:paraId="4FED254D" w14:textId="57BCCBBF" w:rsidR="00831296" w:rsidRPr="009C22D6" w:rsidRDefault="00831296" w:rsidP="001000A8">
            <w:pPr>
              <w:jc w:val="both"/>
              <w:rPr>
                <w:rFonts w:ascii="Times New Roman" w:hAnsi="Times New Roman" w:cs="Times New Roman"/>
                <w:sz w:val="27"/>
                <w:szCs w:val="27"/>
              </w:rPr>
            </w:pPr>
          </w:p>
          <w:p w14:paraId="00E130E3" w14:textId="5A1D276A" w:rsidR="00831296" w:rsidRPr="009C22D6" w:rsidRDefault="00831296" w:rsidP="001000A8">
            <w:pPr>
              <w:jc w:val="both"/>
              <w:rPr>
                <w:rFonts w:ascii="Times New Roman" w:hAnsi="Times New Roman" w:cs="Times New Roman"/>
                <w:sz w:val="27"/>
                <w:szCs w:val="27"/>
              </w:rPr>
            </w:pPr>
          </w:p>
          <w:p w14:paraId="2B7DFB21" w14:textId="1B17FC54" w:rsidR="00831296" w:rsidRPr="009C22D6" w:rsidRDefault="00831296" w:rsidP="001000A8">
            <w:pPr>
              <w:jc w:val="both"/>
              <w:rPr>
                <w:rFonts w:ascii="Times New Roman" w:hAnsi="Times New Roman" w:cs="Times New Roman"/>
                <w:sz w:val="27"/>
                <w:szCs w:val="27"/>
              </w:rPr>
            </w:pPr>
          </w:p>
          <w:p w14:paraId="290CDD82" w14:textId="6D9A9DFD" w:rsidR="00831296" w:rsidRPr="009C22D6" w:rsidRDefault="00831296" w:rsidP="001000A8">
            <w:pPr>
              <w:jc w:val="both"/>
              <w:rPr>
                <w:rFonts w:ascii="Times New Roman" w:hAnsi="Times New Roman" w:cs="Times New Roman"/>
                <w:sz w:val="27"/>
                <w:szCs w:val="27"/>
              </w:rPr>
            </w:pPr>
          </w:p>
          <w:p w14:paraId="5FABE3FA" w14:textId="6055CB67" w:rsidR="00831296" w:rsidRPr="009C22D6" w:rsidRDefault="00831296" w:rsidP="001000A8">
            <w:pPr>
              <w:jc w:val="both"/>
              <w:rPr>
                <w:rFonts w:ascii="Times New Roman" w:hAnsi="Times New Roman" w:cs="Times New Roman"/>
                <w:sz w:val="27"/>
                <w:szCs w:val="27"/>
              </w:rPr>
            </w:pPr>
          </w:p>
          <w:p w14:paraId="4DA83732" w14:textId="495A62F6" w:rsidR="00831296" w:rsidRPr="009C22D6" w:rsidRDefault="00831296" w:rsidP="001000A8">
            <w:pPr>
              <w:jc w:val="both"/>
              <w:rPr>
                <w:rFonts w:ascii="Times New Roman" w:hAnsi="Times New Roman" w:cs="Times New Roman"/>
                <w:sz w:val="27"/>
                <w:szCs w:val="27"/>
              </w:rPr>
            </w:pPr>
          </w:p>
          <w:p w14:paraId="2B93637E" w14:textId="77777777" w:rsidR="00831296" w:rsidRPr="009C22D6" w:rsidRDefault="00831296" w:rsidP="001000A8">
            <w:pPr>
              <w:jc w:val="both"/>
              <w:rPr>
                <w:rFonts w:ascii="Times New Roman" w:hAnsi="Times New Roman" w:cs="Times New Roman"/>
                <w:sz w:val="27"/>
                <w:szCs w:val="27"/>
              </w:rPr>
            </w:pPr>
          </w:p>
          <w:p w14:paraId="44EB17DF" w14:textId="788EFC42"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sz w:val="27"/>
                <w:szCs w:val="27"/>
              </w:rPr>
              <w:t xml:space="preserve">- </w:t>
            </w:r>
            <w:r w:rsidR="00F376A0">
              <w:rPr>
                <w:rFonts w:ascii="Times New Roman" w:hAnsi="Times New Roman" w:cs="Times New Roman"/>
                <w:sz w:val="27"/>
                <w:szCs w:val="27"/>
              </w:rPr>
              <w:t>Tiếp thu và hiệu chỉnh phù hợp.</w:t>
            </w:r>
          </w:p>
          <w:p w14:paraId="352C991D" w14:textId="63AEBC78" w:rsidR="00831296" w:rsidRPr="009C22D6" w:rsidRDefault="00831296" w:rsidP="001000A8">
            <w:pPr>
              <w:jc w:val="both"/>
              <w:rPr>
                <w:rFonts w:ascii="Times New Roman" w:hAnsi="Times New Roman" w:cs="Times New Roman"/>
                <w:bCs/>
                <w:sz w:val="27"/>
                <w:szCs w:val="27"/>
              </w:rPr>
            </w:pPr>
          </w:p>
          <w:p w14:paraId="13FB237D" w14:textId="77777777" w:rsidR="00831296" w:rsidRDefault="00831296" w:rsidP="001000A8">
            <w:pPr>
              <w:jc w:val="both"/>
              <w:rPr>
                <w:rFonts w:ascii="Times New Roman" w:hAnsi="Times New Roman" w:cs="Times New Roman"/>
                <w:bCs/>
                <w:sz w:val="27"/>
                <w:szCs w:val="27"/>
              </w:rPr>
            </w:pPr>
          </w:p>
          <w:p w14:paraId="20705F53" w14:textId="77777777" w:rsidR="00F376A0" w:rsidRDefault="00F376A0" w:rsidP="001000A8">
            <w:pPr>
              <w:jc w:val="both"/>
              <w:rPr>
                <w:rFonts w:ascii="Times New Roman" w:hAnsi="Times New Roman" w:cs="Times New Roman"/>
                <w:bCs/>
                <w:sz w:val="27"/>
                <w:szCs w:val="27"/>
              </w:rPr>
            </w:pPr>
          </w:p>
          <w:p w14:paraId="6028C617" w14:textId="77777777" w:rsidR="00527F49" w:rsidRDefault="00527F49" w:rsidP="001000A8">
            <w:pPr>
              <w:jc w:val="both"/>
              <w:rPr>
                <w:rFonts w:ascii="Times New Roman" w:hAnsi="Times New Roman" w:cs="Times New Roman"/>
                <w:bCs/>
                <w:sz w:val="27"/>
                <w:szCs w:val="27"/>
              </w:rPr>
            </w:pPr>
          </w:p>
          <w:p w14:paraId="174439BF" w14:textId="77777777" w:rsidR="00527F49" w:rsidRPr="009C22D6" w:rsidRDefault="00527F49" w:rsidP="001000A8">
            <w:pPr>
              <w:jc w:val="both"/>
              <w:rPr>
                <w:rFonts w:ascii="Times New Roman" w:hAnsi="Times New Roman" w:cs="Times New Roman"/>
                <w:bCs/>
                <w:sz w:val="27"/>
                <w:szCs w:val="27"/>
              </w:rPr>
            </w:pPr>
          </w:p>
          <w:p w14:paraId="418139C9" w14:textId="54AD35F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-Tiếp thu và bổ sung phù hợp ở thời điểm này (bổ sung “nhượng quyền thương mại trong nước”)</w:t>
            </w:r>
          </w:p>
          <w:p w14:paraId="51FE2532" w14:textId="1DE5CB67" w:rsidR="00831296" w:rsidRPr="009C22D6" w:rsidRDefault="00831296" w:rsidP="001000A8">
            <w:pPr>
              <w:jc w:val="both"/>
              <w:rPr>
                <w:rFonts w:ascii="Times New Roman" w:hAnsi="Times New Roman" w:cs="Times New Roman"/>
                <w:bCs/>
                <w:sz w:val="27"/>
                <w:szCs w:val="27"/>
              </w:rPr>
            </w:pPr>
          </w:p>
          <w:p w14:paraId="13B8F8E6" w14:textId="3A315829" w:rsidR="00831296" w:rsidRPr="009C22D6" w:rsidRDefault="00831296" w:rsidP="001000A8">
            <w:pPr>
              <w:jc w:val="both"/>
              <w:rPr>
                <w:rFonts w:ascii="Times New Roman" w:hAnsi="Times New Roman" w:cs="Times New Roman"/>
                <w:bCs/>
                <w:sz w:val="27"/>
                <w:szCs w:val="27"/>
              </w:rPr>
            </w:pPr>
          </w:p>
          <w:p w14:paraId="120FF71C" w14:textId="0987BB53" w:rsidR="00831296" w:rsidRPr="009C22D6" w:rsidRDefault="00831296" w:rsidP="001000A8">
            <w:pPr>
              <w:jc w:val="both"/>
              <w:rPr>
                <w:rFonts w:ascii="Times New Roman" w:hAnsi="Times New Roman" w:cs="Times New Roman"/>
                <w:bCs/>
                <w:sz w:val="27"/>
                <w:szCs w:val="27"/>
              </w:rPr>
            </w:pPr>
          </w:p>
          <w:p w14:paraId="372A23F0" w14:textId="66B17E49" w:rsidR="00831296" w:rsidRPr="009C22D6" w:rsidRDefault="00831296" w:rsidP="001000A8">
            <w:pPr>
              <w:jc w:val="both"/>
              <w:rPr>
                <w:rFonts w:ascii="Times New Roman" w:hAnsi="Times New Roman" w:cs="Times New Roman"/>
                <w:bCs/>
                <w:sz w:val="27"/>
                <w:szCs w:val="27"/>
              </w:rPr>
            </w:pPr>
          </w:p>
          <w:p w14:paraId="42469707" w14:textId="67E60095"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7DB146EA" w14:textId="14FA89B4" w:rsidR="00831296" w:rsidRPr="009C22D6" w:rsidRDefault="00831296" w:rsidP="001000A8">
            <w:pPr>
              <w:jc w:val="both"/>
              <w:rPr>
                <w:rFonts w:ascii="Times New Roman" w:hAnsi="Times New Roman" w:cs="Times New Roman"/>
                <w:bCs/>
                <w:sz w:val="27"/>
                <w:szCs w:val="27"/>
              </w:rPr>
            </w:pPr>
          </w:p>
          <w:p w14:paraId="4821327D" w14:textId="77777777" w:rsidR="00831296" w:rsidRPr="009C22D6" w:rsidRDefault="00831296" w:rsidP="001000A8">
            <w:pPr>
              <w:jc w:val="both"/>
              <w:rPr>
                <w:rFonts w:ascii="Times New Roman" w:hAnsi="Times New Roman" w:cs="Times New Roman"/>
                <w:bCs/>
                <w:sz w:val="27"/>
                <w:szCs w:val="27"/>
              </w:rPr>
            </w:pPr>
          </w:p>
          <w:p w14:paraId="2865983A" w14:textId="5C8DAE14" w:rsidR="00831296" w:rsidRPr="009C22D6" w:rsidRDefault="00831296" w:rsidP="001000A8">
            <w:pPr>
              <w:jc w:val="both"/>
              <w:rPr>
                <w:rFonts w:ascii="Times New Roman" w:hAnsi="Times New Roman" w:cs="Times New Roman"/>
                <w:bCs/>
                <w:sz w:val="27"/>
                <w:szCs w:val="27"/>
              </w:rPr>
            </w:pPr>
          </w:p>
          <w:p w14:paraId="425C1A45" w14:textId="744289E2"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Bảo lưu, để minh bạch chính sách cũng như hoạt động của cơ quan công quyền.</w:t>
            </w:r>
          </w:p>
          <w:p w14:paraId="37B0A627" w14:textId="0EE2F42C" w:rsidR="00831296" w:rsidRPr="009C22D6" w:rsidRDefault="00831296" w:rsidP="001000A8">
            <w:pPr>
              <w:jc w:val="both"/>
              <w:rPr>
                <w:rFonts w:ascii="Times New Roman" w:hAnsi="Times New Roman" w:cs="Times New Roman"/>
                <w:bCs/>
                <w:sz w:val="27"/>
                <w:szCs w:val="27"/>
              </w:rPr>
            </w:pPr>
          </w:p>
          <w:p w14:paraId="1EE311B9" w14:textId="082BA1A1" w:rsidR="00831296" w:rsidRDefault="00831296" w:rsidP="001000A8">
            <w:pPr>
              <w:jc w:val="both"/>
              <w:rPr>
                <w:rFonts w:ascii="Times New Roman" w:hAnsi="Times New Roman" w:cs="Times New Roman"/>
                <w:bCs/>
                <w:sz w:val="27"/>
                <w:szCs w:val="27"/>
              </w:rPr>
            </w:pPr>
          </w:p>
          <w:p w14:paraId="1205A3A2" w14:textId="77777777" w:rsidR="00F376A0" w:rsidRPr="009C22D6" w:rsidRDefault="00F376A0" w:rsidP="001000A8">
            <w:pPr>
              <w:jc w:val="both"/>
              <w:rPr>
                <w:rFonts w:ascii="Times New Roman" w:hAnsi="Times New Roman" w:cs="Times New Roman"/>
                <w:bCs/>
                <w:sz w:val="27"/>
                <w:szCs w:val="27"/>
              </w:rPr>
            </w:pPr>
          </w:p>
          <w:p w14:paraId="6A3BA92A" w14:textId="77777777" w:rsidR="00831296" w:rsidRPr="009C22D6" w:rsidRDefault="00831296" w:rsidP="001000A8">
            <w:pPr>
              <w:jc w:val="both"/>
              <w:rPr>
                <w:rFonts w:ascii="Times New Roman" w:hAnsi="Times New Roman" w:cs="Times New Roman"/>
                <w:bCs/>
                <w:sz w:val="27"/>
                <w:szCs w:val="27"/>
              </w:rPr>
            </w:pPr>
          </w:p>
          <w:p w14:paraId="0CE4528A" w14:textId="3BCB02B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7633CEB7" w14:textId="4AAC1AA9" w:rsidR="00831296" w:rsidRPr="009C22D6" w:rsidRDefault="00831296" w:rsidP="001000A8">
            <w:pPr>
              <w:jc w:val="both"/>
              <w:rPr>
                <w:rFonts w:ascii="Times New Roman" w:hAnsi="Times New Roman" w:cs="Times New Roman"/>
                <w:bCs/>
                <w:sz w:val="27"/>
                <w:szCs w:val="27"/>
              </w:rPr>
            </w:pPr>
          </w:p>
          <w:p w14:paraId="47878FB9" w14:textId="36A18D3D" w:rsidR="00831296" w:rsidRPr="009C22D6" w:rsidRDefault="00831296" w:rsidP="001000A8">
            <w:pPr>
              <w:jc w:val="both"/>
              <w:rPr>
                <w:rFonts w:ascii="Times New Roman" w:hAnsi="Times New Roman" w:cs="Times New Roman"/>
                <w:bCs/>
                <w:sz w:val="27"/>
                <w:szCs w:val="27"/>
              </w:rPr>
            </w:pPr>
          </w:p>
          <w:p w14:paraId="6EB43F9D" w14:textId="13F95DCD" w:rsidR="00831296" w:rsidRPr="009C22D6" w:rsidRDefault="00831296" w:rsidP="001000A8">
            <w:pPr>
              <w:jc w:val="both"/>
              <w:rPr>
                <w:rFonts w:ascii="Times New Roman" w:hAnsi="Times New Roman" w:cs="Times New Roman"/>
                <w:bCs/>
                <w:sz w:val="27"/>
                <w:szCs w:val="27"/>
              </w:rPr>
            </w:pPr>
          </w:p>
          <w:p w14:paraId="60904D60" w14:textId="1AF535CB" w:rsidR="00831296" w:rsidRPr="009C22D6" w:rsidRDefault="00831296" w:rsidP="001000A8">
            <w:pPr>
              <w:jc w:val="both"/>
              <w:rPr>
                <w:rFonts w:ascii="Times New Roman" w:hAnsi="Times New Roman" w:cs="Times New Roman"/>
                <w:bCs/>
                <w:sz w:val="27"/>
                <w:szCs w:val="27"/>
              </w:rPr>
            </w:pPr>
          </w:p>
          <w:p w14:paraId="4C1D5F06" w14:textId="67262BAE"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-Nhất trí, </w:t>
            </w:r>
            <w:r w:rsidR="00527F49">
              <w:rPr>
                <w:rFonts w:ascii="Times New Roman" w:hAnsi="Times New Roman" w:cs="Times New Roman"/>
                <w:bCs/>
                <w:sz w:val="27"/>
                <w:szCs w:val="27"/>
              </w:rPr>
              <w:t xml:space="preserve">hiện chưa có sở cứ hướng dẫn, Bộ TTTT </w:t>
            </w:r>
            <w:r w:rsidRPr="009C22D6">
              <w:rPr>
                <w:rFonts w:ascii="Times New Roman" w:hAnsi="Times New Roman" w:cs="Times New Roman"/>
                <w:bCs/>
                <w:sz w:val="27"/>
                <w:szCs w:val="27"/>
              </w:rPr>
              <w:t>sẽ xem xét khi sửa Luật bưu chính tới đây.</w:t>
            </w:r>
          </w:p>
          <w:p w14:paraId="4C0F9060" w14:textId="0C22A179" w:rsidR="00831296" w:rsidRPr="009C22D6" w:rsidRDefault="00831296" w:rsidP="001000A8">
            <w:pPr>
              <w:jc w:val="both"/>
              <w:rPr>
                <w:rFonts w:ascii="Times New Roman" w:hAnsi="Times New Roman" w:cs="Times New Roman"/>
                <w:bCs/>
                <w:sz w:val="27"/>
                <w:szCs w:val="27"/>
              </w:rPr>
            </w:pPr>
          </w:p>
          <w:p w14:paraId="27995655" w14:textId="4091B745" w:rsidR="00831296" w:rsidRPr="009C22D6" w:rsidRDefault="00831296" w:rsidP="001000A8">
            <w:pPr>
              <w:jc w:val="both"/>
              <w:rPr>
                <w:rFonts w:ascii="Times New Roman" w:hAnsi="Times New Roman" w:cs="Times New Roman"/>
                <w:bCs/>
                <w:sz w:val="27"/>
                <w:szCs w:val="27"/>
              </w:rPr>
            </w:pPr>
          </w:p>
          <w:p w14:paraId="3130BB58" w14:textId="358FDA50" w:rsidR="00831296" w:rsidRPr="009C22D6" w:rsidRDefault="00831296" w:rsidP="001000A8">
            <w:pPr>
              <w:jc w:val="both"/>
              <w:rPr>
                <w:rFonts w:ascii="Times New Roman" w:hAnsi="Times New Roman" w:cs="Times New Roman"/>
                <w:bCs/>
                <w:sz w:val="27"/>
                <w:szCs w:val="27"/>
              </w:rPr>
            </w:pPr>
          </w:p>
          <w:p w14:paraId="6AB70381" w14:textId="0A0E60E8" w:rsidR="00831296" w:rsidRPr="009C22D6" w:rsidRDefault="00831296" w:rsidP="001000A8">
            <w:pPr>
              <w:jc w:val="both"/>
              <w:rPr>
                <w:rFonts w:ascii="Times New Roman" w:hAnsi="Times New Roman" w:cs="Times New Roman"/>
                <w:bCs/>
                <w:sz w:val="27"/>
                <w:szCs w:val="27"/>
              </w:rPr>
            </w:pPr>
          </w:p>
          <w:p w14:paraId="64A84D1E" w14:textId="27A35184" w:rsidR="00831296" w:rsidRPr="009C22D6" w:rsidRDefault="00831296" w:rsidP="001000A8">
            <w:pPr>
              <w:jc w:val="both"/>
              <w:rPr>
                <w:rFonts w:ascii="Times New Roman" w:hAnsi="Times New Roman" w:cs="Times New Roman"/>
                <w:bCs/>
                <w:sz w:val="27"/>
                <w:szCs w:val="27"/>
              </w:rPr>
            </w:pPr>
          </w:p>
          <w:p w14:paraId="3F7AF1B8" w14:textId="6A980598" w:rsidR="00831296" w:rsidRPr="009C22D6" w:rsidRDefault="00831296" w:rsidP="001000A8">
            <w:pPr>
              <w:jc w:val="both"/>
              <w:rPr>
                <w:rFonts w:ascii="Times New Roman" w:hAnsi="Times New Roman" w:cs="Times New Roman"/>
                <w:bCs/>
                <w:sz w:val="27"/>
                <w:szCs w:val="27"/>
              </w:rPr>
            </w:pPr>
          </w:p>
          <w:p w14:paraId="651B8BAE" w14:textId="6CCA8EE4" w:rsidR="00831296" w:rsidRPr="009C22D6" w:rsidRDefault="00831296" w:rsidP="001000A8">
            <w:pPr>
              <w:jc w:val="both"/>
              <w:rPr>
                <w:rFonts w:ascii="Times New Roman" w:hAnsi="Times New Roman" w:cs="Times New Roman"/>
                <w:bCs/>
                <w:sz w:val="27"/>
                <w:szCs w:val="27"/>
              </w:rPr>
            </w:pPr>
          </w:p>
          <w:p w14:paraId="31D8A442" w14:textId="5F225350" w:rsidR="00831296" w:rsidRPr="009C22D6" w:rsidRDefault="00831296" w:rsidP="001000A8">
            <w:pPr>
              <w:jc w:val="both"/>
              <w:rPr>
                <w:rFonts w:ascii="Times New Roman" w:hAnsi="Times New Roman" w:cs="Times New Roman"/>
                <w:bCs/>
                <w:sz w:val="27"/>
                <w:szCs w:val="27"/>
              </w:rPr>
            </w:pPr>
          </w:p>
          <w:p w14:paraId="42E30E03" w14:textId="1B9D5CCA" w:rsidR="00831296" w:rsidRPr="009C22D6" w:rsidRDefault="00831296" w:rsidP="001000A8">
            <w:pPr>
              <w:jc w:val="both"/>
              <w:rPr>
                <w:rFonts w:ascii="Times New Roman" w:hAnsi="Times New Roman" w:cs="Times New Roman"/>
                <w:bCs/>
                <w:sz w:val="27"/>
                <w:szCs w:val="27"/>
              </w:rPr>
            </w:pPr>
          </w:p>
          <w:p w14:paraId="7EFD60BC" w14:textId="597504B5" w:rsidR="00831296" w:rsidRPr="009C22D6" w:rsidRDefault="00831296" w:rsidP="001000A8">
            <w:pPr>
              <w:jc w:val="both"/>
              <w:rPr>
                <w:rFonts w:ascii="Times New Roman" w:hAnsi="Times New Roman" w:cs="Times New Roman"/>
                <w:bCs/>
                <w:sz w:val="27"/>
                <w:szCs w:val="27"/>
              </w:rPr>
            </w:pPr>
          </w:p>
          <w:p w14:paraId="0DD59B55" w14:textId="77777777" w:rsidR="00831296" w:rsidRPr="009C22D6" w:rsidRDefault="00831296" w:rsidP="001000A8">
            <w:pPr>
              <w:jc w:val="both"/>
              <w:rPr>
                <w:rFonts w:ascii="Times New Roman" w:hAnsi="Times New Roman" w:cs="Times New Roman"/>
                <w:bCs/>
                <w:sz w:val="27"/>
                <w:szCs w:val="27"/>
              </w:rPr>
            </w:pPr>
          </w:p>
          <w:p w14:paraId="119EBDC5" w14:textId="023FD78C" w:rsidR="00831296" w:rsidRPr="009C22D6" w:rsidRDefault="00831296" w:rsidP="001000A8">
            <w:pPr>
              <w:jc w:val="both"/>
              <w:rPr>
                <w:rFonts w:ascii="Times New Roman" w:hAnsi="Times New Roman" w:cs="Times New Roman"/>
                <w:bCs/>
                <w:sz w:val="27"/>
                <w:szCs w:val="27"/>
              </w:rPr>
            </w:pPr>
          </w:p>
          <w:p w14:paraId="663CC7AF" w14:textId="77777777" w:rsidR="00831296" w:rsidRPr="009C22D6" w:rsidRDefault="00831296" w:rsidP="001000A8">
            <w:pPr>
              <w:jc w:val="both"/>
              <w:rPr>
                <w:rFonts w:ascii="Times New Roman" w:hAnsi="Times New Roman" w:cs="Times New Roman"/>
                <w:bCs/>
                <w:sz w:val="27"/>
                <w:szCs w:val="27"/>
              </w:rPr>
            </w:pPr>
          </w:p>
          <w:p w14:paraId="73750861" w14:textId="16769059"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w:t>
            </w:r>
            <w:r w:rsidR="00527F49">
              <w:rPr>
                <w:rFonts w:ascii="Times New Roman" w:hAnsi="Times New Roman" w:cs="Times New Roman"/>
                <w:bCs/>
                <w:sz w:val="27"/>
                <w:szCs w:val="27"/>
              </w:rPr>
              <w:t>Tiếp thu</w:t>
            </w:r>
            <w:r w:rsidRPr="009C22D6">
              <w:rPr>
                <w:rFonts w:ascii="Times New Roman" w:hAnsi="Times New Roman" w:cs="Times New Roman"/>
                <w:bCs/>
                <w:sz w:val="27"/>
                <w:szCs w:val="27"/>
              </w:rPr>
              <w:t>.</w:t>
            </w:r>
          </w:p>
          <w:p w14:paraId="0F3479E7" w14:textId="6B355394" w:rsidR="00831296" w:rsidRPr="009C22D6" w:rsidRDefault="00831296" w:rsidP="001000A8">
            <w:pPr>
              <w:jc w:val="both"/>
              <w:rPr>
                <w:rFonts w:ascii="Times New Roman" w:hAnsi="Times New Roman" w:cs="Times New Roman"/>
                <w:bCs/>
                <w:sz w:val="27"/>
                <w:szCs w:val="27"/>
              </w:rPr>
            </w:pPr>
          </w:p>
          <w:p w14:paraId="32068C50" w14:textId="77777777" w:rsidR="00831296" w:rsidRPr="009C22D6" w:rsidRDefault="00831296" w:rsidP="001000A8">
            <w:pPr>
              <w:jc w:val="both"/>
              <w:rPr>
                <w:rFonts w:ascii="Times New Roman" w:hAnsi="Times New Roman" w:cs="Times New Roman"/>
                <w:bCs/>
                <w:sz w:val="27"/>
                <w:szCs w:val="27"/>
              </w:rPr>
            </w:pPr>
          </w:p>
          <w:p w14:paraId="12F26714" w14:textId="3C9AB13D" w:rsidR="00831296" w:rsidRPr="009C22D6" w:rsidRDefault="00831296" w:rsidP="001000A8">
            <w:pPr>
              <w:jc w:val="both"/>
              <w:rPr>
                <w:rFonts w:ascii="Times New Roman" w:hAnsi="Times New Roman" w:cs="Times New Roman"/>
                <w:bCs/>
                <w:sz w:val="27"/>
                <w:szCs w:val="27"/>
              </w:rPr>
            </w:pPr>
          </w:p>
          <w:p w14:paraId="76335656" w14:textId="20123116" w:rsidR="00831296" w:rsidRPr="009C22D6" w:rsidRDefault="00831296" w:rsidP="001000A8">
            <w:pPr>
              <w:jc w:val="both"/>
              <w:rPr>
                <w:rFonts w:ascii="Times New Roman" w:hAnsi="Times New Roman" w:cs="Times New Roman"/>
                <w:bCs/>
                <w:sz w:val="27"/>
                <w:szCs w:val="27"/>
              </w:rPr>
            </w:pPr>
          </w:p>
          <w:p w14:paraId="21E813C3" w14:textId="7B136439"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31F8E97A" w14:textId="3521B015" w:rsidR="00831296" w:rsidRPr="009C22D6" w:rsidRDefault="00831296" w:rsidP="001000A8">
            <w:pPr>
              <w:jc w:val="both"/>
              <w:rPr>
                <w:rFonts w:ascii="Times New Roman" w:hAnsi="Times New Roman" w:cs="Times New Roman"/>
                <w:bCs/>
                <w:sz w:val="27"/>
                <w:szCs w:val="27"/>
              </w:rPr>
            </w:pPr>
          </w:p>
          <w:p w14:paraId="686CE966" w14:textId="3542CABE" w:rsidR="00831296" w:rsidRPr="009C22D6" w:rsidRDefault="00831296" w:rsidP="001000A8">
            <w:pPr>
              <w:jc w:val="both"/>
              <w:rPr>
                <w:rFonts w:ascii="Times New Roman" w:hAnsi="Times New Roman" w:cs="Times New Roman"/>
                <w:bCs/>
                <w:sz w:val="27"/>
                <w:szCs w:val="27"/>
              </w:rPr>
            </w:pPr>
          </w:p>
          <w:p w14:paraId="5E68A8F3" w14:textId="70264884" w:rsidR="00831296" w:rsidRPr="009C22D6" w:rsidRDefault="00831296" w:rsidP="001000A8">
            <w:pPr>
              <w:jc w:val="both"/>
              <w:rPr>
                <w:rFonts w:ascii="Times New Roman" w:hAnsi="Times New Roman" w:cs="Times New Roman"/>
                <w:bCs/>
                <w:sz w:val="27"/>
                <w:szCs w:val="27"/>
              </w:rPr>
            </w:pPr>
          </w:p>
          <w:p w14:paraId="27B43143" w14:textId="46D2AD82" w:rsidR="00831296" w:rsidRPr="009C22D6" w:rsidRDefault="00831296" w:rsidP="001000A8">
            <w:pPr>
              <w:jc w:val="both"/>
              <w:rPr>
                <w:rFonts w:ascii="Times New Roman" w:hAnsi="Times New Roman" w:cs="Times New Roman"/>
                <w:bCs/>
                <w:sz w:val="27"/>
                <w:szCs w:val="27"/>
              </w:rPr>
            </w:pPr>
          </w:p>
          <w:p w14:paraId="1B5729B9" w14:textId="79E85B58" w:rsidR="00831296" w:rsidRPr="009C22D6" w:rsidRDefault="00831296" w:rsidP="001000A8">
            <w:pPr>
              <w:jc w:val="both"/>
              <w:rPr>
                <w:rFonts w:ascii="Times New Roman" w:hAnsi="Times New Roman" w:cs="Times New Roman"/>
                <w:bCs/>
                <w:sz w:val="27"/>
                <w:szCs w:val="27"/>
              </w:rPr>
            </w:pPr>
          </w:p>
          <w:p w14:paraId="62054790" w14:textId="7F973E3E" w:rsidR="00831296" w:rsidRPr="009C22D6" w:rsidRDefault="00831296" w:rsidP="001000A8">
            <w:pPr>
              <w:jc w:val="both"/>
              <w:rPr>
                <w:rFonts w:ascii="Times New Roman" w:hAnsi="Times New Roman" w:cs="Times New Roman"/>
                <w:bCs/>
                <w:sz w:val="27"/>
                <w:szCs w:val="27"/>
              </w:rPr>
            </w:pPr>
          </w:p>
          <w:p w14:paraId="725C925A" w14:textId="77777777" w:rsidR="00831296" w:rsidRPr="009C22D6" w:rsidRDefault="00831296" w:rsidP="001000A8">
            <w:pPr>
              <w:jc w:val="both"/>
              <w:rPr>
                <w:rFonts w:ascii="Times New Roman" w:hAnsi="Times New Roman" w:cs="Times New Roman"/>
                <w:bCs/>
                <w:sz w:val="27"/>
                <w:szCs w:val="27"/>
              </w:rPr>
            </w:pPr>
          </w:p>
          <w:p w14:paraId="683BD60B" w14:textId="5A8F5835" w:rsidR="00831296" w:rsidRPr="009C22D6" w:rsidRDefault="00831296" w:rsidP="001000A8">
            <w:pPr>
              <w:jc w:val="both"/>
              <w:rPr>
                <w:rFonts w:ascii="Times New Roman" w:hAnsi="Times New Roman" w:cs="Times New Roman"/>
                <w:bCs/>
                <w:sz w:val="27"/>
                <w:szCs w:val="27"/>
              </w:rPr>
            </w:pPr>
          </w:p>
          <w:p w14:paraId="4837DEE4" w14:textId="105512EF"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2AC41798" w14:textId="3FC9E19C" w:rsidR="00831296" w:rsidRPr="009C22D6" w:rsidRDefault="00831296" w:rsidP="001000A8">
            <w:pPr>
              <w:jc w:val="both"/>
              <w:rPr>
                <w:rFonts w:ascii="Times New Roman" w:hAnsi="Times New Roman" w:cs="Times New Roman"/>
                <w:bCs/>
                <w:sz w:val="27"/>
                <w:szCs w:val="27"/>
              </w:rPr>
            </w:pPr>
          </w:p>
          <w:p w14:paraId="3EE0EAC6" w14:textId="559B843F" w:rsidR="00831296" w:rsidRPr="009C22D6" w:rsidRDefault="00831296" w:rsidP="001000A8">
            <w:pPr>
              <w:jc w:val="both"/>
              <w:rPr>
                <w:rFonts w:ascii="Times New Roman" w:hAnsi="Times New Roman" w:cs="Times New Roman"/>
                <w:bCs/>
                <w:sz w:val="27"/>
                <w:szCs w:val="27"/>
              </w:rPr>
            </w:pPr>
          </w:p>
          <w:p w14:paraId="4A2D4851" w14:textId="463C26B0" w:rsidR="00831296" w:rsidRPr="009C22D6" w:rsidRDefault="00831296" w:rsidP="001000A8">
            <w:pPr>
              <w:jc w:val="both"/>
              <w:rPr>
                <w:rFonts w:ascii="Times New Roman" w:hAnsi="Times New Roman" w:cs="Times New Roman"/>
                <w:bCs/>
                <w:sz w:val="27"/>
                <w:szCs w:val="27"/>
              </w:rPr>
            </w:pPr>
          </w:p>
          <w:p w14:paraId="0CA510EC" w14:textId="3386DF30" w:rsidR="00831296" w:rsidRPr="009C22D6" w:rsidRDefault="00831296" w:rsidP="001000A8">
            <w:pPr>
              <w:jc w:val="both"/>
              <w:rPr>
                <w:rFonts w:ascii="Times New Roman" w:hAnsi="Times New Roman" w:cs="Times New Roman"/>
                <w:bCs/>
                <w:sz w:val="27"/>
                <w:szCs w:val="27"/>
              </w:rPr>
            </w:pPr>
          </w:p>
          <w:p w14:paraId="582D09C8" w14:textId="52DD1339" w:rsidR="00831296" w:rsidRPr="009C22D6" w:rsidRDefault="00831296" w:rsidP="001000A8">
            <w:pPr>
              <w:jc w:val="both"/>
              <w:rPr>
                <w:rFonts w:ascii="Times New Roman" w:hAnsi="Times New Roman" w:cs="Times New Roman"/>
                <w:bCs/>
                <w:sz w:val="27"/>
                <w:szCs w:val="27"/>
              </w:rPr>
            </w:pPr>
          </w:p>
          <w:p w14:paraId="06375C2F" w14:textId="14D82ED3" w:rsidR="00831296" w:rsidRPr="009C22D6" w:rsidRDefault="00831296" w:rsidP="001000A8">
            <w:pPr>
              <w:jc w:val="both"/>
              <w:rPr>
                <w:rFonts w:ascii="Times New Roman" w:hAnsi="Times New Roman" w:cs="Times New Roman"/>
                <w:bCs/>
                <w:sz w:val="27"/>
                <w:szCs w:val="27"/>
              </w:rPr>
            </w:pPr>
          </w:p>
          <w:p w14:paraId="44890D86" w14:textId="58D8A259" w:rsidR="00831296" w:rsidRPr="009C22D6" w:rsidRDefault="00831296" w:rsidP="001000A8">
            <w:pPr>
              <w:jc w:val="both"/>
              <w:rPr>
                <w:rFonts w:ascii="Times New Roman" w:hAnsi="Times New Roman" w:cs="Times New Roman"/>
                <w:bCs/>
                <w:sz w:val="27"/>
                <w:szCs w:val="27"/>
              </w:rPr>
            </w:pPr>
          </w:p>
          <w:p w14:paraId="09D913EA" w14:textId="67DDBAD7" w:rsidR="00831296" w:rsidRPr="009C22D6" w:rsidRDefault="00831296" w:rsidP="001000A8">
            <w:pPr>
              <w:jc w:val="both"/>
              <w:rPr>
                <w:rFonts w:ascii="Times New Roman" w:hAnsi="Times New Roman" w:cs="Times New Roman"/>
                <w:bCs/>
                <w:sz w:val="27"/>
                <w:szCs w:val="27"/>
              </w:rPr>
            </w:pPr>
          </w:p>
          <w:p w14:paraId="7EE9DEF9" w14:textId="6D1BF169" w:rsidR="00831296" w:rsidRPr="009C22D6" w:rsidRDefault="00831296" w:rsidP="001000A8">
            <w:pPr>
              <w:jc w:val="both"/>
              <w:rPr>
                <w:rFonts w:ascii="Times New Roman" w:hAnsi="Times New Roman" w:cs="Times New Roman"/>
                <w:bCs/>
                <w:sz w:val="27"/>
                <w:szCs w:val="27"/>
              </w:rPr>
            </w:pPr>
          </w:p>
          <w:p w14:paraId="56CAAE97" w14:textId="3898A994" w:rsidR="00831296" w:rsidRPr="009C22D6" w:rsidRDefault="00831296" w:rsidP="001000A8">
            <w:pPr>
              <w:jc w:val="both"/>
              <w:rPr>
                <w:rFonts w:ascii="Times New Roman" w:hAnsi="Times New Roman" w:cs="Times New Roman"/>
                <w:bCs/>
                <w:sz w:val="27"/>
                <w:szCs w:val="27"/>
              </w:rPr>
            </w:pPr>
          </w:p>
          <w:p w14:paraId="53AE5A9F" w14:textId="62D76704" w:rsidR="00831296" w:rsidRPr="009C22D6" w:rsidRDefault="00831296" w:rsidP="001000A8">
            <w:pPr>
              <w:jc w:val="both"/>
              <w:rPr>
                <w:rFonts w:ascii="Times New Roman" w:hAnsi="Times New Roman" w:cs="Times New Roman"/>
                <w:bCs/>
                <w:sz w:val="27"/>
                <w:szCs w:val="27"/>
              </w:rPr>
            </w:pPr>
          </w:p>
          <w:p w14:paraId="6D77BAA0" w14:textId="022E5FA5" w:rsidR="00831296" w:rsidRPr="009C22D6" w:rsidRDefault="00831296" w:rsidP="001000A8">
            <w:pPr>
              <w:jc w:val="both"/>
              <w:rPr>
                <w:rFonts w:ascii="Times New Roman" w:hAnsi="Times New Roman" w:cs="Times New Roman"/>
                <w:bCs/>
                <w:sz w:val="27"/>
                <w:szCs w:val="27"/>
              </w:rPr>
            </w:pPr>
          </w:p>
          <w:p w14:paraId="7AD76C04" w14:textId="3557BE5B" w:rsidR="00831296" w:rsidRPr="009C22D6" w:rsidRDefault="00831296" w:rsidP="001000A8">
            <w:pPr>
              <w:jc w:val="both"/>
              <w:rPr>
                <w:rFonts w:ascii="Times New Roman" w:hAnsi="Times New Roman" w:cs="Times New Roman"/>
                <w:bCs/>
                <w:sz w:val="27"/>
                <w:szCs w:val="27"/>
              </w:rPr>
            </w:pPr>
          </w:p>
          <w:p w14:paraId="3D579E51" w14:textId="5777A452"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Không cần thiết vì quy định đã đủ rõ. Mặt khác, việc trích dẫn như vậy sẽ thiếu khoản 3 Điều 7 Nghị định số 47.</w:t>
            </w:r>
          </w:p>
          <w:p w14:paraId="23E7C305" w14:textId="0D315982" w:rsidR="00831296" w:rsidRPr="009C22D6" w:rsidRDefault="00831296" w:rsidP="001000A8">
            <w:pPr>
              <w:jc w:val="both"/>
              <w:rPr>
                <w:rFonts w:ascii="Times New Roman" w:hAnsi="Times New Roman" w:cs="Times New Roman"/>
                <w:bCs/>
                <w:sz w:val="27"/>
                <w:szCs w:val="27"/>
              </w:rPr>
            </w:pPr>
          </w:p>
          <w:p w14:paraId="2B7667FF" w14:textId="77777777" w:rsidR="00F376A0" w:rsidRPr="009C22D6" w:rsidRDefault="00F376A0" w:rsidP="001000A8">
            <w:pPr>
              <w:jc w:val="both"/>
              <w:rPr>
                <w:rFonts w:ascii="Times New Roman" w:hAnsi="Times New Roman" w:cs="Times New Roman"/>
                <w:bCs/>
                <w:sz w:val="27"/>
                <w:szCs w:val="27"/>
              </w:rPr>
            </w:pPr>
          </w:p>
          <w:p w14:paraId="3CF42F4A" w14:textId="77777777" w:rsidR="00831296" w:rsidRPr="009C22D6" w:rsidRDefault="00831296" w:rsidP="001000A8">
            <w:pPr>
              <w:jc w:val="both"/>
              <w:rPr>
                <w:rFonts w:ascii="Times New Roman" w:hAnsi="Times New Roman" w:cs="Times New Roman"/>
                <w:bCs/>
                <w:sz w:val="27"/>
                <w:szCs w:val="27"/>
              </w:rPr>
            </w:pPr>
          </w:p>
          <w:p w14:paraId="446C23EA" w14:textId="7EC70538"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 xml:space="preserve">- Tiếp thu. </w:t>
            </w:r>
          </w:p>
          <w:p w14:paraId="34201F4B" w14:textId="4F5D5417" w:rsidR="00831296" w:rsidRPr="009C22D6" w:rsidRDefault="00831296" w:rsidP="001000A8">
            <w:pPr>
              <w:jc w:val="both"/>
              <w:rPr>
                <w:rFonts w:ascii="Times New Roman" w:hAnsi="Times New Roman" w:cs="Times New Roman"/>
                <w:bCs/>
                <w:sz w:val="27"/>
                <w:szCs w:val="27"/>
              </w:rPr>
            </w:pPr>
          </w:p>
          <w:p w14:paraId="4A6FDA03" w14:textId="400B6EE5" w:rsidR="00831296" w:rsidRPr="009C22D6" w:rsidRDefault="00831296" w:rsidP="001000A8">
            <w:pPr>
              <w:jc w:val="both"/>
              <w:rPr>
                <w:rFonts w:ascii="Times New Roman" w:hAnsi="Times New Roman" w:cs="Times New Roman"/>
                <w:bCs/>
                <w:sz w:val="27"/>
                <w:szCs w:val="27"/>
              </w:rPr>
            </w:pPr>
          </w:p>
          <w:p w14:paraId="11AA1DD0" w14:textId="46466724" w:rsidR="00831296" w:rsidRPr="009C22D6" w:rsidRDefault="00831296" w:rsidP="001000A8">
            <w:pPr>
              <w:jc w:val="both"/>
              <w:rPr>
                <w:rFonts w:ascii="Times New Roman" w:hAnsi="Times New Roman" w:cs="Times New Roman"/>
                <w:bCs/>
                <w:sz w:val="27"/>
                <w:szCs w:val="27"/>
              </w:rPr>
            </w:pPr>
          </w:p>
          <w:p w14:paraId="15EF9ADC" w14:textId="2414A80A" w:rsidR="00831296" w:rsidRPr="009C22D6" w:rsidRDefault="00831296" w:rsidP="001000A8">
            <w:pPr>
              <w:jc w:val="both"/>
              <w:rPr>
                <w:rFonts w:ascii="Times New Roman" w:hAnsi="Times New Roman" w:cs="Times New Roman"/>
                <w:bCs/>
                <w:sz w:val="27"/>
                <w:szCs w:val="27"/>
              </w:rPr>
            </w:pPr>
          </w:p>
          <w:p w14:paraId="477F515D" w14:textId="7A612C6E" w:rsidR="00831296" w:rsidRPr="009C22D6" w:rsidRDefault="00831296" w:rsidP="001000A8">
            <w:pPr>
              <w:jc w:val="both"/>
              <w:rPr>
                <w:rFonts w:ascii="Times New Roman" w:hAnsi="Times New Roman" w:cs="Times New Roman"/>
                <w:bCs/>
                <w:sz w:val="27"/>
                <w:szCs w:val="27"/>
              </w:rPr>
            </w:pPr>
          </w:p>
          <w:p w14:paraId="7CF27B62" w14:textId="7D744F84" w:rsidR="00831296" w:rsidRPr="009C22D6" w:rsidRDefault="00831296" w:rsidP="001000A8">
            <w:pPr>
              <w:jc w:val="both"/>
              <w:rPr>
                <w:rFonts w:ascii="Times New Roman" w:hAnsi="Times New Roman" w:cs="Times New Roman"/>
                <w:bCs/>
                <w:sz w:val="27"/>
                <w:szCs w:val="27"/>
              </w:rPr>
            </w:pPr>
          </w:p>
          <w:p w14:paraId="721B70F6" w14:textId="21C990DE" w:rsidR="00831296" w:rsidRPr="009C22D6" w:rsidRDefault="00831296" w:rsidP="001000A8">
            <w:pPr>
              <w:jc w:val="both"/>
              <w:rPr>
                <w:rFonts w:ascii="Times New Roman" w:hAnsi="Times New Roman" w:cs="Times New Roman"/>
                <w:bCs/>
                <w:sz w:val="27"/>
                <w:szCs w:val="27"/>
              </w:rPr>
            </w:pPr>
          </w:p>
          <w:p w14:paraId="3929360B" w14:textId="0E1FDFF3" w:rsidR="00831296" w:rsidRDefault="00831296" w:rsidP="001000A8">
            <w:pPr>
              <w:jc w:val="both"/>
              <w:rPr>
                <w:rFonts w:ascii="Times New Roman" w:hAnsi="Times New Roman" w:cs="Times New Roman"/>
                <w:bCs/>
                <w:sz w:val="27"/>
                <w:szCs w:val="27"/>
              </w:rPr>
            </w:pPr>
          </w:p>
          <w:p w14:paraId="5D8C70F6" w14:textId="77777777" w:rsidR="00527F49" w:rsidRDefault="00527F49" w:rsidP="001000A8">
            <w:pPr>
              <w:jc w:val="both"/>
              <w:rPr>
                <w:rFonts w:ascii="Times New Roman" w:hAnsi="Times New Roman" w:cs="Times New Roman"/>
                <w:bCs/>
                <w:sz w:val="27"/>
                <w:szCs w:val="27"/>
              </w:rPr>
            </w:pPr>
          </w:p>
          <w:p w14:paraId="6FD663E8" w14:textId="77777777" w:rsidR="00527F49" w:rsidRDefault="00527F49" w:rsidP="001000A8">
            <w:pPr>
              <w:jc w:val="both"/>
              <w:rPr>
                <w:rFonts w:ascii="Times New Roman" w:hAnsi="Times New Roman" w:cs="Times New Roman"/>
                <w:bCs/>
                <w:sz w:val="27"/>
                <w:szCs w:val="27"/>
              </w:rPr>
            </w:pPr>
          </w:p>
          <w:p w14:paraId="0EC3B39F" w14:textId="77777777" w:rsidR="00527F49" w:rsidRPr="009C22D6" w:rsidRDefault="00527F49" w:rsidP="001000A8">
            <w:pPr>
              <w:jc w:val="both"/>
              <w:rPr>
                <w:rFonts w:ascii="Times New Roman" w:hAnsi="Times New Roman" w:cs="Times New Roman"/>
                <w:bCs/>
                <w:sz w:val="27"/>
                <w:szCs w:val="27"/>
              </w:rPr>
            </w:pPr>
          </w:p>
          <w:p w14:paraId="77DF23BF" w14:textId="77777777" w:rsidR="00831296" w:rsidRPr="009C22D6" w:rsidRDefault="00831296" w:rsidP="001000A8">
            <w:pPr>
              <w:jc w:val="both"/>
              <w:rPr>
                <w:rFonts w:ascii="Times New Roman" w:hAnsi="Times New Roman" w:cs="Times New Roman"/>
                <w:bCs/>
                <w:sz w:val="27"/>
                <w:szCs w:val="27"/>
              </w:rPr>
            </w:pPr>
          </w:p>
          <w:p w14:paraId="4DE51800" w14:textId="40E997C8" w:rsidR="0083129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04CE8374" w14:textId="77777777" w:rsidR="00527F49" w:rsidRDefault="00527F49" w:rsidP="001000A8">
            <w:pPr>
              <w:jc w:val="both"/>
              <w:rPr>
                <w:rFonts w:ascii="Times New Roman" w:hAnsi="Times New Roman" w:cs="Times New Roman"/>
                <w:bCs/>
                <w:sz w:val="27"/>
                <w:szCs w:val="27"/>
              </w:rPr>
            </w:pPr>
          </w:p>
          <w:p w14:paraId="01959E76" w14:textId="77777777" w:rsidR="00527F49" w:rsidRPr="009C22D6" w:rsidRDefault="00527F49" w:rsidP="001000A8">
            <w:pPr>
              <w:jc w:val="both"/>
              <w:rPr>
                <w:rFonts w:ascii="Times New Roman" w:hAnsi="Times New Roman" w:cs="Times New Roman"/>
                <w:bCs/>
                <w:sz w:val="27"/>
                <w:szCs w:val="27"/>
              </w:rPr>
            </w:pPr>
          </w:p>
          <w:p w14:paraId="5C70B669" w14:textId="6B12C36B" w:rsidR="00831296" w:rsidRPr="009C22D6" w:rsidRDefault="00831296" w:rsidP="001000A8">
            <w:pPr>
              <w:jc w:val="both"/>
              <w:rPr>
                <w:rFonts w:ascii="Times New Roman" w:hAnsi="Times New Roman" w:cs="Times New Roman"/>
                <w:bCs/>
                <w:sz w:val="27"/>
                <w:szCs w:val="27"/>
              </w:rPr>
            </w:pPr>
          </w:p>
          <w:p w14:paraId="49DFC194" w14:textId="389EB84C"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3C111A8B" w14:textId="773425A7" w:rsidR="00831296" w:rsidRPr="009C22D6" w:rsidRDefault="00831296" w:rsidP="001000A8">
            <w:pPr>
              <w:jc w:val="both"/>
              <w:rPr>
                <w:rFonts w:ascii="Times New Roman" w:hAnsi="Times New Roman" w:cs="Times New Roman"/>
                <w:bCs/>
                <w:sz w:val="27"/>
                <w:szCs w:val="27"/>
              </w:rPr>
            </w:pPr>
          </w:p>
          <w:p w14:paraId="26956BBC" w14:textId="4D52CCB5" w:rsidR="00831296" w:rsidRDefault="00831296" w:rsidP="001000A8">
            <w:pPr>
              <w:jc w:val="both"/>
              <w:rPr>
                <w:rFonts w:ascii="Times New Roman" w:hAnsi="Times New Roman" w:cs="Times New Roman"/>
                <w:bCs/>
                <w:sz w:val="27"/>
                <w:szCs w:val="27"/>
              </w:rPr>
            </w:pPr>
          </w:p>
          <w:p w14:paraId="63ECB383" w14:textId="77777777" w:rsidR="00527F49" w:rsidRDefault="00527F49" w:rsidP="001000A8">
            <w:pPr>
              <w:jc w:val="both"/>
              <w:rPr>
                <w:rFonts w:ascii="Times New Roman" w:hAnsi="Times New Roman" w:cs="Times New Roman"/>
                <w:bCs/>
                <w:sz w:val="27"/>
                <w:szCs w:val="27"/>
              </w:rPr>
            </w:pPr>
          </w:p>
          <w:p w14:paraId="0AAF8D99" w14:textId="77777777" w:rsidR="00527F49" w:rsidRDefault="00527F49" w:rsidP="001000A8">
            <w:pPr>
              <w:jc w:val="both"/>
              <w:rPr>
                <w:rFonts w:ascii="Times New Roman" w:hAnsi="Times New Roman" w:cs="Times New Roman"/>
                <w:bCs/>
                <w:sz w:val="27"/>
                <w:szCs w:val="27"/>
              </w:rPr>
            </w:pPr>
          </w:p>
          <w:p w14:paraId="0BD7DFD5" w14:textId="77777777" w:rsidR="00527F49" w:rsidRDefault="00527F49" w:rsidP="001000A8">
            <w:pPr>
              <w:jc w:val="both"/>
              <w:rPr>
                <w:rFonts w:ascii="Times New Roman" w:hAnsi="Times New Roman" w:cs="Times New Roman"/>
                <w:bCs/>
                <w:sz w:val="27"/>
                <w:szCs w:val="27"/>
              </w:rPr>
            </w:pPr>
          </w:p>
          <w:p w14:paraId="73B29929" w14:textId="77777777" w:rsidR="00527F49" w:rsidRPr="009C22D6" w:rsidRDefault="00527F49" w:rsidP="001000A8">
            <w:pPr>
              <w:jc w:val="both"/>
              <w:rPr>
                <w:rFonts w:ascii="Times New Roman" w:hAnsi="Times New Roman" w:cs="Times New Roman"/>
                <w:bCs/>
                <w:sz w:val="27"/>
                <w:szCs w:val="27"/>
              </w:rPr>
            </w:pPr>
          </w:p>
          <w:p w14:paraId="3F5B065F" w14:textId="77777777" w:rsidR="00831296" w:rsidRPr="009C22D6" w:rsidRDefault="00831296" w:rsidP="001000A8">
            <w:pPr>
              <w:jc w:val="both"/>
              <w:rPr>
                <w:rFonts w:ascii="Times New Roman" w:hAnsi="Times New Roman" w:cs="Times New Roman"/>
                <w:bCs/>
                <w:sz w:val="27"/>
                <w:szCs w:val="27"/>
              </w:rPr>
            </w:pPr>
          </w:p>
          <w:p w14:paraId="7C842B8B" w14:textId="1064368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Tiếp thu.         </w:t>
            </w:r>
          </w:p>
          <w:p w14:paraId="6F8C6195" w14:textId="77888617" w:rsidR="00831296" w:rsidRPr="009C22D6" w:rsidRDefault="00831296" w:rsidP="001000A8">
            <w:pPr>
              <w:jc w:val="both"/>
              <w:rPr>
                <w:rFonts w:ascii="Times New Roman" w:hAnsi="Times New Roman" w:cs="Times New Roman"/>
                <w:bCs/>
                <w:sz w:val="27"/>
                <w:szCs w:val="27"/>
              </w:rPr>
            </w:pPr>
          </w:p>
          <w:p w14:paraId="402B6E72" w14:textId="4FE29121" w:rsidR="00831296" w:rsidRDefault="00831296" w:rsidP="0017078C">
            <w:pPr>
              <w:jc w:val="both"/>
              <w:rPr>
                <w:rFonts w:ascii="Times New Roman" w:hAnsi="Times New Roman" w:cs="Times New Roman"/>
                <w:bCs/>
                <w:sz w:val="27"/>
                <w:szCs w:val="27"/>
              </w:rPr>
            </w:pPr>
          </w:p>
          <w:p w14:paraId="25AAAF3C" w14:textId="77777777" w:rsidR="00527F49" w:rsidRDefault="00527F49" w:rsidP="0017078C">
            <w:pPr>
              <w:jc w:val="both"/>
              <w:rPr>
                <w:rFonts w:ascii="Times New Roman" w:hAnsi="Times New Roman" w:cs="Times New Roman"/>
                <w:bCs/>
                <w:sz w:val="27"/>
                <w:szCs w:val="27"/>
              </w:rPr>
            </w:pPr>
          </w:p>
          <w:p w14:paraId="201155A9" w14:textId="77777777" w:rsidR="00527F49" w:rsidRDefault="00527F49" w:rsidP="0017078C">
            <w:pPr>
              <w:jc w:val="both"/>
              <w:rPr>
                <w:rFonts w:ascii="Times New Roman" w:hAnsi="Times New Roman" w:cs="Times New Roman"/>
                <w:bCs/>
                <w:sz w:val="27"/>
                <w:szCs w:val="27"/>
              </w:rPr>
            </w:pPr>
          </w:p>
          <w:p w14:paraId="540FE519" w14:textId="77777777" w:rsidR="00527F49" w:rsidRDefault="00527F49" w:rsidP="0017078C">
            <w:pPr>
              <w:jc w:val="both"/>
              <w:rPr>
                <w:rFonts w:ascii="Times New Roman" w:hAnsi="Times New Roman" w:cs="Times New Roman"/>
                <w:bCs/>
                <w:sz w:val="27"/>
                <w:szCs w:val="27"/>
              </w:rPr>
            </w:pPr>
          </w:p>
          <w:p w14:paraId="00D4CC79" w14:textId="77777777" w:rsidR="00527F49" w:rsidRDefault="00527F49" w:rsidP="0017078C">
            <w:pPr>
              <w:jc w:val="both"/>
              <w:rPr>
                <w:rFonts w:ascii="Times New Roman" w:hAnsi="Times New Roman" w:cs="Times New Roman"/>
                <w:bCs/>
                <w:sz w:val="27"/>
                <w:szCs w:val="27"/>
              </w:rPr>
            </w:pPr>
          </w:p>
          <w:p w14:paraId="7EB4F001" w14:textId="77777777" w:rsidR="00527F49" w:rsidRPr="009C22D6" w:rsidRDefault="00527F49" w:rsidP="0017078C">
            <w:pPr>
              <w:jc w:val="both"/>
              <w:rPr>
                <w:rFonts w:ascii="Times New Roman" w:hAnsi="Times New Roman" w:cs="Times New Roman"/>
                <w:bCs/>
                <w:sz w:val="27"/>
                <w:szCs w:val="27"/>
              </w:rPr>
            </w:pPr>
          </w:p>
          <w:p w14:paraId="47C5BF41" w14:textId="276029B4" w:rsidR="00831296" w:rsidRPr="009C22D6" w:rsidRDefault="00831296" w:rsidP="001000A8">
            <w:pPr>
              <w:jc w:val="both"/>
              <w:rPr>
                <w:rFonts w:ascii="Times New Roman" w:hAnsi="Times New Roman" w:cs="Times New Roman"/>
                <w:bCs/>
                <w:sz w:val="27"/>
                <w:szCs w:val="27"/>
              </w:rPr>
            </w:pPr>
          </w:p>
          <w:p w14:paraId="32FCB561" w14:textId="77777777" w:rsidR="00831296" w:rsidRPr="009C22D6" w:rsidRDefault="00831296" w:rsidP="001000A8">
            <w:pPr>
              <w:jc w:val="both"/>
              <w:rPr>
                <w:rFonts w:ascii="Times New Roman" w:hAnsi="Times New Roman" w:cs="Times New Roman"/>
                <w:bCs/>
                <w:sz w:val="27"/>
                <w:szCs w:val="27"/>
              </w:rPr>
            </w:pPr>
          </w:p>
          <w:p w14:paraId="6A37556E" w14:textId="0758688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Đơn vị nêu khó khăn, không góp ý trực tiếp cho dự thảo </w:t>
            </w:r>
          </w:p>
          <w:p w14:paraId="7D449E5E" w14:textId="4C7C8784" w:rsidR="00831296" w:rsidRPr="009C22D6" w:rsidRDefault="00831296" w:rsidP="001000A8">
            <w:pPr>
              <w:jc w:val="both"/>
              <w:rPr>
                <w:rFonts w:ascii="Times New Roman" w:hAnsi="Times New Roman" w:cs="Times New Roman"/>
                <w:bCs/>
                <w:sz w:val="27"/>
                <w:szCs w:val="27"/>
              </w:rPr>
            </w:pPr>
          </w:p>
          <w:p w14:paraId="6067A719" w14:textId="03824340" w:rsidR="00831296" w:rsidRPr="009C22D6" w:rsidRDefault="00831296" w:rsidP="001000A8">
            <w:pPr>
              <w:jc w:val="both"/>
              <w:rPr>
                <w:rFonts w:ascii="Times New Roman" w:hAnsi="Times New Roman" w:cs="Times New Roman"/>
                <w:bCs/>
                <w:sz w:val="27"/>
                <w:szCs w:val="27"/>
              </w:rPr>
            </w:pPr>
          </w:p>
          <w:p w14:paraId="375AA792" w14:textId="2BDB6428" w:rsidR="00831296" w:rsidRPr="009C22D6" w:rsidRDefault="00831296" w:rsidP="001000A8">
            <w:pPr>
              <w:jc w:val="both"/>
              <w:rPr>
                <w:rFonts w:ascii="Times New Roman" w:hAnsi="Times New Roman" w:cs="Times New Roman"/>
                <w:bCs/>
                <w:sz w:val="27"/>
                <w:szCs w:val="27"/>
              </w:rPr>
            </w:pPr>
          </w:p>
          <w:p w14:paraId="1A9E1D63" w14:textId="3EDA240D" w:rsidR="00831296" w:rsidRPr="009C22D6" w:rsidRDefault="00831296" w:rsidP="001000A8">
            <w:pPr>
              <w:jc w:val="both"/>
              <w:rPr>
                <w:rFonts w:ascii="Times New Roman" w:hAnsi="Times New Roman" w:cs="Times New Roman"/>
                <w:bCs/>
                <w:sz w:val="27"/>
                <w:szCs w:val="27"/>
              </w:rPr>
            </w:pPr>
          </w:p>
          <w:p w14:paraId="51A5CC55" w14:textId="609CA8E7" w:rsidR="00831296" w:rsidRPr="009C22D6" w:rsidRDefault="00831296" w:rsidP="001000A8">
            <w:pPr>
              <w:jc w:val="both"/>
              <w:rPr>
                <w:rFonts w:ascii="Times New Roman" w:hAnsi="Times New Roman" w:cs="Times New Roman"/>
                <w:bCs/>
                <w:sz w:val="27"/>
                <w:szCs w:val="27"/>
              </w:rPr>
            </w:pPr>
          </w:p>
          <w:p w14:paraId="75087F74" w14:textId="77777777" w:rsidR="00831296" w:rsidRPr="009C22D6" w:rsidRDefault="00831296" w:rsidP="001000A8">
            <w:pPr>
              <w:jc w:val="both"/>
              <w:rPr>
                <w:rFonts w:ascii="Times New Roman" w:hAnsi="Times New Roman" w:cs="Times New Roman"/>
                <w:bCs/>
                <w:sz w:val="27"/>
                <w:szCs w:val="27"/>
              </w:rPr>
            </w:pPr>
          </w:p>
          <w:p w14:paraId="6C0FB9D2" w14:textId="32588B53" w:rsidR="00831296" w:rsidRPr="009C22D6" w:rsidRDefault="00831296" w:rsidP="001000A8">
            <w:pPr>
              <w:jc w:val="both"/>
              <w:rPr>
                <w:rFonts w:ascii="Times New Roman" w:hAnsi="Times New Roman" w:cs="Times New Roman"/>
                <w:bCs/>
                <w:sz w:val="27"/>
                <w:szCs w:val="27"/>
              </w:rPr>
            </w:pPr>
          </w:p>
          <w:p w14:paraId="09E5C77F" w14:textId="4F230C88" w:rsidR="00831296" w:rsidRPr="009C22D6" w:rsidRDefault="00831296" w:rsidP="001000A8">
            <w:pPr>
              <w:jc w:val="both"/>
              <w:rPr>
                <w:rFonts w:ascii="Times New Roman" w:hAnsi="Times New Roman" w:cs="Times New Roman"/>
                <w:bCs/>
                <w:sz w:val="27"/>
                <w:szCs w:val="27"/>
              </w:rPr>
            </w:pPr>
          </w:p>
          <w:p w14:paraId="0EA49C7E" w14:textId="5C145481" w:rsidR="00831296" w:rsidRPr="009C22D6" w:rsidRDefault="00831296" w:rsidP="001000A8">
            <w:pPr>
              <w:jc w:val="both"/>
              <w:rPr>
                <w:rFonts w:ascii="Times New Roman" w:hAnsi="Times New Roman" w:cs="Times New Roman"/>
                <w:bCs/>
                <w:sz w:val="27"/>
                <w:szCs w:val="27"/>
              </w:rPr>
            </w:pPr>
          </w:p>
          <w:p w14:paraId="12FAC4B0" w14:textId="77777777" w:rsidR="00831296" w:rsidRPr="009C22D6" w:rsidRDefault="00831296" w:rsidP="001000A8">
            <w:pPr>
              <w:jc w:val="both"/>
              <w:rPr>
                <w:rFonts w:ascii="Times New Roman" w:hAnsi="Times New Roman" w:cs="Times New Roman"/>
                <w:bCs/>
                <w:sz w:val="27"/>
                <w:szCs w:val="27"/>
              </w:rPr>
            </w:pPr>
          </w:p>
          <w:p w14:paraId="1E7C8DA9" w14:textId="2B535F6B" w:rsidR="00831296" w:rsidRPr="009C22D6" w:rsidRDefault="00831296" w:rsidP="001000A8">
            <w:pPr>
              <w:jc w:val="both"/>
              <w:rPr>
                <w:rFonts w:ascii="Times New Roman" w:hAnsi="Times New Roman" w:cs="Times New Roman"/>
                <w:bCs/>
                <w:sz w:val="27"/>
                <w:szCs w:val="27"/>
              </w:rPr>
            </w:pPr>
          </w:p>
          <w:p w14:paraId="3880493D" w14:textId="2C8679EF" w:rsidR="00831296" w:rsidRPr="009C22D6" w:rsidRDefault="00831296" w:rsidP="001000A8">
            <w:pPr>
              <w:jc w:val="both"/>
              <w:rPr>
                <w:rFonts w:ascii="Times New Roman" w:hAnsi="Times New Roman" w:cs="Times New Roman"/>
                <w:bCs/>
                <w:sz w:val="27"/>
                <w:szCs w:val="27"/>
              </w:rPr>
            </w:pPr>
          </w:p>
          <w:p w14:paraId="3E009852" w14:textId="37E05B1B" w:rsidR="00831296" w:rsidRPr="009C22D6" w:rsidRDefault="00831296" w:rsidP="001000A8">
            <w:pPr>
              <w:jc w:val="both"/>
              <w:rPr>
                <w:rFonts w:ascii="Times New Roman" w:hAnsi="Times New Roman" w:cs="Times New Roman"/>
                <w:bCs/>
                <w:sz w:val="27"/>
                <w:szCs w:val="27"/>
              </w:rPr>
            </w:pPr>
          </w:p>
          <w:p w14:paraId="4C1C63B3" w14:textId="77777777" w:rsidR="00831296" w:rsidRPr="009C22D6" w:rsidRDefault="00831296" w:rsidP="001000A8">
            <w:pPr>
              <w:jc w:val="both"/>
              <w:rPr>
                <w:rFonts w:ascii="Times New Roman" w:hAnsi="Times New Roman" w:cs="Times New Roman"/>
                <w:bCs/>
                <w:sz w:val="27"/>
                <w:szCs w:val="27"/>
              </w:rPr>
            </w:pPr>
          </w:p>
          <w:p w14:paraId="58E5EE68" w14:textId="77777777" w:rsidR="00831296" w:rsidRPr="009C22D6" w:rsidRDefault="00831296" w:rsidP="001000A8">
            <w:pPr>
              <w:jc w:val="both"/>
              <w:rPr>
                <w:rFonts w:ascii="Times New Roman" w:hAnsi="Times New Roman" w:cs="Times New Roman"/>
                <w:sz w:val="27"/>
                <w:szCs w:val="27"/>
              </w:rPr>
            </w:pPr>
          </w:p>
          <w:p w14:paraId="5D1B0E9B" w14:textId="720C37A2" w:rsidR="00831296" w:rsidRPr="009C22D6" w:rsidRDefault="00831296" w:rsidP="001000A8">
            <w:pPr>
              <w:jc w:val="both"/>
              <w:rPr>
                <w:rFonts w:ascii="Times New Roman" w:hAnsi="Times New Roman" w:cs="Times New Roman"/>
                <w:sz w:val="27"/>
                <w:szCs w:val="27"/>
              </w:rPr>
            </w:pPr>
          </w:p>
          <w:p w14:paraId="43FEC002" w14:textId="774164A7" w:rsidR="00831296" w:rsidRPr="009C22D6" w:rsidRDefault="00831296" w:rsidP="001000A8">
            <w:pPr>
              <w:jc w:val="both"/>
              <w:rPr>
                <w:rFonts w:ascii="Times New Roman" w:hAnsi="Times New Roman" w:cs="Times New Roman"/>
                <w:sz w:val="27"/>
                <w:szCs w:val="27"/>
              </w:rPr>
            </w:pPr>
          </w:p>
          <w:p w14:paraId="22951BDC" w14:textId="75913114" w:rsidR="00831296" w:rsidRPr="009C22D6" w:rsidRDefault="00831296" w:rsidP="001000A8">
            <w:pPr>
              <w:jc w:val="both"/>
              <w:rPr>
                <w:rFonts w:ascii="Times New Roman" w:hAnsi="Times New Roman" w:cs="Times New Roman"/>
                <w:i/>
                <w:iCs/>
                <w:sz w:val="27"/>
                <w:szCs w:val="27"/>
              </w:rPr>
            </w:pPr>
            <w:r w:rsidRPr="009C22D6">
              <w:rPr>
                <w:rFonts w:ascii="Times New Roman" w:hAnsi="Times New Roman" w:cs="Times New Roman"/>
                <w:sz w:val="27"/>
                <w:szCs w:val="27"/>
              </w:rPr>
              <w:t xml:space="preserve">- Tiếp thu, bổ sung hiệu chỉnh như sau: </w:t>
            </w:r>
            <w:r w:rsidRPr="009C22D6">
              <w:rPr>
                <w:rFonts w:ascii="Times New Roman" w:hAnsi="Times New Roman" w:cs="Times New Roman"/>
                <w:sz w:val="27"/>
                <w:szCs w:val="27"/>
              </w:rPr>
              <w:br/>
            </w:r>
            <w:r w:rsidRPr="009C22D6">
              <w:rPr>
                <w:rFonts w:ascii="Times New Roman" w:hAnsi="Times New Roman" w:cs="Times New Roman"/>
                <w:i/>
                <w:iCs/>
                <w:sz w:val="27"/>
                <w:szCs w:val="27"/>
              </w:rPr>
              <w:t>“</w:t>
            </w:r>
            <w:proofErr w:type="gramStart"/>
            <w:r w:rsidRPr="009C22D6">
              <w:rPr>
                <w:rFonts w:ascii="Times New Roman" w:hAnsi="Times New Roman" w:cs="Times New Roman"/>
                <w:i/>
                <w:iCs/>
                <w:sz w:val="27"/>
                <w:szCs w:val="27"/>
              </w:rPr>
              <w:t>Doanh  nghiệp</w:t>
            </w:r>
            <w:proofErr w:type="gramEnd"/>
            <w:r w:rsidRPr="009C22D6">
              <w:rPr>
                <w:rFonts w:ascii="Times New Roman" w:hAnsi="Times New Roman" w:cs="Times New Roman"/>
                <w:i/>
                <w:iCs/>
                <w:sz w:val="27"/>
                <w:szCs w:val="27"/>
              </w:rPr>
              <w:t xml:space="preserve"> cung ứng dịch vụ bưu  chính có trách nhiệm kiểm  tra, xác nhận thông tin về bưu gửi để bảo đảm bưu gửi không chứa các vật phẩm, hàng hóa không được gửi, chấp nhận, vận chuyển qua mạng bưu chính”.</w:t>
            </w:r>
          </w:p>
          <w:p w14:paraId="284670FB" w14:textId="31690E73" w:rsidR="00831296" w:rsidRPr="009C22D6" w:rsidRDefault="00831296" w:rsidP="001000A8">
            <w:pPr>
              <w:jc w:val="both"/>
              <w:rPr>
                <w:rFonts w:ascii="Times New Roman" w:hAnsi="Times New Roman" w:cs="Times New Roman"/>
                <w:sz w:val="27"/>
                <w:szCs w:val="27"/>
              </w:rPr>
            </w:pPr>
          </w:p>
          <w:p w14:paraId="643E100C" w14:textId="3BFA9A2A" w:rsidR="00831296" w:rsidRPr="009C22D6" w:rsidRDefault="00831296" w:rsidP="001000A8">
            <w:pPr>
              <w:jc w:val="both"/>
              <w:rPr>
                <w:rFonts w:ascii="Times New Roman" w:hAnsi="Times New Roman" w:cs="Times New Roman"/>
                <w:sz w:val="27"/>
                <w:szCs w:val="27"/>
              </w:rPr>
            </w:pPr>
          </w:p>
          <w:p w14:paraId="17F91620" w14:textId="49D28D6F" w:rsidR="00831296" w:rsidRPr="009C22D6" w:rsidRDefault="00831296" w:rsidP="001000A8">
            <w:pPr>
              <w:jc w:val="both"/>
              <w:rPr>
                <w:rFonts w:ascii="Times New Roman" w:hAnsi="Times New Roman" w:cs="Times New Roman"/>
                <w:sz w:val="27"/>
                <w:szCs w:val="27"/>
              </w:rPr>
            </w:pPr>
          </w:p>
          <w:p w14:paraId="2D88C3ED" w14:textId="3C06BBE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w:t>
            </w:r>
          </w:p>
          <w:p w14:paraId="6962C0CA" w14:textId="0C8AF09C" w:rsidR="00831296" w:rsidRPr="009C22D6" w:rsidRDefault="00831296" w:rsidP="001000A8">
            <w:pPr>
              <w:jc w:val="both"/>
              <w:rPr>
                <w:rFonts w:ascii="Times New Roman" w:hAnsi="Times New Roman" w:cs="Times New Roman"/>
                <w:sz w:val="27"/>
                <w:szCs w:val="27"/>
              </w:rPr>
            </w:pPr>
          </w:p>
          <w:p w14:paraId="493D4160" w14:textId="4E01DC43" w:rsidR="00831296" w:rsidRPr="009C22D6" w:rsidRDefault="00831296" w:rsidP="001000A8">
            <w:pPr>
              <w:jc w:val="both"/>
              <w:rPr>
                <w:rFonts w:ascii="Times New Roman" w:hAnsi="Times New Roman" w:cs="Times New Roman"/>
                <w:sz w:val="27"/>
                <w:szCs w:val="27"/>
              </w:rPr>
            </w:pPr>
          </w:p>
          <w:p w14:paraId="44451B12" w14:textId="2A2C48A6" w:rsidR="00831296" w:rsidRPr="009C22D6" w:rsidRDefault="00831296" w:rsidP="001000A8">
            <w:pPr>
              <w:jc w:val="both"/>
              <w:rPr>
                <w:rFonts w:ascii="Times New Roman" w:hAnsi="Times New Roman" w:cs="Times New Roman"/>
                <w:sz w:val="27"/>
                <w:szCs w:val="27"/>
              </w:rPr>
            </w:pPr>
          </w:p>
          <w:p w14:paraId="72DEDD3C" w14:textId="00A94D0C"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Bảo lưu, vì đây là thông báo của DN nên không lấy mốc ngày “làm việc” của CQNN để áp dụng trong trường hợp này.</w:t>
            </w:r>
          </w:p>
          <w:p w14:paraId="79FD881E" w14:textId="0E5BE109" w:rsidR="00831296" w:rsidRPr="009C22D6" w:rsidRDefault="00831296" w:rsidP="001000A8">
            <w:pPr>
              <w:jc w:val="both"/>
              <w:rPr>
                <w:rFonts w:ascii="Times New Roman" w:hAnsi="Times New Roman" w:cs="Times New Roman"/>
                <w:sz w:val="27"/>
                <w:szCs w:val="27"/>
              </w:rPr>
            </w:pPr>
          </w:p>
          <w:p w14:paraId="75D4D821" w14:textId="01745D3B" w:rsidR="00831296" w:rsidRPr="009C22D6" w:rsidRDefault="00831296" w:rsidP="001000A8">
            <w:pPr>
              <w:jc w:val="both"/>
              <w:rPr>
                <w:rFonts w:ascii="Times New Roman" w:hAnsi="Times New Roman" w:cs="Times New Roman"/>
                <w:sz w:val="27"/>
                <w:szCs w:val="27"/>
              </w:rPr>
            </w:pPr>
          </w:p>
          <w:p w14:paraId="682961FE" w14:textId="16A14B02" w:rsidR="00831296" w:rsidRPr="009C22D6" w:rsidRDefault="00831296" w:rsidP="001000A8">
            <w:pPr>
              <w:jc w:val="both"/>
              <w:rPr>
                <w:rFonts w:ascii="Times New Roman" w:hAnsi="Times New Roman" w:cs="Times New Roman"/>
                <w:sz w:val="27"/>
                <w:szCs w:val="27"/>
              </w:rPr>
            </w:pPr>
          </w:p>
          <w:p w14:paraId="44C742B9" w14:textId="22BF5EFE" w:rsidR="00831296" w:rsidRPr="009C22D6" w:rsidRDefault="00831296" w:rsidP="001000A8">
            <w:pPr>
              <w:jc w:val="both"/>
              <w:rPr>
                <w:rFonts w:ascii="Times New Roman" w:hAnsi="Times New Roman" w:cs="Times New Roman"/>
                <w:sz w:val="27"/>
                <w:szCs w:val="27"/>
              </w:rPr>
            </w:pPr>
          </w:p>
          <w:p w14:paraId="22AC07B9" w14:textId="3CB108B1" w:rsidR="00831296" w:rsidRPr="009C22D6" w:rsidRDefault="00831296" w:rsidP="001000A8">
            <w:pPr>
              <w:jc w:val="both"/>
              <w:rPr>
                <w:rFonts w:ascii="Times New Roman" w:hAnsi="Times New Roman" w:cs="Times New Roman"/>
                <w:sz w:val="27"/>
                <w:szCs w:val="27"/>
              </w:rPr>
            </w:pPr>
          </w:p>
          <w:p w14:paraId="497C3E85" w14:textId="2E06A774" w:rsidR="00831296" w:rsidRPr="009C22D6" w:rsidRDefault="00831296" w:rsidP="001000A8">
            <w:pPr>
              <w:jc w:val="both"/>
              <w:rPr>
                <w:rFonts w:ascii="Times New Roman" w:hAnsi="Times New Roman" w:cs="Times New Roman"/>
                <w:sz w:val="27"/>
                <w:szCs w:val="27"/>
              </w:rPr>
            </w:pPr>
          </w:p>
          <w:p w14:paraId="266AA460" w14:textId="67033766" w:rsidR="00831296" w:rsidRPr="009C22D6" w:rsidRDefault="00831296" w:rsidP="001000A8">
            <w:pPr>
              <w:jc w:val="both"/>
              <w:rPr>
                <w:rFonts w:ascii="Times New Roman" w:hAnsi="Times New Roman" w:cs="Times New Roman"/>
                <w:sz w:val="27"/>
                <w:szCs w:val="27"/>
              </w:rPr>
            </w:pPr>
          </w:p>
          <w:p w14:paraId="70EAF462" w14:textId="77777777" w:rsidR="00831296" w:rsidRPr="009C22D6" w:rsidRDefault="00831296" w:rsidP="001000A8">
            <w:pPr>
              <w:jc w:val="both"/>
              <w:rPr>
                <w:rFonts w:ascii="Times New Roman" w:hAnsi="Times New Roman" w:cs="Times New Roman"/>
                <w:sz w:val="27"/>
                <w:szCs w:val="27"/>
              </w:rPr>
            </w:pPr>
          </w:p>
          <w:p w14:paraId="3FA591B9" w14:textId="060E62A4" w:rsidR="0083129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Bỏ nội dung này vì quy định chung như vậy vô hình chung gây khó cho DNBC. Khi xây dựng tiêu chí này, DNBC đã phải dựa vào các quy định pháp luật liên quan để làm căn cứ.</w:t>
            </w:r>
          </w:p>
          <w:p w14:paraId="7E686373" w14:textId="77777777" w:rsidR="00527F49" w:rsidRPr="009C22D6" w:rsidRDefault="00527F49" w:rsidP="001000A8">
            <w:pPr>
              <w:jc w:val="both"/>
              <w:rPr>
                <w:rFonts w:ascii="Times New Roman" w:hAnsi="Times New Roman" w:cs="Times New Roman"/>
                <w:sz w:val="27"/>
                <w:szCs w:val="27"/>
              </w:rPr>
            </w:pPr>
          </w:p>
          <w:p w14:paraId="225BD2C1" w14:textId="01713CD8" w:rsidR="00831296" w:rsidRPr="009C22D6" w:rsidRDefault="00831296" w:rsidP="001000A8">
            <w:pPr>
              <w:jc w:val="both"/>
              <w:rPr>
                <w:rFonts w:ascii="Times New Roman" w:hAnsi="Times New Roman" w:cs="Times New Roman"/>
                <w:sz w:val="27"/>
                <w:szCs w:val="27"/>
              </w:rPr>
            </w:pPr>
          </w:p>
          <w:p w14:paraId="41E6862A" w14:textId="05BC3FB9" w:rsidR="00F376A0"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-Không có sở cứ từ Luật bưu chính cho việc thu hồi văn bản bản xác nhậ</w:t>
            </w:r>
            <w:r w:rsidR="00F376A0">
              <w:rPr>
                <w:rFonts w:ascii="Times New Roman" w:hAnsi="Times New Roman" w:cs="Times New Roman"/>
                <w:sz w:val="27"/>
                <w:szCs w:val="27"/>
              </w:rPr>
              <w:t>n TBHĐ</w:t>
            </w:r>
          </w:p>
          <w:p w14:paraId="43B5D7AB" w14:textId="77777777" w:rsidR="00F376A0" w:rsidRPr="009C22D6" w:rsidRDefault="00F376A0" w:rsidP="001000A8">
            <w:pPr>
              <w:jc w:val="both"/>
              <w:rPr>
                <w:rFonts w:ascii="Times New Roman" w:hAnsi="Times New Roman" w:cs="Times New Roman"/>
                <w:sz w:val="27"/>
                <w:szCs w:val="27"/>
              </w:rPr>
            </w:pPr>
          </w:p>
          <w:p w14:paraId="1E7EF68B" w14:textId="23B92D2D"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-Tiếp thu.</w:t>
            </w:r>
          </w:p>
          <w:p w14:paraId="1206DA56" w14:textId="2BF2D78E" w:rsidR="00831296" w:rsidRPr="009C22D6" w:rsidRDefault="00831296" w:rsidP="001000A8">
            <w:pPr>
              <w:jc w:val="both"/>
              <w:rPr>
                <w:rFonts w:ascii="Times New Roman" w:hAnsi="Times New Roman" w:cs="Times New Roman"/>
                <w:sz w:val="27"/>
                <w:szCs w:val="27"/>
              </w:rPr>
            </w:pPr>
          </w:p>
          <w:p w14:paraId="1E4432E9" w14:textId="3961E3B2" w:rsidR="00831296" w:rsidRPr="009C22D6" w:rsidRDefault="00831296" w:rsidP="001000A8">
            <w:pPr>
              <w:jc w:val="both"/>
              <w:rPr>
                <w:rFonts w:ascii="Times New Roman" w:hAnsi="Times New Roman" w:cs="Times New Roman"/>
                <w:sz w:val="27"/>
                <w:szCs w:val="27"/>
              </w:rPr>
            </w:pPr>
          </w:p>
          <w:p w14:paraId="2F609405" w14:textId="271B606E" w:rsidR="00831296" w:rsidRPr="009C22D6" w:rsidRDefault="00831296" w:rsidP="001000A8">
            <w:pPr>
              <w:jc w:val="both"/>
              <w:rPr>
                <w:rFonts w:ascii="Times New Roman" w:hAnsi="Times New Roman" w:cs="Times New Roman"/>
                <w:sz w:val="27"/>
                <w:szCs w:val="27"/>
              </w:rPr>
            </w:pPr>
          </w:p>
          <w:p w14:paraId="45EB1BB0" w14:textId="77777777" w:rsidR="00831296" w:rsidRDefault="00831296" w:rsidP="001000A8">
            <w:pPr>
              <w:jc w:val="both"/>
              <w:rPr>
                <w:rFonts w:ascii="Times New Roman" w:hAnsi="Times New Roman" w:cs="Times New Roman"/>
                <w:sz w:val="27"/>
                <w:szCs w:val="27"/>
              </w:rPr>
            </w:pPr>
          </w:p>
          <w:p w14:paraId="21E542F2" w14:textId="77777777" w:rsidR="00527F49" w:rsidRPr="009C22D6" w:rsidRDefault="00527F49" w:rsidP="001000A8">
            <w:pPr>
              <w:jc w:val="both"/>
              <w:rPr>
                <w:rFonts w:ascii="Times New Roman" w:hAnsi="Times New Roman" w:cs="Times New Roman"/>
                <w:sz w:val="27"/>
                <w:szCs w:val="27"/>
              </w:rPr>
            </w:pPr>
          </w:p>
          <w:p w14:paraId="6792143D" w14:textId="77777777" w:rsidR="00831296" w:rsidRPr="009C22D6" w:rsidRDefault="00831296" w:rsidP="001000A8">
            <w:pPr>
              <w:jc w:val="both"/>
              <w:rPr>
                <w:rFonts w:ascii="Times New Roman" w:hAnsi="Times New Roman" w:cs="Times New Roman"/>
                <w:sz w:val="27"/>
                <w:szCs w:val="27"/>
              </w:rPr>
            </w:pPr>
          </w:p>
          <w:p w14:paraId="744A2CB8" w14:textId="77777777" w:rsidR="00831296" w:rsidRPr="009C22D6" w:rsidRDefault="00831296" w:rsidP="001000A8">
            <w:pPr>
              <w:jc w:val="both"/>
              <w:rPr>
                <w:rFonts w:ascii="Times New Roman" w:hAnsi="Times New Roman" w:cs="Times New Roman"/>
                <w:sz w:val="27"/>
                <w:szCs w:val="27"/>
              </w:rPr>
            </w:pPr>
          </w:p>
          <w:p w14:paraId="604F22EB" w14:textId="6A0108A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Tiếp thu hiệu chỉnh phù hợp</w:t>
            </w:r>
          </w:p>
          <w:p w14:paraId="5F1A8292" w14:textId="170FF5C8" w:rsidR="00831296" w:rsidRPr="009C22D6" w:rsidRDefault="00831296" w:rsidP="001000A8">
            <w:pPr>
              <w:jc w:val="both"/>
              <w:rPr>
                <w:rFonts w:ascii="Times New Roman" w:hAnsi="Times New Roman" w:cs="Times New Roman"/>
                <w:sz w:val="27"/>
                <w:szCs w:val="27"/>
              </w:rPr>
            </w:pPr>
          </w:p>
          <w:p w14:paraId="5A54ABDB" w14:textId="7D51E538" w:rsidR="00831296" w:rsidRPr="009C22D6" w:rsidRDefault="00831296" w:rsidP="001000A8">
            <w:pPr>
              <w:jc w:val="both"/>
              <w:rPr>
                <w:rFonts w:ascii="Times New Roman" w:hAnsi="Times New Roman" w:cs="Times New Roman"/>
                <w:sz w:val="27"/>
                <w:szCs w:val="27"/>
              </w:rPr>
            </w:pPr>
          </w:p>
          <w:p w14:paraId="49D38E6D" w14:textId="540BD9D1" w:rsidR="00831296" w:rsidRPr="009C22D6" w:rsidRDefault="00831296" w:rsidP="001000A8">
            <w:pPr>
              <w:jc w:val="both"/>
              <w:rPr>
                <w:rFonts w:ascii="Times New Roman" w:hAnsi="Times New Roman" w:cs="Times New Roman"/>
                <w:sz w:val="27"/>
                <w:szCs w:val="27"/>
              </w:rPr>
            </w:pPr>
          </w:p>
          <w:p w14:paraId="6C9598A5" w14:textId="420DEE66" w:rsidR="00831296" w:rsidRPr="009C22D6" w:rsidRDefault="00831296" w:rsidP="001000A8">
            <w:pPr>
              <w:jc w:val="both"/>
              <w:rPr>
                <w:rFonts w:ascii="Times New Roman" w:hAnsi="Times New Roman" w:cs="Times New Roman"/>
                <w:sz w:val="27"/>
                <w:szCs w:val="27"/>
              </w:rPr>
            </w:pPr>
          </w:p>
          <w:p w14:paraId="34F76510" w14:textId="4311D464" w:rsidR="00831296" w:rsidRPr="009C22D6" w:rsidRDefault="00831296" w:rsidP="001000A8">
            <w:pPr>
              <w:jc w:val="both"/>
              <w:rPr>
                <w:rFonts w:ascii="Times New Roman" w:hAnsi="Times New Roman" w:cs="Times New Roman"/>
                <w:sz w:val="27"/>
                <w:szCs w:val="27"/>
              </w:rPr>
            </w:pPr>
          </w:p>
          <w:p w14:paraId="1E0DE0C3" w14:textId="77777777" w:rsidR="00831296" w:rsidRDefault="00831296" w:rsidP="001000A8">
            <w:pPr>
              <w:jc w:val="both"/>
              <w:rPr>
                <w:rFonts w:ascii="Times New Roman" w:hAnsi="Times New Roman" w:cs="Times New Roman"/>
                <w:sz w:val="27"/>
                <w:szCs w:val="27"/>
              </w:rPr>
            </w:pPr>
          </w:p>
          <w:p w14:paraId="7346143B" w14:textId="77777777" w:rsidR="00527F49" w:rsidRPr="009C22D6" w:rsidRDefault="00527F49" w:rsidP="001000A8">
            <w:pPr>
              <w:jc w:val="both"/>
              <w:rPr>
                <w:rFonts w:ascii="Times New Roman" w:hAnsi="Times New Roman" w:cs="Times New Roman"/>
                <w:sz w:val="27"/>
                <w:szCs w:val="27"/>
              </w:rPr>
            </w:pPr>
          </w:p>
          <w:p w14:paraId="4786031C" w14:textId="10AD5D02"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Không khả thi do hiện nay, trong dịch vụ bưu chính còn có dịch vụ thư phổ cập, người gửi có thể bỏ thư tại quầy giao dịch hoặc thùng thư công cộng. Ngoài ra, quy định việc người gửi phải xuất trình CMT/căn cước công dân sẽ gây khó khăn cho cả DNBC lẫn người sử dụng dịch vụ.</w:t>
            </w:r>
          </w:p>
          <w:p w14:paraId="6282FEDD" w14:textId="77777777" w:rsidR="00527F49" w:rsidRDefault="00527F49" w:rsidP="001000A8">
            <w:pPr>
              <w:jc w:val="both"/>
              <w:rPr>
                <w:rFonts w:ascii="Times New Roman" w:hAnsi="Times New Roman" w:cs="Times New Roman"/>
                <w:sz w:val="27"/>
                <w:szCs w:val="27"/>
              </w:rPr>
            </w:pPr>
          </w:p>
          <w:p w14:paraId="7D636AB1" w14:textId="77777777" w:rsidR="00F376A0" w:rsidRPr="009C22D6" w:rsidRDefault="00F376A0" w:rsidP="001000A8">
            <w:pPr>
              <w:jc w:val="both"/>
              <w:rPr>
                <w:rFonts w:ascii="Times New Roman" w:hAnsi="Times New Roman" w:cs="Times New Roman"/>
                <w:sz w:val="27"/>
                <w:szCs w:val="27"/>
              </w:rPr>
            </w:pPr>
          </w:p>
          <w:p w14:paraId="054E7329" w14:textId="5EEB9EF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Nội dung này sẽ được xem xét quy định tại Luật bưu chính khi sửa đổi tới đây</w:t>
            </w:r>
          </w:p>
          <w:p w14:paraId="103EDF93" w14:textId="5713BC74" w:rsidR="00831296" w:rsidRPr="009C22D6" w:rsidRDefault="00831296" w:rsidP="001000A8">
            <w:pPr>
              <w:jc w:val="both"/>
              <w:rPr>
                <w:rFonts w:ascii="Times New Roman" w:hAnsi="Times New Roman" w:cs="Times New Roman"/>
                <w:sz w:val="27"/>
                <w:szCs w:val="27"/>
              </w:rPr>
            </w:pPr>
          </w:p>
          <w:p w14:paraId="2B3194DE" w14:textId="2828E39D" w:rsidR="00831296" w:rsidRPr="009C22D6" w:rsidRDefault="00831296" w:rsidP="001000A8">
            <w:pPr>
              <w:jc w:val="both"/>
              <w:rPr>
                <w:rFonts w:ascii="Times New Roman" w:hAnsi="Times New Roman" w:cs="Times New Roman"/>
                <w:sz w:val="27"/>
                <w:szCs w:val="27"/>
              </w:rPr>
            </w:pPr>
          </w:p>
          <w:p w14:paraId="1E51AA20" w14:textId="74B8CA28" w:rsidR="00831296" w:rsidRPr="009C22D6" w:rsidRDefault="00831296" w:rsidP="001000A8">
            <w:pPr>
              <w:jc w:val="both"/>
              <w:rPr>
                <w:rFonts w:ascii="Times New Roman" w:hAnsi="Times New Roman" w:cs="Times New Roman"/>
                <w:sz w:val="27"/>
                <w:szCs w:val="27"/>
              </w:rPr>
            </w:pPr>
          </w:p>
        </w:tc>
      </w:tr>
      <w:tr w:rsidR="00831296" w:rsidRPr="009C22D6" w14:paraId="64DFAF81" w14:textId="77777777" w:rsidTr="005E571F">
        <w:trPr>
          <w:trHeight w:val="324"/>
        </w:trPr>
        <w:tc>
          <w:tcPr>
            <w:tcW w:w="922" w:type="dxa"/>
          </w:tcPr>
          <w:p w14:paraId="2D10D676" w14:textId="77777777" w:rsidR="00831296" w:rsidRPr="009C22D6" w:rsidRDefault="00831296" w:rsidP="001000A8">
            <w:pPr>
              <w:jc w:val="center"/>
              <w:rPr>
                <w:rFonts w:ascii="Times New Roman" w:hAnsi="Times New Roman" w:cs="Times New Roman"/>
                <w:b/>
                <w:sz w:val="27"/>
                <w:szCs w:val="27"/>
              </w:rPr>
            </w:pPr>
          </w:p>
        </w:tc>
        <w:tc>
          <w:tcPr>
            <w:tcW w:w="7691" w:type="dxa"/>
          </w:tcPr>
          <w:p w14:paraId="74584572" w14:textId="515C0B89"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Tại Căn cứ:</w:t>
            </w:r>
          </w:p>
          <w:p w14:paraId="796D1621"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Đề nghị bổ sung: </w:t>
            </w:r>
            <w:bookmarkStart w:id="12" w:name="_Hlk79503188"/>
            <w:r w:rsidRPr="009C22D6">
              <w:rPr>
                <w:rFonts w:ascii="Times New Roman" w:hAnsi="Times New Roman" w:cs="Times New Roman"/>
                <w:sz w:val="27"/>
                <w:szCs w:val="27"/>
              </w:rPr>
              <w:t>Luật sửa đổi, bổ sung một số điều của Luật Tổ chức Chính phủ và Luật Tổ chức chính quyền địa phương ngày 22 tháng 11 năm 2019;</w:t>
            </w:r>
          </w:p>
          <w:bookmarkEnd w:id="12"/>
          <w:p w14:paraId="68F6E998"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Đề nghị bỏ căn cứ Luật ban hành văn bản quy phạm pháp luật ngày 22 tháng 6 năm 2015;</w:t>
            </w:r>
          </w:p>
          <w:p w14:paraId="636C64ED"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Từ Điều 15h  đến 15k của dự thảo Nghị định quy định về quản lý giá cước, khuyến mại trong hoạt động cung cấp dịch vụbưu chính, do đó đề nghị bổ sung căn cứ Luật Giá;</w:t>
            </w:r>
          </w:p>
          <w:p w14:paraId="5068C9D7" w14:textId="1CE3A2E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lastRenderedPageBreak/>
              <w:t>- Điều 15i của dự thảo Nghị định quy định về hoạt động xúc tiến thương mại, khuyến mại, do đó đề nghị bổ sung căn cứ Luật thương mại.</w:t>
            </w:r>
          </w:p>
          <w:p w14:paraId="63EDD87A" w14:textId="77777777" w:rsidR="00831296" w:rsidRPr="009C22D6" w:rsidRDefault="00831296" w:rsidP="001000A8">
            <w:pPr>
              <w:jc w:val="both"/>
              <w:rPr>
                <w:rFonts w:ascii="Times New Roman" w:hAnsi="Times New Roman" w:cs="Times New Roman"/>
                <w:sz w:val="27"/>
                <w:szCs w:val="27"/>
              </w:rPr>
            </w:pPr>
          </w:p>
          <w:p w14:paraId="5F140C9A" w14:textId="0505457F"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Tại Điều 15b. Hợp đồng cung ứng và sử dụng dịch vụ bưu chính điện tử: đề nghị điều chỉnh thành Hợp đồng điện tử cung ứng và sử dụng dịch vụ bưu chính để tránh hiểu nhầm là dịch vụ bưu chính điện tử.</w:t>
            </w:r>
          </w:p>
          <w:p w14:paraId="135FCC30" w14:textId="77777777" w:rsidR="00831296" w:rsidRPr="009C22D6" w:rsidRDefault="00831296" w:rsidP="001000A8">
            <w:pPr>
              <w:jc w:val="both"/>
              <w:rPr>
                <w:rFonts w:ascii="Times New Roman" w:hAnsi="Times New Roman" w:cs="Times New Roman"/>
                <w:sz w:val="27"/>
                <w:szCs w:val="27"/>
              </w:rPr>
            </w:pPr>
          </w:p>
          <w:p w14:paraId="1F34656F" w14:textId="5B7281E4"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Tại khoản 2 Điều 15c, để thống nhất giữa hình thức chứng từ điện tử và hợp đồng điện tử, đề nghị bổ sung nội dung tương đồng như đối </w:t>
            </w:r>
            <w:proofErr w:type="gramStart"/>
            <w:r w:rsidRPr="009C22D6">
              <w:rPr>
                <w:rFonts w:ascii="Times New Roman" w:hAnsi="Times New Roman" w:cs="Times New Roman"/>
                <w:sz w:val="27"/>
                <w:szCs w:val="27"/>
              </w:rPr>
              <w:t>với  khoản</w:t>
            </w:r>
            <w:proofErr w:type="gramEnd"/>
            <w:r w:rsidRPr="009C22D6">
              <w:rPr>
                <w:rFonts w:ascii="Times New Roman" w:hAnsi="Times New Roman" w:cs="Times New Roman"/>
                <w:sz w:val="27"/>
                <w:szCs w:val="27"/>
              </w:rPr>
              <w:t xml:space="preserve"> 1 Điều 15c.</w:t>
            </w:r>
          </w:p>
          <w:p w14:paraId="52EDDDFF" w14:textId="77777777" w:rsidR="00831296" w:rsidRPr="009C22D6" w:rsidRDefault="00831296" w:rsidP="001000A8">
            <w:pPr>
              <w:jc w:val="both"/>
              <w:rPr>
                <w:rFonts w:ascii="Times New Roman" w:hAnsi="Times New Roman" w:cs="Times New Roman"/>
                <w:sz w:val="27"/>
                <w:szCs w:val="27"/>
              </w:rPr>
            </w:pPr>
          </w:p>
          <w:p w14:paraId="382425F9" w14:textId="46F6A5E6"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Đề nghị rà soát thể thức dự thảo Nghị định theo quy định tại Nghị định 34/2016/NĐ-CP hướng dẫn thi hành Luật Ban hành văn bản QPPL 2015; Nghị định 154/2020/NĐ-CP ngày 31/12/2020 của Chính phủ sửa đổi, bổ sung một số điều của Nghị định 34/2016/NĐ-CP quy định chi tiết một số điều và biện pháp thi hành Luật ban hành văn bản quy phạm pháp luật.</w:t>
            </w:r>
          </w:p>
          <w:p w14:paraId="5DD18258"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(Vụ KHCN)</w:t>
            </w:r>
          </w:p>
          <w:p w14:paraId="49824F59" w14:textId="138071E8"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Đề nghị Quý Vụ xây dựng, hoàn thiện báo cáo tác động; thuyết minh rõ tính đơn giản cũng như những ưu điểm của TTHC được sửa đổi, bổ sung và lợi ích về chi phí; bổ sung bản tiếp thu, giải trình ý kiến góp ý của các cơ quan, tổ chức, cá nhânvào hồ sơ xin ý kiến của Văn phòng Chính phủ.</w:t>
            </w:r>
          </w:p>
          <w:p w14:paraId="272AD9F5" w14:textId="6D5AD4C1"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Song song với việc hoàn thiện dự thảo Nghị định, đề nghị Quý Vụ xây dựng dự thảo Quyết định công bố (kèm theo Danh mục, nội dung cụ thể của từng TTHC được ban hành mới, sửa đổi, bổ sung, thay thế, bãi bỏ) để bảo đảm việc trình Lãnh đạo Bộ ban hành Quyết định công bố TTHC ngay sau khi dự thảo Nghị định được ký;đồng </w:t>
            </w:r>
            <w:r w:rsidRPr="009C22D6">
              <w:rPr>
                <w:rFonts w:ascii="Times New Roman" w:hAnsi="Times New Roman" w:cs="Times New Roman"/>
                <w:sz w:val="27"/>
                <w:szCs w:val="27"/>
              </w:rPr>
              <w:lastRenderedPageBreak/>
              <w:t>thời công khai các TTHC được ban hành mới, sửa đổi, bổ sungtheo quy định của pháp luậtvề thời hạn công khai TTHC.</w:t>
            </w:r>
          </w:p>
          <w:p w14:paraId="1E3785DF" w14:textId="79F1A87B"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Bổ sung hình thức khai báo số chứng minh nhân dân bên cạnh số định </w:t>
            </w:r>
            <w:proofErr w:type="gramStart"/>
            <w:r w:rsidRPr="009C22D6">
              <w:rPr>
                <w:rFonts w:ascii="Times New Roman" w:hAnsi="Times New Roman" w:cs="Times New Roman"/>
                <w:sz w:val="27"/>
                <w:szCs w:val="27"/>
              </w:rPr>
              <w:t>danh  cá</w:t>
            </w:r>
            <w:proofErr w:type="gramEnd"/>
            <w:r w:rsidRPr="009C22D6">
              <w:rPr>
                <w:rFonts w:ascii="Times New Roman" w:hAnsi="Times New Roman" w:cs="Times New Roman"/>
                <w:sz w:val="27"/>
                <w:szCs w:val="27"/>
              </w:rPr>
              <w:t xml:space="preserve">  nhân  (căn cước công dân) trong trường hợp người dân chưa làm căn cước công dân mà vẫn dùng chứng minh thư nhân dân.</w:t>
            </w:r>
          </w:p>
          <w:p w14:paraId="53178285" w14:textId="7F9575DF"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Làm rõ vốn tối thiểu là vốn pháp định hay vốn điều lệ, văn bản chứng minh việc đáp ứng mức vốn này.</w:t>
            </w:r>
          </w:p>
          <w:p w14:paraId="6A40A102" w14:textId="4C6DB3E6" w:rsidR="00831296" w:rsidRPr="009C22D6" w:rsidRDefault="00831296" w:rsidP="001000A8">
            <w:pPr>
              <w:jc w:val="both"/>
              <w:rPr>
                <w:rFonts w:ascii="Times New Roman" w:hAnsi="Times New Roman" w:cs="Times New Roman"/>
                <w:sz w:val="27"/>
                <w:szCs w:val="27"/>
              </w:rPr>
            </w:pPr>
          </w:p>
          <w:p w14:paraId="279B6728" w14:textId="23D7EC84" w:rsidR="00831296" w:rsidRPr="009C22D6" w:rsidRDefault="00831296" w:rsidP="001000A8">
            <w:pPr>
              <w:jc w:val="both"/>
              <w:rPr>
                <w:rFonts w:ascii="Times New Roman" w:hAnsi="Times New Roman" w:cs="Times New Roman"/>
                <w:sz w:val="27"/>
                <w:szCs w:val="27"/>
              </w:rPr>
            </w:pPr>
          </w:p>
          <w:p w14:paraId="2D994B36" w14:textId="6CE7267D" w:rsidR="00831296" w:rsidRPr="009C22D6" w:rsidRDefault="00831296" w:rsidP="001000A8">
            <w:pPr>
              <w:jc w:val="both"/>
              <w:rPr>
                <w:rFonts w:ascii="Times New Roman" w:hAnsi="Times New Roman" w:cs="Times New Roman"/>
                <w:sz w:val="27"/>
                <w:szCs w:val="27"/>
              </w:rPr>
            </w:pPr>
          </w:p>
          <w:p w14:paraId="7ABC7B5F" w14:textId="2BD5F65B" w:rsidR="00831296" w:rsidRPr="009C22D6" w:rsidRDefault="00831296" w:rsidP="001000A8">
            <w:pPr>
              <w:jc w:val="both"/>
              <w:rPr>
                <w:rFonts w:ascii="Times New Roman" w:hAnsi="Times New Roman" w:cs="Times New Roman"/>
                <w:sz w:val="27"/>
                <w:szCs w:val="27"/>
              </w:rPr>
            </w:pPr>
          </w:p>
          <w:p w14:paraId="4A58CADD" w14:textId="77777777" w:rsidR="00831296" w:rsidRPr="009C22D6" w:rsidRDefault="00831296" w:rsidP="001000A8">
            <w:pPr>
              <w:jc w:val="both"/>
              <w:rPr>
                <w:rFonts w:ascii="Times New Roman" w:hAnsi="Times New Roman" w:cs="Times New Roman"/>
                <w:sz w:val="27"/>
                <w:szCs w:val="27"/>
              </w:rPr>
            </w:pPr>
          </w:p>
          <w:p w14:paraId="679A01A2" w14:textId="1A3D9585" w:rsidR="00831296" w:rsidRPr="009C22D6" w:rsidRDefault="00831296" w:rsidP="001000A8">
            <w:pPr>
              <w:jc w:val="both"/>
              <w:rPr>
                <w:rFonts w:ascii="Times New Roman" w:hAnsi="Times New Roman" w:cs="Times New Roman"/>
                <w:sz w:val="27"/>
                <w:szCs w:val="27"/>
              </w:rPr>
            </w:pPr>
          </w:p>
          <w:p w14:paraId="479DD7D9" w14:textId="77777777" w:rsidR="00831296" w:rsidRPr="009C22D6" w:rsidRDefault="00831296" w:rsidP="001000A8">
            <w:pPr>
              <w:jc w:val="both"/>
              <w:rPr>
                <w:rFonts w:ascii="Times New Roman" w:hAnsi="Times New Roman" w:cs="Times New Roman"/>
                <w:sz w:val="27"/>
                <w:szCs w:val="27"/>
              </w:rPr>
            </w:pPr>
          </w:p>
          <w:p w14:paraId="47F6FF3C" w14:textId="28F37D81"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Khoản 2 Điều 15g quy định: “Việc thông báo giá cước dịch vụ bưu chính được thực hiện qua hệ thống thông báo trực tuyến của Bộ Thông tin và Truyền thông”. Đề nghị Quý Vụ xem xét ghi rõ địa chỉ “Hệ thống thông báo trực tuyến của Bộ TTTT”.</w:t>
            </w:r>
          </w:p>
          <w:p w14:paraId="69AA6F3F" w14:textId="5C84787A"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Điều 15m: “DN cung ứng dịch vụ bưu chính có trách nhiệm thực hiện chế độ báo cáo bưu chính định kỳ hoặc đột xuất. Bộ TTTT quy định chi tiết về báo cáo bưu chính”. Đề nghị Quý Vụ xem xét làm rõ báo cáo bưu chính định kỳ gồm bao nhiêu báo cáo; tên gọi, nội dung và kỳ yêu cầu báo cáo của từng báo cáo.</w:t>
            </w:r>
          </w:p>
          <w:p w14:paraId="4A7AA48B" w14:textId="51D6B194"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Về yêu cầu “giấy chứng nhận đăng ký DN/giấy phép thành lập” tại các phụ lục, đề nghị Quý Vụ cân nhắc chỉ nên yêu cầu DN cung cấp mã số DN (Điều 29 Luật DN) do cơ quan nhà nước có thể tra cứu liên thông mã số này.</w:t>
            </w:r>
          </w:p>
          <w:p w14:paraId="086B7D14" w14:textId="77777777" w:rsidR="00831296" w:rsidRPr="009C22D6" w:rsidRDefault="00831296" w:rsidP="001000A8">
            <w:pPr>
              <w:jc w:val="both"/>
              <w:rPr>
                <w:rFonts w:ascii="Times New Roman" w:hAnsi="Times New Roman" w:cs="Times New Roman"/>
                <w:sz w:val="27"/>
                <w:szCs w:val="27"/>
              </w:rPr>
            </w:pPr>
          </w:p>
          <w:p w14:paraId="1EAA3059" w14:textId="77777777" w:rsidR="00831296" w:rsidRPr="009C22D6" w:rsidRDefault="00831296" w:rsidP="001000A8">
            <w:pPr>
              <w:jc w:val="both"/>
              <w:rPr>
                <w:rFonts w:ascii="Times New Roman" w:hAnsi="Times New Roman" w:cs="Times New Roman"/>
                <w:sz w:val="27"/>
                <w:szCs w:val="27"/>
              </w:rPr>
            </w:pPr>
          </w:p>
          <w:p w14:paraId="020D9623" w14:textId="77777777" w:rsidR="00831296" w:rsidRPr="009C22D6" w:rsidRDefault="00831296" w:rsidP="001000A8">
            <w:pPr>
              <w:jc w:val="both"/>
              <w:rPr>
                <w:rFonts w:ascii="Times New Roman" w:hAnsi="Times New Roman" w:cs="Times New Roman"/>
                <w:sz w:val="27"/>
                <w:szCs w:val="27"/>
              </w:rPr>
            </w:pPr>
          </w:p>
          <w:p w14:paraId="5E455AFC" w14:textId="77777777" w:rsidR="00831296" w:rsidRPr="009C22D6" w:rsidRDefault="00831296" w:rsidP="001000A8">
            <w:pPr>
              <w:jc w:val="both"/>
              <w:rPr>
                <w:rFonts w:ascii="Times New Roman" w:hAnsi="Times New Roman" w:cs="Times New Roman"/>
                <w:sz w:val="27"/>
                <w:szCs w:val="27"/>
              </w:rPr>
            </w:pPr>
          </w:p>
          <w:p w14:paraId="5E074E79"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Phụ lục VII: Xem xét bổ sung khoản 5 Điều 2.</w:t>
            </w:r>
          </w:p>
          <w:p w14:paraId="595A59F6" w14:textId="7B1FD03C"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Phụ lục VIII: Xem xét bổ sung nội dung: Quyền hạn, chức vụ của người ký văn bản.</w:t>
            </w:r>
          </w:p>
          <w:p w14:paraId="7A3A22AE" w14:textId="0E8495CC"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(Văn phòng Bộ)</w:t>
            </w:r>
          </w:p>
          <w:p w14:paraId="0F735A4D" w14:textId="77777777" w:rsidR="00831296" w:rsidRPr="009C22D6" w:rsidRDefault="00831296" w:rsidP="001000A8">
            <w:pPr>
              <w:jc w:val="center"/>
              <w:rPr>
                <w:rFonts w:ascii="Times New Roman" w:hAnsi="Times New Roman" w:cs="Times New Roman"/>
                <w:b/>
                <w:sz w:val="27"/>
                <w:szCs w:val="27"/>
              </w:rPr>
            </w:pPr>
          </w:p>
          <w:p w14:paraId="23517821"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Đối với các Điều chỉnh sửa đổi, bổ sung một số khoản, điểm trong Điều thì thống nhất câu mở đầu như sau: “Sửa đổi, bổ sung một số khoản của Điều ... như sau” (ví dụ: khoản 4, 9 Điều 1 dự thảo Nghị định)</w:t>
            </w:r>
          </w:p>
          <w:p w14:paraId="077A5AD7"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Tại khoản 5 Điều 1 dự thảo: trích dẫn chưa chính xác tại khoản 6, đề nghị chỉnh sửa lại như sau “...trong thời hạn quy định tại khoản 3Điều này...</w:t>
            </w:r>
            <w:proofErr w:type="gramStart"/>
            <w:r w:rsidRPr="009C22D6">
              <w:rPr>
                <w:rFonts w:ascii="Times New Roman" w:hAnsi="Times New Roman" w:cs="Times New Roman"/>
                <w:bCs/>
                <w:sz w:val="27"/>
                <w:szCs w:val="27"/>
              </w:rPr>
              <w:t>”.</w:t>
            </w:r>
            <w:proofErr w:type="gramEnd"/>
          </w:p>
          <w:p w14:paraId="4585367C" w14:textId="6A62A28A"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Tại khoản 7 Điều 1 dự thảo: đề nghị bổ sung từ “văn bản” vào trước cụm từ “xác nhận TBHĐ bưu chính lần gần nhất...</w:t>
            </w:r>
            <w:proofErr w:type="gramStart"/>
            <w:r w:rsidRPr="009C22D6">
              <w:rPr>
                <w:rFonts w:ascii="Times New Roman" w:hAnsi="Times New Roman" w:cs="Times New Roman"/>
                <w:bCs/>
                <w:sz w:val="27"/>
                <w:szCs w:val="27"/>
              </w:rPr>
              <w:t>”.</w:t>
            </w:r>
            <w:proofErr w:type="gramEnd"/>
          </w:p>
          <w:p w14:paraId="22880672"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(Thanh tra Bộ)</w:t>
            </w:r>
          </w:p>
        </w:tc>
        <w:tc>
          <w:tcPr>
            <w:tcW w:w="7655" w:type="dxa"/>
          </w:tcPr>
          <w:p w14:paraId="24EF32F4" w14:textId="77777777" w:rsidR="00831296" w:rsidRPr="009C22D6" w:rsidRDefault="00831296" w:rsidP="001000A8">
            <w:pPr>
              <w:jc w:val="center"/>
              <w:rPr>
                <w:rFonts w:ascii="Times New Roman" w:hAnsi="Times New Roman" w:cs="Times New Roman"/>
                <w:b/>
                <w:sz w:val="27"/>
                <w:szCs w:val="27"/>
              </w:rPr>
            </w:pPr>
          </w:p>
          <w:p w14:paraId="5317249A"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7E10AC10" w14:textId="77777777" w:rsidR="00831296" w:rsidRPr="009C22D6" w:rsidRDefault="00831296" w:rsidP="001000A8">
            <w:pPr>
              <w:jc w:val="both"/>
              <w:rPr>
                <w:rFonts w:ascii="Times New Roman" w:hAnsi="Times New Roman" w:cs="Times New Roman"/>
                <w:bCs/>
                <w:sz w:val="27"/>
                <w:szCs w:val="27"/>
              </w:rPr>
            </w:pPr>
          </w:p>
          <w:p w14:paraId="5732C152" w14:textId="77777777" w:rsidR="00831296" w:rsidRPr="009C22D6" w:rsidRDefault="00831296" w:rsidP="001000A8">
            <w:pPr>
              <w:jc w:val="both"/>
              <w:rPr>
                <w:rFonts w:ascii="Times New Roman" w:hAnsi="Times New Roman" w:cs="Times New Roman"/>
                <w:bCs/>
                <w:sz w:val="27"/>
                <w:szCs w:val="27"/>
              </w:rPr>
            </w:pPr>
          </w:p>
          <w:p w14:paraId="1C8195A8" w14:textId="77777777" w:rsidR="00831296" w:rsidRPr="009C22D6" w:rsidRDefault="00831296" w:rsidP="001000A8">
            <w:pPr>
              <w:jc w:val="both"/>
              <w:rPr>
                <w:rFonts w:ascii="Times New Roman" w:hAnsi="Times New Roman" w:cs="Times New Roman"/>
                <w:bCs/>
                <w:sz w:val="27"/>
                <w:szCs w:val="27"/>
              </w:rPr>
            </w:pPr>
          </w:p>
          <w:p w14:paraId="4E3DD145" w14:textId="77777777" w:rsidR="00831296" w:rsidRPr="009C22D6" w:rsidRDefault="00831296" w:rsidP="001000A8">
            <w:pPr>
              <w:jc w:val="both"/>
              <w:rPr>
                <w:rFonts w:ascii="Times New Roman" w:hAnsi="Times New Roman" w:cs="Times New Roman"/>
                <w:bCs/>
                <w:sz w:val="27"/>
                <w:szCs w:val="27"/>
              </w:rPr>
            </w:pPr>
          </w:p>
          <w:p w14:paraId="6535F794" w14:textId="77777777" w:rsidR="00831296" w:rsidRPr="009C22D6" w:rsidRDefault="00831296" w:rsidP="001000A8">
            <w:pPr>
              <w:jc w:val="both"/>
              <w:rPr>
                <w:rFonts w:ascii="Times New Roman" w:hAnsi="Times New Roman" w:cs="Times New Roman"/>
                <w:bCs/>
                <w:sz w:val="27"/>
                <w:szCs w:val="27"/>
              </w:rPr>
            </w:pPr>
          </w:p>
          <w:p w14:paraId="469AECB0" w14:textId="77777777" w:rsidR="00831296" w:rsidRPr="009C22D6" w:rsidRDefault="00831296" w:rsidP="001000A8">
            <w:pPr>
              <w:jc w:val="both"/>
              <w:rPr>
                <w:rFonts w:ascii="Times New Roman" w:hAnsi="Times New Roman" w:cs="Times New Roman"/>
                <w:bCs/>
                <w:sz w:val="27"/>
                <w:szCs w:val="27"/>
              </w:rPr>
            </w:pPr>
          </w:p>
          <w:p w14:paraId="310CEA74" w14:textId="77777777" w:rsidR="00831296" w:rsidRPr="009C22D6" w:rsidRDefault="00831296" w:rsidP="001000A8">
            <w:pPr>
              <w:jc w:val="both"/>
              <w:rPr>
                <w:rFonts w:ascii="Times New Roman" w:hAnsi="Times New Roman" w:cs="Times New Roman"/>
                <w:bCs/>
                <w:sz w:val="27"/>
                <w:szCs w:val="27"/>
              </w:rPr>
            </w:pPr>
          </w:p>
          <w:p w14:paraId="13A4BA0F" w14:textId="77777777" w:rsidR="00831296" w:rsidRPr="009C22D6" w:rsidRDefault="00831296" w:rsidP="001000A8">
            <w:pPr>
              <w:jc w:val="both"/>
              <w:rPr>
                <w:rFonts w:ascii="Times New Roman" w:hAnsi="Times New Roman" w:cs="Times New Roman"/>
                <w:bCs/>
                <w:sz w:val="27"/>
                <w:szCs w:val="27"/>
              </w:rPr>
            </w:pPr>
          </w:p>
          <w:p w14:paraId="51E70B18" w14:textId="77777777" w:rsidR="00831296" w:rsidRPr="009C22D6" w:rsidRDefault="00831296" w:rsidP="001000A8">
            <w:pPr>
              <w:jc w:val="both"/>
              <w:rPr>
                <w:rFonts w:ascii="Times New Roman" w:hAnsi="Times New Roman" w:cs="Times New Roman"/>
                <w:bCs/>
                <w:sz w:val="27"/>
                <w:szCs w:val="27"/>
              </w:rPr>
            </w:pPr>
          </w:p>
          <w:p w14:paraId="76B3D672" w14:textId="5B890859" w:rsidR="00831296" w:rsidRPr="009C22D6" w:rsidRDefault="00831296" w:rsidP="001000A8">
            <w:pPr>
              <w:jc w:val="both"/>
              <w:rPr>
                <w:rFonts w:ascii="Times New Roman" w:hAnsi="Times New Roman" w:cs="Times New Roman"/>
                <w:bCs/>
                <w:sz w:val="27"/>
                <w:szCs w:val="27"/>
              </w:rPr>
            </w:pPr>
          </w:p>
          <w:p w14:paraId="33122E80" w14:textId="77777777" w:rsidR="00831296" w:rsidRPr="009C22D6" w:rsidRDefault="00831296" w:rsidP="001000A8">
            <w:pPr>
              <w:jc w:val="both"/>
              <w:rPr>
                <w:rFonts w:ascii="Times New Roman" w:hAnsi="Times New Roman" w:cs="Times New Roman"/>
                <w:bCs/>
                <w:sz w:val="27"/>
                <w:szCs w:val="27"/>
              </w:rPr>
            </w:pPr>
          </w:p>
          <w:p w14:paraId="6A470AD5" w14:textId="5B8EBB1E"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Bảo lưu, vì đã rõ nội hàm ở các quy định khác liên quan đến dịch vụ bưu chính</w:t>
            </w:r>
          </w:p>
          <w:p w14:paraId="0DAD46D7" w14:textId="4B8370E2" w:rsidR="00831296" w:rsidRPr="009C22D6" w:rsidRDefault="00831296" w:rsidP="001000A8">
            <w:pPr>
              <w:jc w:val="both"/>
              <w:rPr>
                <w:rFonts w:ascii="Times New Roman" w:hAnsi="Times New Roman" w:cs="Times New Roman"/>
                <w:bCs/>
                <w:sz w:val="27"/>
                <w:szCs w:val="27"/>
              </w:rPr>
            </w:pPr>
          </w:p>
          <w:p w14:paraId="684097D9" w14:textId="4B1F011A" w:rsidR="00831296" w:rsidRDefault="00831296" w:rsidP="001000A8">
            <w:pPr>
              <w:jc w:val="both"/>
              <w:rPr>
                <w:rFonts w:ascii="Times New Roman" w:hAnsi="Times New Roman" w:cs="Times New Roman"/>
                <w:bCs/>
                <w:sz w:val="27"/>
                <w:szCs w:val="27"/>
              </w:rPr>
            </w:pPr>
          </w:p>
          <w:p w14:paraId="177B39D1" w14:textId="77777777" w:rsidR="00527F49" w:rsidRPr="009C22D6" w:rsidRDefault="00527F49" w:rsidP="001000A8">
            <w:pPr>
              <w:jc w:val="both"/>
              <w:rPr>
                <w:rFonts w:ascii="Times New Roman" w:hAnsi="Times New Roman" w:cs="Times New Roman"/>
                <w:bCs/>
                <w:sz w:val="27"/>
                <w:szCs w:val="27"/>
              </w:rPr>
            </w:pPr>
          </w:p>
          <w:p w14:paraId="6BE694B6" w14:textId="1FCFA9CF"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Không cần thiết vì khoản này đã dẫn chiếu theo PL liên quan (PL về giao dịch điện tử).</w:t>
            </w:r>
          </w:p>
          <w:p w14:paraId="7CB21AF9" w14:textId="57C1CC2D" w:rsidR="00831296" w:rsidRPr="009C22D6" w:rsidRDefault="00831296" w:rsidP="001000A8">
            <w:pPr>
              <w:jc w:val="both"/>
              <w:rPr>
                <w:rFonts w:ascii="Times New Roman" w:hAnsi="Times New Roman" w:cs="Times New Roman"/>
                <w:bCs/>
                <w:sz w:val="27"/>
                <w:szCs w:val="27"/>
              </w:rPr>
            </w:pPr>
          </w:p>
          <w:p w14:paraId="09851ABD" w14:textId="77777777" w:rsidR="00831296" w:rsidRPr="009C22D6" w:rsidRDefault="00831296" w:rsidP="001000A8">
            <w:pPr>
              <w:jc w:val="both"/>
              <w:rPr>
                <w:rFonts w:ascii="Times New Roman" w:hAnsi="Times New Roman" w:cs="Times New Roman"/>
                <w:bCs/>
                <w:sz w:val="27"/>
                <w:szCs w:val="27"/>
              </w:rPr>
            </w:pPr>
          </w:p>
          <w:p w14:paraId="168C2752" w14:textId="05C2FFC9"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7EC1A755" w14:textId="3FB1865C" w:rsidR="00831296" w:rsidRPr="009C22D6" w:rsidRDefault="00831296" w:rsidP="001000A8">
            <w:pPr>
              <w:jc w:val="both"/>
              <w:rPr>
                <w:rFonts w:ascii="Times New Roman" w:hAnsi="Times New Roman" w:cs="Times New Roman"/>
                <w:bCs/>
                <w:sz w:val="27"/>
                <w:szCs w:val="27"/>
              </w:rPr>
            </w:pPr>
          </w:p>
          <w:p w14:paraId="187C5A2E" w14:textId="759C599E" w:rsidR="00831296" w:rsidRPr="009C22D6" w:rsidRDefault="00831296" w:rsidP="001000A8">
            <w:pPr>
              <w:jc w:val="both"/>
              <w:rPr>
                <w:rFonts w:ascii="Times New Roman" w:hAnsi="Times New Roman" w:cs="Times New Roman"/>
                <w:bCs/>
                <w:sz w:val="27"/>
                <w:szCs w:val="27"/>
              </w:rPr>
            </w:pPr>
          </w:p>
          <w:p w14:paraId="4928B84F" w14:textId="3A337DE6" w:rsidR="00831296" w:rsidRPr="009C22D6" w:rsidRDefault="00831296" w:rsidP="001000A8">
            <w:pPr>
              <w:jc w:val="both"/>
              <w:rPr>
                <w:rFonts w:ascii="Times New Roman" w:hAnsi="Times New Roman" w:cs="Times New Roman"/>
                <w:bCs/>
                <w:sz w:val="27"/>
                <w:szCs w:val="27"/>
              </w:rPr>
            </w:pPr>
          </w:p>
          <w:p w14:paraId="6471BA2B" w14:textId="79FFE6BF" w:rsidR="00831296" w:rsidRPr="009C22D6" w:rsidRDefault="00831296" w:rsidP="001000A8">
            <w:pPr>
              <w:jc w:val="both"/>
              <w:rPr>
                <w:rFonts w:ascii="Times New Roman" w:hAnsi="Times New Roman" w:cs="Times New Roman"/>
                <w:bCs/>
                <w:sz w:val="27"/>
                <w:szCs w:val="27"/>
              </w:rPr>
            </w:pPr>
          </w:p>
          <w:p w14:paraId="4A396BCB" w14:textId="2B0AF923" w:rsidR="00831296" w:rsidRPr="009C22D6" w:rsidRDefault="00831296" w:rsidP="001000A8">
            <w:pPr>
              <w:jc w:val="both"/>
              <w:rPr>
                <w:rFonts w:ascii="Times New Roman" w:hAnsi="Times New Roman" w:cs="Times New Roman"/>
                <w:bCs/>
                <w:sz w:val="27"/>
                <w:szCs w:val="27"/>
              </w:rPr>
            </w:pPr>
          </w:p>
          <w:p w14:paraId="5F0471AE" w14:textId="77777777" w:rsidR="00831296" w:rsidRPr="009C22D6" w:rsidRDefault="00831296" w:rsidP="001000A8">
            <w:pPr>
              <w:jc w:val="both"/>
              <w:rPr>
                <w:rFonts w:ascii="Times New Roman" w:hAnsi="Times New Roman" w:cs="Times New Roman"/>
                <w:bCs/>
                <w:sz w:val="27"/>
                <w:szCs w:val="27"/>
              </w:rPr>
            </w:pPr>
          </w:p>
          <w:p w14:paraId="6541AAC4" w14:textId="3404C52D"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Nhất trí.</w:t>
            </w:r>
          </w:p>
          <w:p w14:paraId="360D1EC6" w14:textId="30625A16" w:rsidR="00831296" w:rsidRPr="009C22D6" w:rsidRDefault="00831296" w:rsidP="001000A8">
            <w:pPr>
              <w:jc w:val="both"/>
              <w:rPr>
                <w:rFonts w:ascii="Times New Roman" w:hAnsi="Times New Roman" w:cs="Times New Roman"/>
                <w:bCs/>
                <w:sz w:val="27"/>
                <w:szCs w:val="27"/>
              </w:rPr>
            </w:pPr>
          </w:p>
          <w:p w14:paraId="4826D4C2" w14:textId="14BCFD5B" w:rsidR="00831296" w:rsidRPr="009C22D6" w:rsidRDefault="00831296" w:rsidP="001000A8">
            <w:pPr>
              <w:jc w:val="both"/>
              <w:rPr>
                <w:rFonts w:ascii="Times New Roman" w:hAnsi="Times New Roman" w:cs="Times New Roman"/>
                <w:bCs/>
                <w:sz w:val="27"/>
                <w:szCs w:val="27"/>
              </w:rPr>
            </w:pPr>
          </w:p>
          <w:p w14:paraId="769F761D" w14:textId="35EC4D3B" w:rsidR="00831296" w:rsidRPr="009C22D6" w:rsidRDefault="00831296" w:rsidP="001000A8">
            <w:pPr>
              <w:jc w:val="both"/>
              <w:rPr>
                <w:rFonts w:ascii="Times New Roman" w:hAnsi="Times New Roman" w:cs="Times New Roman"/>
                <w:bCs/>
                <w:sz w:val="27"/>
                <w:szCs w:val="27"/>
              </w:rPr>
            </w:pPr>
          </w:p>
          <w:p w14:paraId="69A9F00F" w14:textId="376B617E" w:rsidR="00831296" w:rsidRPr="009C22D6" w:rsidRDefault="00831296" w:rsidP="001000A8">
            <w:pPr>
              <w:jc w:val="both"/>
              <w:rPr>
                <w:rFonts w:ascii="Times New Roman" w:hAnsi="Times New Roman" w:cs="Times New Roman"/>
                <w:bCs/>
                <w:sz w:val="27"/>
                <w:szCs w:val="27"/>
              </w:rPr>
            </w:pPr>
          </w:p>
          <w:p w14:paraId="45CEAB8A" w14:textId="4A433CB4"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Nhất trí.</w:t>
            </w:r>
          </w:p>
          <w:p w14:paraId="107CB4D0" w14:textId="1B3146DD" w:rsidR="00831296" w:rsidRPr="009C22D6" w:rsidRDefault="00831296" w:rsidP="001000A8">
            <w:pPr>
              <w:jc w:val="both"/>
              <w:rPr>
                <w:rFonts w:ascii="Times New Roman" w:hAnsi="Times New Roman" w:cs="Times New Roman"/>
                <w:bCs/>
                <w:sz w:val="27"/>
                <w:szCs w:val="27"/>
              </w:rPr>
            </w:pPr>
          </w:p>
          <w:p w14:paraId="4C7841B5" w14:textId="3C7DAA26" w:rsidR="00831296" w:rsidRPr="009C22D6" w:rsidRDefault="00831296" w:rsidP="001000A8">
            <w:pPr>
              <w:jc w:val="both"/>
              <w:rPr>
                <w:rFonts w:ascii="Times New Roman" w:hAnsi="Times New Roman" w:cs="Times New Roman"/>
                <w:bCs/>
                <w:sz w:val="27"/>
                <w:szCs w:val="27"/>
              </w:rPr>
            </w:pPr>
          </w:p>
          <w:p w14:paraId="3BF55523" w14:textId="4DCFF7AE" w:rsidR="00831296" w:rsidRPr="009C22D6" w:rsidRDefault="00831296" w:rsidP="001000A8">
            <w:pPr>
              <w:jc w:val="both"/>
              <w:rPr>
                <w:rFonts w:ascii="Times New Roman" w:hAnsi="Times New Roman" w:cs="Times New Roman"/>
                <w:bCs/>
                <w:sz w:val="27"/>
                <w:szCs w:val="27"/>
              </w:rPr>
            </w:pPr>
          </w:p>
          <w:p w14:paraId="3E5DB17E" w14:textId="2B6EFC1A" w:rsidR="00831296" w:rsidRPr="009C22D6" w:rsidRDefault="00831296" w:rsidP="001000A8">
            <w:pPr>
              <w:jc w:val="both"/>
              <w:rPr>
                <w:rFonts w:ascii="Times New Roman" w:hAnsi="Times New Roman" w:cs="Times New Roman"/>
                <w:bCs/>
                <w:sz w:val="27"/>
                <w:szCs w:val="27"/>
              </w:rPr>
            </w:pPr>
          </w:p>
          <w:p w14:paraId="5BCA364E" w14:textId="77922566" w:rsidR="00831296" w:rsidRPr="009C22D6" w:rsidRDefault="00831296" w:rsidP="001000A8">
            <w:pPr>
              <w:jc w:val="both"/>
              <w:rPr>
                <w:rFonts w:ascii="Times New Roman" w:hAnsi="Times New Roman" w:cs="Times New Roman"/>
                <w:bCs/>
                <w:sz w:val="27"/>
                <w:szCs w:val="27"/>
              </w:rPr>
            </w:pPr>
          </w:p>
          <w:p w14:paraId="3CB1BCCE" w14:textId="09A50354" w:rsidR="00831296" w:rsidRPr="009C22D6" w:rsidRDefault="00831296" w:rsidP="001000A8">
            <w:pPr>
              <w:jc w:val="both"/>
              <w:rPr>
                <w:rFonts w:ascii="Times New Roman" w:hAnsi="Times New Roman" w:cs="Times New Roman"/>
                <w:bCs/>
                <w:sz w:val="27"/>
                <w:szCs w:val="27"/>
              </w:rPr>
            </w:pPr>
          </w:p>
          <w:p w14:paraId="5550CA0E" w14:textId="1609849A" w:rsidR="00831296" w:rsidRPr="009C22D6" w:rsidRDefault="00527F49" w:rsidP="001000A8">
            <w:pPr>
              <w:jc w:val="both"/>
              <w:rPr>
                <w:rFonts w:ascii="Times New Roman" w:hAnsi="Times New Roman" w:cs="Times New Roman"/>
                <w:bCs/>
                <w:sz w:val="27"/>
                <w:szCs w:val="27"/>
              </w:rPr>
            </w:pPr>
            <w:r>
              <w:rPr>
                <w:rFonts w:ascii="Times New Roman" w:hAnsi="Times New Roman" w:cs="Times New Roman"/>
                <w:bCs/>
                <w:sz w:val="27"/>
                <w:szCs w:val="27"/>
              </w:rPr>
              <w:t>-Tiếp thu.</w:t>
            </w:r>
          </w:p>
          <w:p w14:paraId="54CEB87B" w14:textId="1988332F" w:rsidR="00831296" w:rsidRPr="009C22D6" w:rsidRDefault="00831296" w:rsidP="001000A8">
            <w:pPr>
              <w:jc w:val="both"/>
              <w:rPr>
                <w:rFonts w:ascii="Times New Roman" w:hAnsi="Times New Roman" w:cs="Times New Roman"/>
                <w:bCs/>
                <w:sz w:val="27"/>
                <w:szCs w:val="27"/>
              </w:rPr>
            </w:pPr>
          </w:p>
          <w:p w14:paraId="19204627" w14:textId="063002DD" w:rsidR="00831296" w:rsidRPr="009C22D6" w:rsidRDefault="00831296" w:rsidP="001000A8">
            <w:pPr>
              <w:jc w:val="both"/>
              <w:rPr>
                <w:rFonts w:ascii="Times New Roman" w:hAnsi="Times New Roman" w:cs="Times New Roman"/>
                <w:bCs/>
                <w:sz w:val="27"/>
                <w:szCs w:val="27"/>
              </w:rPr>
            </w:pPr>
          </w:p>
          <w:p w14:paraId="2F636441" w14:textId="11009AE4" w:rsidR="00831296" w:rsidRPr="009C22D6" w:rsidRDefault="00831296" w:rsidP="001000A8">
            <w:pPr>
              <w:jc w:val="both"/>
              <w:rPr>
                <w:rFonts w:ascii="Times New Roman" w:hAnsi="Times New Roman" w:cs="Times New Roman"/>
                <w:bCs/>
                <w:sz w:val="27"/>
                <w:szCs w:val="27"/>
              </w:rPr>
            </w:pPr>
          </w:p>
          <w:p w14:paraId="34BC59AF" w14:textId="5BD0C209" w:rsidR="00831296" w:rsidRPr="009C22D6" w:rsidRDefault="00527F49" w:rsidP="001000A8">
            <w:pPr>
              <w:jc w:val="both"/>
              <w:rPr>
                <w:rFonts w:ascii="Times New Roman" w:hAnsi="Times New Roman" w:cs="Times New Roman"/>
                <w:bCs/>
                <w:sz w:val="27"/>
                <w:szCs w:val="27"/>
              </w:rPr>
            </w:pPr>
            <w:r>
              <w:rPr>
                <w:rFonts w:ascii="Times New Roman" w:hAnsi="Times New Roman" w:cs="Times New Roman"/>
                <w:bCs/>
                <w:sz w:val="27"/>
                <w:szCs w:val="27"/>
              </w:rPr>
              <w:t>-Hiện đã bỏ quy định này.</w:t>
            </w:r>
          </w:p>
          <w:p w14:paraId="1F44D860" w14:textId="176C23C4" w:rsidR="00831296" w:rsidRPr="009C22D6" w:rsidRDefault="00831296" w:rsidP="001000A8">
            <w:pPr>
              <w:jc w:val="both"/>
              <w:rPr>
                <w:rFonts w:ascii="Times New Roman" w:hAnsi="Times New Roman" w:cs="Times New Roman"/>
                <w:bCs/>
                <w:sz w:val="27"/>
                <w:szCs w:val="27"/>
              </w:rPr>
            </w:pPr>
          </w:p>
          <w:p w14:paraId="2AA4C3C3" w14:textId="77777777" w:rsidR="00831296" w:rsidRDefault="00831296" w:rsidP="001000A8">
            <w:pPr>
              <w:jc w:val="both"/>
              <w:rPr>
                <w:rFonts w:ascii="Times New Roman" w:hAnsi="Times New Roman" w:cs="Times New Roman"/>
                <w:bCs/>
                <w:sz w:val="27"/>
                <w:szCs w:val="27"/>
              </w:rPr>
            </w:pPr>
          </w:p>
          <w:p w14:paraId="72B0B606" w14:textId="77777777" w:rsidR="00527F49" w:rsidRDefault="00527F49" w:rsidP="001000A8">
            <w:pPr>
              <w:jc w:val="both"/>
              <w:rPr>
                <w:rFonts w:ascii="Times New Roman" w:hAnsi="Times New Roman" w:cs="Times New Roman"/>
                <w:bCs/>
                <w:sz w:val="27"/>
                <w:szCs w:val="27"/>
              </w:rPr>
            </w:pPr>
          </w:p>
          <w:p w14:paraId="0043ED75" w14:textId="77777777" w:rsidR="00527F49" w:rsidRDefault="00527F49" w:rsidP="001000A8">
            <w:pPr>
              <w:jc w:val="both"/>
              <w:rPr>
                <w:rFonts w:ascii="Times New Roman" w:hAnsi="Times New Roman" w:cs="Times New Roman"/>
                <w:bCs/>
                <w:sz w:val="27"/>
                <w:szCs w:val="27"/>
              </w:rPr>
            </w:pPr>
          </w:p>
          <w:p w14:paraId="48F95CEC" w14:textId="77777777" w:rsidR="00527F49" w:rsidRDefault="00527F49" w:rsidP="001000A8">
            <w:pPr>
              <w:jc w:val="both"/>
              <w:rPr>
                <w:rFonts w:ascii="Times New Roman" w:hAnsi="Times New Roman" w:cs="Times New Roman"/>
                <w:bCs/>
                <w:sz w:val="27"/>
                <w:szCs w:val="27"/>
              </w:rPr>
            </w:pPr>
          </w:p>
          <w:p w14:paraId="216EA527" w14:textId="77777777" w:rsidR="00527F49" w:rsidRDefault="00527F49" w:rsidP="001000A8">
            <w:pPr>
              <w:jc w:val="both"/>
              <w:rPr>
                <w:rFonts w:ascii="Times New Roman" w:hAnsi="Times New Roman" w:cs="Times New Roman"/>
                <w:bCs/>
                <w:sz w:val="27"/>
                <w:szCs w:val="27"/>
              </w:rPr>
            </w:pPr>
          </w:p>
          <w:p w14:paraId="2CC27BBF" w14:textId="77777777" w:rsidR="00527F49" w:rsidRPr="009C22D6" w:rsidRDefault="00527F49" w:rsidP="001000A8">
            <w:pPr>
              <w:jc w:val="both"/>
              <w:rPr>
                <w:rFonts w:ascii="Times New Roman" w:hAnsi="Times New Roman" w:cs="Times New Roman"/>
                <w:bCs/>
                <w:sz w:val="27"/>
                <w:szCs w:val="27"/>
              </w:rPr>
            </w:pPr>
          </w:p>
          <w:p w14:paraId="38E17BF3" w14:textId="3D5CE2DB" w:rsidR="00831296" w:rsidRPr="009C22D6" w:rsidRDefault="00831296" w:rsidP="001000A8">
            <w:pPr>
              <w:jc w:val="both"/>
              <w:rPr>
                <w:rFonts w:ascii="Times New Roman" w:hAnsi="Times New Roman" w:cs="Times New Roman"/>
                <w:bCs/>
                <w:sz w:val="27"/>
                <w:szCs w:val="27"/>
              </w:rPr>
            </w:pPr>
          </w:p>
          <w:p w14:paraId="59BC541B" w14:textId="54E0E11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Địa chỉ cụ thể của Hệ thống này sẽ được cụ thể tại Thông tư hướng dẫn.</w:t>
            </w:r>
          </w:p>
          <w:p w14:paraId="417BC9AB" w14:textId="44F48C39" w:rsidR="00831296" w:rsidRPr="009C22D6" w:rsidRDefault="00831296" w:rsidP="001000A8">
            <w:pPr>
              <w:jc w:val="both"/>
              <w:rPr>
                <w:rFonts w:ascii="Times New Roman" w:hAnsi="Times New Roman" w:cs="Times New Roman"/>
                <w:bCs/>
                <w:sz w:val="27"/>
                <w:szCs w:val="27"/>
              </w:rPr>
            </w:pPr>
          </w:p>
          <w:p w14:paraId="74B43E25" w14:textId="41C110AB" w:rsidR="00831296" w:rsidRPr="009C22D6" w:rsidRDefault="00831296" w:rsidP="001000A8">
            <w:pPr>
              <w:jc w:val="both"/>
              <w:rPr>
                <w:rFonts w:ascii="Times New Roman" w:hAnsi="Times New Roman" w:cs="Times New Roman"/>
                <w:bCs/>
                <w:sz w:val="27"/>
                <w:szCs w:val="27"/>
              </w:rPr>
            </w:pPr>
          </w:p>
          <w:p w14:paraId="26A95A72" w14:textId="7AD85BF9" w:rsidR="0083129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w:t>
            </w:r>
            <w:r w:rsidR="00527F49">
              <w:rPr>
                <w:rFonts w:ascii="Times New Roman" w:hAnsi="Times New Roman" w:cs="Times New Roman"/>
                <w:bCs/>
                <w:sz w:val="27"/>
                <w:szCs w:val="27"/>
              </w:rPr>
              <w:t>Hiện đã bỏ quy định này.</w:t>
            </w:r>
          </w:p>
          <w:p w14:paraId="594D62F4" w14:textId="77777777" w:rsidR="00527F49" w:rsidRDefault="00527F49" w:rsidP="001000A8">
            <w:pPr>
              <w:jc w:val="both"/>
              <w:rPr>
                <w:rFonts w:ascii="Times New Roman" w:hAnsi="Times New Roman" w:cs="Times New Roman"/>
                <w:bCs/>
                <w:sz w:val="27"/>
                <w:szCs w:val="27"/>
              </w:rPr>
            </w:pPr>
          </w:p>
          <w:p w14:paraId="336880A0" w14:textId="77777777" w:rsidR="00527F49" w:rsidRPr="009C22D6" w:rsidRDefault="00527F49" w:rsidP="001000A8">
            <w:pPr>
              <w:jc w:val="both"/>
              <w:rPr>
                <w:rFonts w:ascii="Times New Roman" w:hAnsi="Times New Roman" w:cs="Times New Roman"/>
                <w:bCs/>
                <w:sz w:val="27"/>
                <w:szCs w:val="27"/>
              </w:rPr>
            </w:pPr>
          </w:p>
          <w:p w14:paraId="4794FE59" w14:textId="39EE6F34" w:rsidR="00831296" w:rsidRPr="009C22D6" w:rsidRDefault="00831296" w:rsidP="001000A8">
            <w:pPr>
              <w:jc w:val="both"/>
              <w:rPr>
                <w:rFonts w:ascii="Times New Roman" w:hAnsi="Times New Roman" w:cs="Times New Roman"/>
                <w:bCs/>
                <w:sz w:val="27"/>
                <w:szCs w:val="27"/>
              </w:rPr>
            </w:pPr>
          </w:p>
          <w:p w14:paraId="68D4E41C" w14:textId="4A3FEB66" w:rsidR="00831296" w:rsidRPr="009C22D6" w:rsidRDefault="00831296" w:rsidP="001000A8">
            <w:pPr>
              <w:jc w:val="both"/>
              <w:rPr>
                <w:rFonts w:ascii="Times New Roman" w:hAnsi="Times New Roman" w:cs="Times New Roman"/>
                <w:bCs/>
                <w:sz w:val="27"/>
                <w:szCs w:val="27"/>
              </w:rPr>
            </w:pPr>
          </w:p>
          <w:p w14:paraId="2AE85E43" w14:textId="5133AF21" w:rsidR="0083129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Bảo lưu, Hiện tại, thông tin tra cứu trên Cổng thông tin điện tử Cổng thông tin quốc gia về đăng ký doanh nghiệp chưa có một số thông tin liên quan tới doanh nghiệp như: Vốn điều lệ, số lần sửa giấy chứng nhận đăng ký doanh nghiệp,…. Do vậy, việc yêu cầu DN nộp bản sao giấy chứng nhận đăng ký doanh nghiệp tại thời điểm này là phù hợp.</w:t>
            </w:r>
          </w:p>
          <w:p w14:paraId="212CD2C9" w14:textId="77777777" w:rsidR="00F376A0" w:rsidRDefault="00F376A0" w:rsidP="001000A8">
            <w:pPr>
              <w:jc w:val="both"/>
              <w:rPr>
                <w:rFonts w:ascii="Times New Roman" w:hAnsi="Times New Roman" w:cs="Times New Roman"/>
                <w:bCs/>
                <w:sz w:val="27"/>
                <w:szCs w:val="27"/>
              </w:rPr>
            </w:pPr>
          </w:p>
          <w:p w14:paraId="4F9F34C5" w14:textId="77777777" w:rsidR="00F376A0" w:rsidRPr="009C22D6" w:rsidRDefault="00F376A0" w:rsidP="001000A8">
            <w:pPr>
              <w:jc w:val="both"/>
              <w:rPr>
                <w:rFonts w:ascii="Times New Roman" w:hAnsi="Times New Roman" w:cs="Times New Roman"/>
                <w:bCs/>
                <w:sz w:val="27"/>
                <w:szCs w:val="27"/>
              </w:rPr>
            </w:pPr>
          </w:p>
          <w:p w14:paraId="644265AD" w14:textId="220AF61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2C85AA8B" w14:textId="77777777" w:rsidR="00831296" w:rsidRPr="009C22D6" w:rsidRDefault="00831296" w:rsidP="001000A8">
            <w:pPr>
              <w:jc w:val="both"/>
              <w:rPr>
                <w:rFonts w:ascii="Times New Roman" w:hAnsi="Times New Roman" w:cs="Times New Roman"/>
                <w:bCs/>
                <w:sz w:val="27"/>
                <w:szCs w:val="27"/>
              </w:rPr>
            </w:pPr>
          </w:p>
          <w:p w14:paraId="42CEEA57" w14:textId="1700DACF" w:rsidR="00831296" w:rsidRPr="009C22D6" w:rsidRDefault="00831296" w:rsidP="001000A8">
            <w:pPr>
              <w:jc w:val="both"/>
              <w:rPr>
                <w:rFonts w:ascii="Times New Roman" w:hAnsi="Times New Roman" w:cs="Times New Roman"/>
                <w:bCs/>
                <w:sz w:val="27"/>
                <w:szCs w:val="27"/>
              </w:rPr>
            </w:pPr>
          </w:p>
          <w:p w14:paraId="16D6EA74" w14:textId="4DED20E8" w:rsidR="00831296" w:rsidRPr="009C22D6" w:rsidRDefault="00831296" w:rsidP="001000A8">
            <w:pPr>
              <w:jc w:val="both"/>
              <w:rPr>
                <w:rFonts w:ascii="Times New Roman" w:hAnsi="Times New Roman" w:cs="Times New Roman"/>
                <w:bCs/>
                <w:sz w:val="27"/>
                <w:szCs w:val="27"/>
              </w:rPr>
            </w:pPr>
          </w:p>
          <w:p w14:paraId="0F1F819B" w14:textId="77777777" w:rsidR="00831296" w:rsidRPr="009C22D6" w:rsidRDefault="00831296" w:rsidP="001000A8">
            <w:pPr>
              <w:jc w:val="both"/>
              <w:rPr>
                <w:rFonts w:ascii="Times New Roman" w:hAnsi="Times New Roman" w:cs="Times New Roman"/>
                <w:bCs/>
                <w:sz w:val="27"/>
                <w:szCs w:val="27"/>
              </w:rPr>
            </w:pPr>
          </w:p>
          <w:p w14:paraId="6C0D7A71" w14:textId="46D25BFB"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1D144A09" w14:textId="5C1F42AD" w:rsidR="00831296" w:rsidRPr="009C22D6" w:rsidRDefault="00831296" w:rsidP="001000A8">
            <w:pPr>
              <w:jc w:val="both"/>
              <w:rPr>
                <w:rFonts w:ascii="Times New Roman" w:hAnsi="Times New Roman" w:cs="Times New Roman"/>
                <w:bCs/>
                <w:sz w:val="27"/>
                <w:szCs w:val="27"/>
              </w:rPr>
            </w:pPr>
          </w:p>
          <w:p w14:paraId="7D8E1180" w14:textId="1F18F6FA" w:rsidR="00831296" w:rsidRPr="009C22D6" w:rsidRDefault="00831296" w:rsidP="001000A8">
            <w:pPr>
              <w:jc w:val="both"/>
              <w:rPr>
                <w:rFonts w:ascii="Times New Roman" w:hAnsi="Times New Roman" w:cs="Times New Roman"/>
                <w:bCs/>
                <w:sz w:val="27"/>
                <w:szCs w:val="27"/>
              </w:rPr>
            </w:pPr>
          </w:p>
          <w:p w14:paraId="1BC79E07" w14:textId="77777777" w:rsidR="00831296" w:rsidRPr="009C22D6" w:rsidRDefault="00831296" w:rsidP="001000A8">
            <w:pPr>
              <w:jc w:val="both"/>
              <w:rPr>
                <w:rFonts w:ascii="Times New Roman" w:hAnsi="Times New Roman" w:cs="Times New Roman"/>
                <w:bCs/>
                <w:sz w:val="27"/>
                <w:szCs w:val="27"/>
              </w:rPr>
            </w:pPr>
          </w:p>
          <w:p w14:paraId="76010056" w14:textId="34983F2B"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0219FF1C" w14:textId="3A5C7385" w:rsidR="00831296" w:rsidRPr="009C22D6" w:rsidRDefault="00831296" w:rsidP="001000A8">
            <w:pPr>
              <w:jc w:val="both"/>
              <w:rPr>
                <w:rFonts w:ascii="Times New Roman" w:hAnsi="Times New Roman" w:cs="Times New Roman"/>
                <w:bCs/>
                <w:sz w:val="27"/>
                <w:szCs w:val="27"/>
              </w:rPr>
            </w:pPr>
          </w:p>
          <w:p w14:paraId="07C89573" w14:textId="351A0A56" w:rsidR="00831296" w:rsidRPr="009C22D6" w:rsidRDefault="00831296" w:rsidP="001000A8">
            <w:pPr>
              <w:jc w:val="both"/>
              <w:rPr>
                <w:rFonts w:ascii="Times New Roman" w:hAnsi="Times New Roman" w:cs="Times New Roman"/>
                <w:bCs/>
                <w:sz w:val="27"/>
                <w:szCs w:val="27"/>
              </w:rPr>
            </w:pPr>
          </w:p>
          <w:p w14:paraId="430B4981" w14:textId="18906BDB"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623DC024" w14:textId="49B7A1EA" w:rsidR="00831296" w:rsidRPr="009C22D6" w:rsidRDefault="00831296" w:rsidP="001000A8">
            <w:pPr>
              <w:jc w:val="both"/>
              <w:rPr>
                <w:rFonts w:ascii="Times New Roman" w:hAnsi="Times New Roman" w:cs="Times New Roman"/>
                <w:bCs/>
                <w:sz w:val="27"/>
                <w:szCs w:val="27"/>
              </w:rPr>
            </w:pPr>
          </w:p>
          <w:p w14:paraId="24CB5F75" w14:textId="2919CFFD" w:rsidR="00831296" w:rsidRPr="009C22D6" w:rsidRDefault="00831296" w:rsidP="001000A8">
            <w:pPr>
              <w:jc w:val="both"/>
              <w:rPr>
                <w:rFonts w:ascii="Times New Roman" w:hAnsi="Times New Roman" w:cs="Times New Roman"/>
                <w:bCs/>
                <w:sz w:val="27"/>
                <w:szCs w:val="27"/>
              </w:rPr>
            </w:pPr>
          </w:p>
          <w:p w14:paraId="576BFD42" w14:textId="5EE4B1CE" w:rsidR="00831296" w:rsidRPr="009C22D6" w:rsidRDefault="00831296" w:rsidP="001000A8">
            <w:pPr>
              <w:jc w:val="both"/>
              <w:rPr>
                <w:rFonts w:ascii="Times New Roman" w:hAnsi="Times New Roman" w:cs="Times New Roman"/>
                <w:bCs/>
                <w:sz w:val="27"/>
                <w:szCs w:val="27"/>
              </w:rPr>
            </w:pPr>
          </w:p>
        </w:tc>
      </w:tr>
      <w:tr w:rsidR="00831296" w:rsidRPr="009C22D6" w14:paraId="2A2D6AD3" w14:textId="77777777" w:rsidTr="005E571F">
        <w:trPr>
          <w:trHeight w:val="324"/>
        </w:trPr>
        <w:tc>
          <w:tcPr>
            <w:tcW w:w="922" w:type="dxa"/>
          </w:tcPr>
          <w:p w14:paraId="745CE298" w14:textId="77777777" w:rsidR="00831296" w:rsidRPr="009C22D6" w:rsidRDefault="00831296" w:rsidP="001000A8">
            <w:pPr>
              <w:jc w:val="center"/>
              <w:rPr>
                <w:rFonts w:ascii="Times New Roman" w:hAnsi="Times New Roman" w:cs="Times New Roman"/>
                <w:b/>
                <w:sz w:val="27"/>
                <w:szCs w:val="27"/>
              </w:rPr>
            </w:pPr>
          </w:p>
        </w:tc>
        <w:tc>
          <w:tcPr>
            <w:tcW w:w="7691" w:type="dxa"/>
          </w:tcPr>
          <w:p w14:paraId="51B61D47"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1. Sửa đổi quy định tại khoản 1 Điều 6 dự thảo Nghị định 47/2021/NĐ-CP</w:t>
            </w:r>
          </w:p>
          <w:p w14:paraId="528E0D00" w14:textId="3838D3E1"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“Hồ sơ đề nghị cấp GPBC được lập thành 01 bộ là bản gốc”. Đối với nội dung này Tổng công ty EMS có đề xuất chỉnh sửa lại thành 02 bản gốc, 01 bản gốc sẽ gửi đến cơ quan có thẩm quyền cấp GPBC và 01 bản gốc sẽ được lưu tại trụ sở DN. Việc DN cần lưu 01 bản gốc với mục đích phục vụ cho việc theo dõi cũng như thanh tra, kiểm tra về sau của các cơ quan nhà nước có thẩm quyền.</w:t>
            </w:r>
          </w:p>
          <w:p w14:paraId="339A6952" w14:textId="15274F69"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2. Khoản 1 điều 7 dự thảo Nghị định 47/2021/NĐ-CP. Tổng công ty EMS có đề xuất chỉnh sửa lại thành 02 bản gốc, 01 bản gốc sẽ gửi đến cơ quan có thẩm quyền giải quyết hồ sơ đề nghị xác nhận TBHĐ bưu chính và 01 bản gốc sẽ được lưu tại trụ sở DN. Việc DN cần lưu </w:t>
            </w:r>
            <w:r w:rsidRPr="009C22D6">
              <w:rPr>
                <w:rFonts w:ascii="Times New Roman" w:hAnsi="Times New Roman" w:cs="Times New Roman"/>
                <w:sz w:val="27"/>
                <w:szCs w:val="27"/>
              </w:rPr>
              <w:lastRenderedPageBreak/>
              <w:t>01 bản gốc với mục đích phục vụ cho việc theo dõi cũng như thanh tra, kiểm tra về sau của các cơ quan nhà nước có thẩm quyền.</w:t>
            </w:r>
          </w:p>
          <w:p w14:paraId="2EAEEDF0" w14:textId="77777777" w:rsidR="00831296" w:rsidRPr="009C22D6" w:rsidRDefault="00831296" w:rsidP="001000A8">
            <w:pPr>
              <w:jc w:val="center"/>
              <w:rPr>
                <w:rFonts w:ascii="Times New Roman" w:hAnsi="Times New Roman" w:cs="Times New Roman"/>
                <w:b/>
                <w:bCs/>
                <w:sz w:val="27"/>
                <w:szCs w:val="27"/>
              </w:rPr>
            </w:pPr>
            <w:r w:rsidRPr="009C22D6">
              <w:rPr>
                <w:rFonts w:ascii="Times New Roman" w:hAnsi="Times New Roman" w:cs="Times New Roman"/>
                <w:b/>
                <w:bCs/>
                <w:sz w:val="27"/>
                <w:szCs w:val="27"/>
              </w:rPr>
              <w:t>(EMS)</w:t>
            </w:r>
          </w:p>
          <w:p w14:paraId="1D7063EB" w14:textId="532653FD"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Đề nghị bổ sung sửa đổi Điều 9 “Thẩm quyền cấp, thu hồi giấy phép bưu chính; cấp văn bản xác nhận thông báo hoạt động bưu chính”:</w:t>
            </w:r>
          </w:p>
          <w:p w14:paraId="104C1DF7" w14:textId="0070E0CA"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 Ngoài việc thu hồi, có thể xem xét bổ sung hình thức tạm giữ trên cơ sở quy định  từng  mức  độ  vi  phạm  để  xác  định hình  thức  thu  hồi  hoặc  tạm  giữ. </w:t>
            </w:r>
          </w:p>
          <w:p w14:paraId="45C74807" w14:textId="7BB600DD"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Nếu thu hồi thì xem xét có quy định về việc cho phép hoặc không cho phép cấp lại. Nếu tạm giữ cần quy định thời gian tạm giữ.</w:t>
            </w:r>
          </w:p>
        </w:tc>
        <w:tc>
          <w:tcPr>
            <w:tcW w:w="7655" w:type="dxa"/>
          </w:tcPr>
          <w:p w14:paraId="09231B33"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 Bảo lưu. DN có thể tự lưu 01 bản tại DN để theo dõi, phục vụ công tác kiểm tra/thanh tra sau này.</w:t>
            </w:r>
          </w:p>
          <w:p w14:paraId="22D72129" w14:textId="77777777" w:rsidR="00831296" w:rsidRPr="009C22D6" w:rsidRDefault="00831296" w:rsidP="001000A8">
            <w:pPr>
              <w:jc w:val="both"/>
              <w:rPr>
                <w:rFonts w:ascii="Times New Roman" w:hAnsi="Times New Roman" w:cs="Times New Roman"/>
                <w:bCs/>
                <w:sz w:val="27"/>
                <w:szCs w:val="27"/>
              </w:rPr>
            </w:pPr>
          </w:p>
          <w:p w14:paraId="321FED20" w14:textId="77777777" w:rsidR="00831296" w:rsidRPr="009C22D6" w:rsidRDefault="00831296" w:rsidP="001000A8">
            <w:pPr>
              <w:jc w:val="both"/>
              <w:rPr>
                <w:rFonts w:ascii="Times New Roman" w:hAnsi="Times New Roman" w:cs="Times New Roman"/>
                <w:bCs/>
                <w:sz w:val="27"/>
                <w:szCs w:val="27"/>
              </w:rPr>
            </w:pPr>
          </w:p>
          <w:p w14:paraId="0DD8A631" w14:textId="77777777" w:rsidR="00831296" w:rsidRPr="009C22D6" w:rsidRDefault="00831296" w:rsidP="001000A8">
            <w:pPr>
              <w:jc w:val="both"/>
              <w:rPr>
                <w:rFonts w:ascii="Times New Roman" w:hAnsi="Times New Roman" w:cs="Times New Roman"/>
                <w:bCs/>
                <w:sz w:val="27"/>
                <w:szCs w:val="27"/>
              </w:rPr>
            </w:pPr>
          </w:p>
          <w:p w14:paraId="4B6C56CE" w14:textId="77777777" w:rsidR="00831296" w:rsidRPr="009C22D6" w:rsidRDefault="00831296" w:rsidP="001000A8">
            <w:pPr>
              <w:jc w:val="both"/>
              <w:rPr>
                <w:rFonts w:ascii="Times New Roman" w:hAnsi="Times New Roman" w:cs="Times New Roman"/>
                <w:bCs/>
                <w:sz w:val="27"/>
                <w:szCs w:val="27"/>
              </w:rPr>
            </w:pPr>
          </w:p>
          <w:p w14:paraId="164AEEBC" w14:textId="77777777" w:rsidR="00831296" w:rsidRPr="009C22D6" w:rsidRDefault="00831296" w:rsidP="001000A8">
            <w:pPr>
              <w:jc w:val="both"/>
              <w:rPr>
                <w:rFonts w:ascii="Times New Roman" w:hAnsi="Times New Roman" w:cs="Times New Roman"/>
                <w:bCs/>
                <w:sz w:val="27"/>
                <w:szCs w:val="27"/>
              </w:rPr>
            </w:pPr>
          </w:p>
          <w:p w14:paraId="53B56A3A" w14:textId="77777777" w:rsidR="00831296" w:rsidRPr="009C22D6" w:rsidRDefault="00831296" w:rsidP="001000A8">
            <w:pPr>
              <w:jc w:val="both"/>
              <w:rPr>
                <w:rFonts w:ascii="Times New Roman" w:hAnsi="Times New Roman" w:cs="Times New Roman"/>
                <w:bCs/>
                <w:sz w:val="27"/>
                <w:szCs w:val="27"/>
              </w:rPr>
            </w:pPr>
          </w:p>
          <w:p w14:paraId="6558FF7C" w14:textId="77777777" w:rsidR="00831296" w:rsidRPr="009C22D6" w:rsidRDefault="00831296" w:rsidP="001000A8">
            <w:pPr>
              <w:jc w:val="both"/>
              <w:rPr>
                <w:rFonts w:ascii="Times New Roman" w:hAnsi="Times New Roman" w:cs="Times New Roman"/>
                <w:bCs/>
                <w:sz w:val="27"/>
                <w:szCs w:val="27"/>
              </w:rPr>
            </w:pPr>
          </w:p>
          <w:p w14:paraId="423C5BBD"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Bảo lưu. DN có thể tự lưu 01 bản tại DN để theo dõi, phục vụ công tác kiểm tra/thanh tra sau này.</w:t>
            </w:r>
          </w:p>
          <w:p w14:paraId="77F2C6C9" w14:textId="77777777" w:rsidR="00831296" w:rsidRPr="009C22D6" w:rsidRDefault="00831296" w:rsidP="001000A8">
            <w:pPr>
              <w:jc w:val="both"/>
              <w:rPr>
                <w:rFonts w:ascii="Times New Roman" w:hAnsi="Times New Roman" w:cs="Times New Roman"/>
                <w:bCs/>
                <w:sz w:val="27"/>
                <w:szCs w:val="27"/>
              </w:rPr>
            </w:pPr>
          </w:p>
          <w:p w14:paraId="0267896E" w14:textId="77777777" w:rsidR="00831296" w:rsidRDefault="00831296" w:rsidP="001000A8">
            <w:pPr>
              <w:jc w:val="both"/>
              <w:rPr>
                <w:rFonts w:ascii="Times New Roman" w:hAnsi="Times New Roman" w:cs="Times New Roman"/>
                <w:bCs/>
                <w:sz w:val="27"/>
                <w:szCs w:val="27"/>
              </w:rPr>
            </w:pPr>
          </w:p>
          <w:p w14:paraId="4B1B54B7" w14:textId="77777777" w:rsidR="00527F49" w:rsidRPr="009C22D6" w:rsidRDefault="00527F49" w:rsidP="001000A8">
            <w:pPr>
              <w:jc w:val="both"/>
              <w:rPr>
                <w:rFonts w:ascii="Times New Roman" w:hAnsi="Times New Roman" w:cs="Times New Roman"/>
                <w:bCs/>
                <w:sz w:val="27"/>
                <w:szCs w:val="27"/>
              </w:rPr>
            </w:pPr>
          </w:p>
          <w:p w14:paraId="520D7649" w14:textId="77777777" w:rsidR="00831296" w:rsidRPr="009C22D6" w:rsidRDefault="00831296" w:rsidP="001000A8">
            <w:pPr>
              <w:jc w:val="both"/>
              <w:rPr>
                <w:rFonts w:ascii="Times New Roman" w:hAnsi="Times New Roman" w:cs="Times New Roman"/>
                <w:bCs/>
                <w:sz w:val="27"/>
                <w:szCs w:val="27"/>
              </w:rPr>
            </w:pPr>
          </w:p>
          <w:p w14:paraId="0A8ED300"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Bảo lưu. Nội dung này quy định về trình tự, thủ tục thu hồi GPBC vĩnh viễn khi DNBC có những hành vi vi phạm quy định tại khoản 1 Điều 24 Luật bưu chính.</w:t>
            </w:r>
          </w:p>
          <w:p w14:paraId="224E1FF9" w14:textId="4419E184"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Hình thức tạm giữ hoặc tước quyền sử dụng giấy phép, chứng chỉ hành nghề có thời hạn là một trong các hình thức lý vi phạm hành chính chỉ có thể quy định tại Nghị định về xử phạt vi phạm hành chính chứ không quy định tại Nghị định này.</w:t>
            </w:r>
          </w:p>
        </w:tc>
      </w:tr>
      <w:tr w:rsidR="00831296" w:rsidRPr="009C22D6" w14:paraId="48F6B8BA" w14:textId="77777777" w:rsidTr="00527F49">
        <w:trPr>
          <w:trHeight w:val="589"/>
        </w:trPr>
        <w:tc>
          <w:tcPr>
            <w:tcW w:w="16268" w:type="dxa"/>
            <w:gridSpan w:val="3"/>
            <w:vAlign w:val="center"/>
          </w:tcPr>
          <w:p w14:paraId="09FCF95A" w14:textId="728DBB1B" w:rsidR="00831296" w:rsidRPr="00527F49" w:rsidRDefault="00831296" w:rsidP="00527F49">
            <w:pPr>
              <w:rPr>
                <w:rFonts w:ascii="Times New Roman" w:hAnsi="Times New Roman"/>
                <w:b/>
                <w:sz w:val="27"/>
                <w:szCs w:val="27"/>
              </w:rPr>
            </w:pPr>
            <w:r w:rsidRPr="009C22D6">
              <w:rPr>
                <w:rFonts w:ascii="Times New Roman" w:hAnsi="Times New Roman" w:cs="Times New Roman"/>
                <w:b/>
                <w:sz w:val="27"/>
                <w:szCs w:val="27"/>
              </w:rPr>
              <w:lastRenderedPageBreak/>
              <w:t>Nhóm 2: Bổ sung các quy định về quản lý giá cước, khuyến mại và bảo đảm an toàn, an ninh</w:t>
            </w:r>
          </w:p>
        </w:tc>
      </w:tr>
      <w:tr w:rsidR="00831296" w:rsidRPr="009C22D6" w14:paraId="5E3D347C" w14:textId="77777777" w:rsidTr="005E571F">
        <w:trPr>
          <w:trHeight w:val="3140"/>
        </w:trPr>
        <w:tc>
          <w:tcPr>
            <w:tcW w:w="922" w:type="dxa"/>
          </w:tcPr>
          <w:p w14:paraId="4D8D9F84" w14:textId="77777777" w:rsidR="00831296" w:rsidRPr="009C22D6" w:rsidRDefault="00831296" w:rsidP="001000A8">
            <w:pPr>
              <w:jc w:val="center"/>
              <w:rPr>
                <w:rFonts w:ascii="Times New Roman" w:hAnsi="Times New Roman" w:cs="Times New Roman"/>
                <w:b/>
                <w:sz w:val="27"/>
                <w:szCs w:val="27"/>
              </w:rPr>
            </w:pPr>
          </w:p>
        </w:tc>
        <w:tc>
          <w:tcPr>
            <w:tcW w:w="7691" w:type="dxa"/>
          </w:tcPr>
          <w:p w14:paraId="5F86A82D" w14:textId="77777777" w:rsidR="00831296" w:rsidRPr="00C61CFE" w:rsidRDefault="00831296" w:rsidP="001000A8">
            <w:pPr>
              <w:keepNext/>
              <w:tabs>
                <w:tab w:val="left" w:pos="993"/>
              </w:tabs>
              <w:jc w:val="both"/>
              <w:outlineLvl w:val="2"/>
              <w:rPr>
                <w:rFonts w:ascii="Times New Roman" w:hAnsi="Times New Roman" w:cs="Times New Roman"/>
                <w:sz w:val="27"/>
                <w:szCs w:val="27"/>
              </w:rPr>
            </w:pPr>
            <w:r w:rsidRPr="00C61CFE">
              <w:rPr>
                <w:rFonts w:ascii="Times New Roman" w:hAnsi="Times New Roman" w:cs="Times New Roman"/>
                <w:sz w:val="27"/>
                <w:szCs w:val="27"/>
              </w:rPr>
              <w:t>-Về Kiểm tra yếu tố hình thành giá cước tại Điều 15k: để tránh sự tùy tiện trong quá trình kiểm tra, đề nghị cân nhắc bổ sung căn cứ kiểm tra, làm rõ thế nào là tăng quá cao hoặc tăng quá thấp.</w:t>
            </w:r>
          </w:p>
          <w:p w14:paraId="0FFF2E76" w14:textId="77777777" w:rsidR="00831296" w:rsidRPr="00C61CFE" w:rsidRDefault="00831296" w:rsidP="001000A8">
            <w:pPr>
              <w:jc w:val="center"/>
              <w:rPr>
                <w:rFonts w:ascii="Times New Roman" w:hAnsi="Times New Roman" w:cs="Times New Roman"/>
                <w:b/>
                <w:sz w:val="27"/>
                <w:szCs w:val="27"/>
              </w:rPr>
            </w:pPr>
            <w:r w:rsidRPr="00C61CFE">
              <w:rPr>
                <w:rFonts w:ascii="Times New Roman" w:hAnsi="Times New Roman" w:cs="Times New Roman"/>
                <w:b/>
                <w:sz w:val="27"/>
                <w:szCs w:val="27"/>
              </w:rPr>
              <w:t>(Bộ VH-TT và Du lịch)</w:t>
            </w:r>
          </w:p>
          <w:p w14:paraId="7F4D4F26" w14:textId="77777777" w:rsidR="00831296" w:rsidRPr="00C61CFE" w:rsidRDefault="00831296" w:rsidP="001000A8">
            <w:pPr>
              <w:pStyle w:val="BodyText"/>
              <w:shd w:val="clear" w:color="auto" w:fill="auto"/>
              <w:spacing w:after="0" w:line="240" w:lineRule="auto"/>
              <w:ind w:firstLine="0"/>
              <w:jc w:val="both"/>
              <w:rPr>
                <w:sz w:val="27"/>
                <w:szCs w:val="27"/>
              </w:rPr>
            </w:pPr>
            <w:r w:rsidRPr="00C61CFE">
              <w:rPr>
                <w:sz w:val="27"/>
                <w:szCs w:val="27"/>
                <w:lang w:eastAsia="vi-VN" w:bidi="vi-VN"/>
              </w:rPr>
              <w:t xml:space="preserve">- </w:t>
            </w:r>
            <w:r w:rsidRPr="00C61CFE">
              <w:rPr>
                <w:sz w:val="27"/>
                <w:szCs w:val="27"/>
                <w:lang w:val="vi-VN" w:eastAsia="vi-VN" w:bidi="vi-VN"/>
              </w:rPr>
              <w:t>Khoản 19 Điều 1 Dự thảo Nghị định bổ sung Điều 15e Nghị định số</w:t>
            </w:r>
            <w:r w:rsidRPr="00C61CFE">
              <w:rPr>
                <w:sz w:val="27"/>
                <w:szCs w:val="27"/>
              </w:rPr>
              <w:t xml:space="preserve"> </w:t>
            </w:r>
            <w:r w:rsidRPr="00C61CFE">
              <w:rPr>
                <w:sz w:val="27"/>
                <w:szCs w:val="27"/>
                <w:lang w:val="vi-VN" w:eastAsia="vi-VN" w:bidi="vi-VN"/>
              </w:rPr>
              <w:t>47/2011/NĐ-CP quy định:</w:t>
            </w:r>
          </w:p>
          <w:p w14:paraId="53E266F4" w14:textId="77777777" w:rsidR="00831296" w:rsidRPr="00C61CFE" w:rsidRDefault="00831296" w:rsidP="001000A8">
            <w:pPr>
              <w:pStyle w:val="BodyText"/>
              <w:shd w:val="clear" w:color="auto" w:fill="auto"/>
              <w:spacing w:after="0" w:line="240" w:lineRule="auto"/>
              <w:ind w:firstLine="0"/>
              <w:rPr>
                <w:sz w:val="27"/>
                <w:szCs w:val="27"/>
              </w:rPr>
            </w:pPr>
            <w:r w:rsidRPr="00C61CFE">
              <w:rPr>
                <w:sz w:val="27"/>
                <w:szCs w:val="27"/>
                <w:lang w:val="vi-VN" w:eastAsia="vi-VN" w:bidi="vi-VN"/>
              </w:rPr>
              <w:t>“B</w:t>
            </w:r>
            <w:r w:rsidRPr="00C61CFE">
              <w:rPr>
                <w:sz w:val="27"/>
                <w:szCs w:val="27"/>
                <w:lang w:eastAsia="vi-VN" w:bidi="vi-VN"/>
              </w:rPr>
              <w:t>ổ</w:t>
            </w:r>
            <w:r w:rsidRPr="00C61CFE">
              <w:rPr>
                <w:sz w:val="27"/>
                <w:szCs w:val="27"/>
                <w:lang w:val="vi-VN" w:eastAsia="vi-VN" w:bidi="vi-VN"/>
              </w:rPr>
              <w:t xml:space="preserve"> </w:t>
            </w:r>
            <w:r w:rsidRPr="00C61CFE">
              <w:rPr>
                <w:i/>
                <w:iCs/>
                <w:sz w:val="27"/>
                <w:szCs w:val="27"/>
                <w:lang w:val="vi-VN" w:eastAsia="vi-VN" w:bidi="vi-VN"/>
              </w:rPr>
              <w:t>sung Đ</w:t>
            </w:r>
            <w:r w:rsidRPr="00C61CFE">
              <w:rPr>
                <w:i/>
                <w:iCs/>
                <w:sz w:val="27"/>
                <w:szCs w:val="27"/>
                <w:lang w:eastAsia="vi-VN" w:bidi="vi-VN"/>
              </w:rPr>
              <w:t>iều</w:t>
            </w:r>
            <w:r w:rsidRPr="00C61CFE">
              <w:rPr>
                <w:i/>
                <w:iCs/>
                <w:sz w:val="27"/>
                <w:szCs w:val="27"/>
                <w:lang w:val="vi-VN" w:eastAsia="vi-VN" w:bidi="vi-VN"/>
              </w:rPr>
              <w:t xml:space="preserve"> 15e như sau:...</w:t>
            </w:r>
          </w:p>
          <w:p w14:paraId="2F948C1D" w14:textId="35103773" w:rsidR="00831296" w:rsidRPr="00C61CFE" w:rsidRDefault="00831296" w:rsidP="001000A8">
            <w:pPr>
              <w:pStyle w:val="BodyText"/>
              <w:shd w:val="clear" w:color="auto" w:fill="auto"/>
              <w:spacing w:after="0" w:line="240" w:lineRule="auto"/>
              <w:ind w:firstLine="0"/>
              <w:rPr>
                <w:sz w:val="27"/>
                <w:szCs w:val="27"/>
              </w:rPr>
            </w:pPr>
            <w:r w:rsidRPr="00C61CFE">
              <w:rPr>
                <w:sz w:val="27"/>
                <w:szCs w:val="27"/>
                <w:lang w:val="vi-VN" w:eastAsia="vi-VN" w:bidi="vi-VN"/>
              </w:rPr>
              <w:t xml:space="preserve">2. Thông tin về bưu gửi bao </w:t>
            </w:r>
            <w:r w:rsidRPr="00C61CFE">
              <w:rPr>
                <w:sz w:val="27"/>
                <w:szCs w:val="27"/>
                <w:lang w:eastAsia="vi-VN" w:bidi="vi-VN"/>
              </w:rPr>
              <w:t>gồm</w:t>
            </w:r>
            <w:r w:rsidRPr="00C61CFE">
              <w:rPr>
                <w:sz w:val="27"/>
                <w:szCs w:val="27"/>
                <w:lang w:val="vi-VN" w:eastAsia="vi-VN" w:bidi="vi-VN"/>
              </w:rPr>
              <w:t xml:space="preserve"> những nội dung sau:</w:t>
            </w:r>
            <w:r w:rsidRPr="00C61CFE">
              <w:rPr>
                <w:sz w:val="27"/>
                <w:szCs w:val="27"/>
              </w:rPr>
              <w:t xml:space="preserve"> </w:t>
            </w:r>
          </w:p>
          <w:p w14:paraId="70CFF678" w14:textId="77777777" w:rsidR="00831296" w:rsidRPr="00C61CFE" w:rsidRDefault="00831296" w:rsidP="001000A8">
            <w:pPr>
              <w:pStyle w:val="BodyText"/>
              <w:shd w:val="clear" w:color="auto" w:fill="auto"/>
              <w:spacing w:after="0" w:line="240" w:lineRule="auto"/>
              <w:ind w:firstLine="0"/>
              <w:rPr>
                <w:sz w:val="27"/>
                <w:szCs w:val="27"/>
              </w:rPr>
            </w:pPr>
            <w:r w:rsidRPr="00C61CFE">
              <w:rPr>
                <w:sz w:val="27"/>
                <w:szCs w:val="27"/>
              </w:rPr>
              <w:t xml:space="preserve">a) </w:t>
            </w:r>
            <w:r w:rsidRPr="00C61CFE">
              <w:rPr>
                <w:sz w:val="27"/>
                <w:szCs w:val="27"/>
                <w:lang w:val="vi-VN" w:eastAsia="vi-VN" w:bidi="vi-VN"/>
              </w:rPr>
              <w:t>Nội dung gói, kiện hàng hóa;</w:t>
            </w:r>
          </w:p>
          <w:p w14:paraId="752F53CD" w14:textId="77777777" w:rsidR="00831296" w:rsidRPr="00C61CFE" w:rsidRDefault="00831296" w:rsidP="001000A8">
            <w:pPr>
              <w:pStyle w:val="BodyText"/>
              <w:shd w:val="clear" w:color="auto" w:fill="auto"/>
              <w:tabs>
                <w:tab w:val="left" w:pos="1484"/>
              </w:tabs>
              <w:spacing w:after="0" w:line="240" w:lineRule="auto"/>
              <w:ind w:firstLine="0"/>
              <w:jc w:val="both"/>
              <w:rPr>
                <w:sz w:val="27"/>
                <w:szCs w:val="27"/>
              </w:rPr>
            </w:pPr>
            <w:r w:rsidRPr="00C61CFE">
              <w:rPr>
                <w:sz w:val="27"/>
                <w:szCs w:val="27"/>
                <w:u w:val="single"/>
                <w:lang w:eastAsia="vi-VN" w:bidi="vi-VN"/>
              </w:rPr>
              <w:t xml:space="preserve">b) </w:t>
            </w:r>
            <w:r w:rsidRPr="00C61CFE">
              <w:rPr>
                <w:sz w:val="27"/>
                <w:szCs w:val="27"/>
                <w:u w:val="single"/>
                <w:lang w:val="vi-VN" w:eastAsia="vi-VN" w:bidi="vi-VN"/>
              </w:rPr>
              <w:t>Giấy phép chuyên ngành, giấy chứng nhận</w:t>
            </w:r>
            <w:r w:rsidRPr="00C61CFE">
              <w:rPr>
                <w:sz w:val="27"/>
                <w:szCs w:val="27"/>
                <w:lang w:val="vi-VN" w:eastAsia="vi-VN" w:bidi="vi-VN"/>
              </w:rPr>
              <w:t xml:space="preserve"> hoặc các điều kiện để bảo</w:t>
            </w:r>
            <w:r w:rsidRPr="00C61CFE">
              <w:rPr>
                <w:sz w:val="27"/>
                <w:szCs w:val="27"/>
              </w:rPr>
              <w:t xml:space="preserve"> </w:t>
            </w:r>
            <w:r w:rsidRPr="00C61CFE">
              <w:rPr>
                <w:sz w:val="27"/>
                <w:szCs w:val="27"/>
                <w:lang w:val="vi-VN" w:eastAsia="vi-VN" w:bidi="vi-VN"/>
              </w:rPr>
              <w:t>đảm hàng hóa được lưu thông hoặc được kỉnh doanh;</w:t>
            </w:r>
          </w:p>
          <w:p w14:paraId="10DEF988" w14:textId="77777777" w:rsidR="00527F49" w:rsidRDefault="00831296" w:rsidP="00527F49">
            <w:pPr>
              <w:pStyle w:val="BodyText"/>
              <w:shd w:val="clear" w:color="auto" w:fill="auto"/>
              <w:tabs>
                <w:tab w:val="left" w:pos="1484"/>
              </w:tabs>
              <w:spacing w:after="0" w:line="240" w:lineRule="auto"/>
              <w:ind w:firstLine="0"/>
              <w:jc w:val="both"/>
              <w:rPr>
                <w:sz w:val="27"/>
                <w:szCs w:val="27"/>
              </w:rPr>
            </w:pPr>
            <w:r w:rsidRPr="00C61CFE">
              <w:rPr>
                <w:sz w:val="27"/>
                <w:szCs w:val="27"/>
                <w:lang w:eastAsia="vi-VN" w:bidi="vi-VN"/>
              </w:rPr>
              <w:t xml:space="preserve">c) </w:t>
            </w:r>
            <w:r w:rsidRPr="00C61CFE">
              <w:rPr>
                <w:sz w:val="27"/>
                <w:szCs w:val="27"/>
                <w:lang w:val="vi-VN" w:eastAsia="vi-VN" w:bidi="vi-VN"/>
              </w:rPr>
              <w:t xml:space="preserve">Hóa </w:t>
            </w:r>
            <w:proofErr w:type="gramStart"/>
            <w:r w:rsidRPr="00C61CFE">
              <w:rPr>
                <w:sz w:val="27"/>
                <w:szCs w:val="27"/>
                <w:lang w:val="vi-VN" w:eastAsia="vi-VN" w:bidi="vi-VN"/>
              </w:rPr>
              <w:t>đơn</w:t>
            </w:r>
            <w:proofErr w:type="gramEnd"/>
            <w:r w:rsidRPr="00C61CFE">
              <w:rPr>
                <w:sz w:val="27"/>
                <w:szCs w:val="27"/>
                <w:lang w:val="vi-VN" w:eastAsia="vi-VN" w:bidi="vi-VN"/>
              </w:rPr>
              <w:t xml:space="preserve"> đ</w:t>
            </w:r>
            <w:r w:rsidRPr="00C61CFE">
              <w:rPr>
                <w:sz w:val="27"/>
                <w:szCs w:val="27"/>
                <w:lang w:eastAsia="vi-VN" w:bidi="vi-VN"/>
              </w:rPr>
              <w:t>ố</w:t>
            </w:r>
            <w:r w:rsidRPr="00C61CFE">
              <w:rPr>
                <w:sz w:val="27"/>
                <w:szCs w:val="27"/>
                <w:lang w:val="vi-VN" w:eastAsia="vi-VN" w:bidi="vi-VN"/>
              </w:rPr>
              <w:t xml:space="preserve">i với loại hàng hóa thương mại phải có hóa đơn theo quy định của pháp luật hoặc các </w:t>
            </w:r>
            <w:r w:rsidRPr="00C61CFE">
              <w:rPr>
                <w:sz w:val="27"/>
                <w:szCs w:val="27"/>
                <w:u w:val="single"/>
                <w:lang w:val="vi-VN" w:eastAsia="vi-VN" w:bidi="vi-VN"/>
              </w:rPr>
              <w:t>văn bản, tài liêu chứng mình nguồn gốc hơp pháp đ</w:t>
            </w:r>
            <w:r w:rsidRPr="00C61CFE">
              <w:rPr>
                <w:sz w:val="27"/>
                <w:szCs w:val="27"/>
                <w:u w:val="single"/>
                <w:lang w:eastAsia="vi-VN" w:bidi="vi-VN"/>
              </w:rPr>
              <w:t>ối</w:t>
            </w:r>
            <w:r w:rsidRPr="00C61CFE">
              <w:rPr>
                <w:sz w:val="27"/>
                <w:szCs w:val="27"/>
                <w:u w:val="single"/>
                <w:lang w:val="vi-VN" w:eastAsia="vi-VN" w:bidi="vi-VN"/>
              </w:rPr>
              <w:t xml:space="preserve"> với hàng hóa không nham muc đích thương mai</w:t>
            </w:r>
            <w:r w:rsidRPr="00C61CFE">
              <w:rPr>
                <w:sz w:val="27"/>
                <w:szCs w:val="27"/>
                <w:lang w:val="vi-VN" w:eastAsia="vi-VN" w:bidi="vi-VN"/>
              </w:rPr>
              <w:t>.”</w:t>
            </w:r>
          </w:p>
          <w:p w14:paraId="528372BD" w14:textId="551785E9" w:rsidR="00831296" w:rsidRPr="00527F49" w:rsidRDefault="00831296" w:rsidP="00527F49">
            <w:pPr>
              <w:pStyle w:val="BodyText"/>
              <w:shd w:val="clear" w:color="auto" w:fill="auto"/>
              <w:tabs>
                <w:tab w:val="left" w:pos="1484"/>
              </w:tabs>
              <w:spacing w:after="0" w:line="240" w:lineRule="auto"/>
              <w:ind w:firstLine="0"/>
              <w:jc w:val="both"/>
              <w:rPr>
                <w:sz w:val="27"/>
                <w:szCs w:val="27"/>
              </w:rPr>
            </w:pPr>
            <w:r w:rsidRPr="00C61CFE">
              <w:rPr>
                <w:sz w:val="27"/>
                <w:szCs w:val="27"/>
                <w:lang w:val="vi-VN" w:eastAsia="vi-VN" w:bidi="vi-VN"/>
              </w:rPr>
              <w:t xml:space="preserve">Các thông tin về bưu gửi mà người sử dụng dịch vụ có trách nhiệm cung cấp phải đảm bảo phù hợp với quy định của pháp luật cho từng loại bưu kiện, hàng hóa nhằm đảm bảo tính linh hoạt, chủ động cho dịch vụ bưu chính. Đối với vận chuyển hàng hóa thông thường, </w:t>
            </w:r>
            <w:r w:rsidRPr="00C61CFE">
              <w:rPr>
                <w:sz w:val="27"/>
                <w:szCs w:val="27"/>
                <w:lang w:val="vi-VN" w:eastAsia="vi-VN" w:bidi="vi-VN"/>
              </w:rPr>
              <w:lastRenderedPageBreak/>
              <w:t>không nhằm mục đích thương mại, quy định nêu trên sẽ gây sự phiền hà cho cả người sử dụng dịch vụ lẫn DN cung úng dịch vụ, làm chậm trễ quá trình vận chuyển hàng hóa, giảm khả năng cạnh tranh của các DN. Đ</w:t>
            </w:r>
            <w:r w:rsidRPr="00C61CFE">
              <w:rPr>
                <w:sz w:val="27"/>
                <w:szCs w:val="27"/>
                <w:lang w:eastAsia="vi-VN" w:bidi="vi-VN"/>
              </w:rPr>
              <w:t>ề</w:t>
            </w:r>
            <w:r w:rsidRPr="00C61CFE">
              <w:rPr>
                <w:sz w:val="27"/>
                <w:szCs w:val="27"/>
                <w:lang w:val="vi-VN" w:eastAsia="vi-VN" w:bidi="vi-VN"/>
              </w:rPr>
              <w:t xml:space="preserve"> nghị Quý Bộ cân nhắc quy định nội dung này cho phù hợp.</w:t>
            </w:r>
          </w:p>
          <w:p w14:paraId="05C9C7A6" w14:textId="77777777" w:rsidR="00831296" w:rsidRDefault="00831296" w:rsidP="001000A8">
            <w:pPr>
              <w:pStyle w:val="BodyText"/>
              <w:shd w:val="clear" w:color="auto" w:fill="auto"/>
              <w:spacing w:after="0" w:line="240" w:lineRule="auto"/>
              <w:jc w:val="center"/>
              <w:rPr>
                <w:b/>
                <w:bCs/>
                <w:sz w:val="27"/>
                <w:szCs w:val="27"/>
                <w:lang w:eastAsia="vi-VN" w:bidi="vi-VN"/>
              </w:rPr>
            </w:pPr>
            <w:r w:rsidRPr="00C61CFE">
              <w:rPr>
                <w:b/>
                <w:bCs/>
                <w:sz w:val="27"/>
                <w:szCs w:val="27"/>
                <w:lang w:eastAsia="vi-VN" w:bidi="vi-VN"/>
              </w:rPr>
              <w:t>(UB QL vốn NN)</w:t>
            </w:r>
          </w:p>
          <w:p w14:paraId="02791BA2" w14:textId="77777777" w:rsidR="00527F49" w:rsidRPr="00C61CFE" w:rsidRDefault="00527F49" w:rsidP="001000A8">
            <w:pPr>
              <w:pStyle w:val="BodyText"/>
              <w:shd w:val="clear" w:color="auto" w:fill="auto"/>
              <w:spacing w:after="0" w:line="240" w:lineRule="auto"/>
              <w:jc w:val="center"/>
              <w:rPr>
                <w:b/>
                <w:bCs/>
                <w:sz w:val="27"/>
                <w:szCs w:val="27"/>
                <w:lang w:eastAsia="vi-VN" w:bidi="vi-VN"/>
              </w:rPr>
            </w:pPr>
          </w:p>
          <w:p w14:paraId="2E78D569" w14:textId="106612BE" w:rsidR="00831296" w:rsidRPr="00C61CFE" w:rsidRDefault="00831296" w:rsidP="001000A8">
            <w:pPr>
              <w:pStyle w:val="Normal1"/>
              <w:jc w:val="both"/>
              <w:rPr>
                <w:rFonts w:ascii="Times New Roman" w:eastAsia="Times New Roman" w:hAnsi="Times New Roman" w:cs="Times New Roman"/>
                <w:b/>
                <w:sz w:val="27"/>
                <w:szCs w:val="27"/>
              </w:rPr>
            </w:pPr>
            <w:r w:rsidRPr="00C61CFE">
              <w:rPr>
                <w:rFonts w:ascii="Times New Roman" w:eastAsia="Times New Roman" w:hAnsi="Times New Roman" w:cs="Times New Roman"/>
                <w:b/>
                <w:sz w:val="27"/>
                <w:szCs w:val="27"/>
              </w:rPr>
              <w:t>* Về</w:t>
            </w:r>
            <w:r w:rsidRPr="00C61CFE">
              <w:rPr>
                <w:rFonts w:ascii="Times New Roman" w:eastAsia="Times New Roman" w:hAnsi="Times New Roman" w:cs="Times New Roman"/>
                <w:sz w:val="27"/>
                <w:szCs w:val="27"/>
              </w:rPr>
              <w:t xml:space="preserve"> </w:t>
            </w:r>
            <w:r w:rsidRPr="00C61CFE">
              <w:rPr>
                <w:rFonts w:ascii="Times New Roman" w:eastAsia="Times New Roman" w:hAnsi="Times New Roman" w:cs="Times New Roman"/>
                <w:b/>
                <w:sz w:val="27"/>
                <w:szCs w:val="27"/>
              </w:rPr>
              <w:t>hình thức thông báo giá cước bưu chính tại Điều 15g dự thảo Nghị định:</w:t>
            </w:r>
          </w:p>
          <w:p w14:paraId="5D5A2B41" w14:textId="77777777"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sz w:val="27"/>
                <w:szCs w:val="27"/>
              </w:rPr>
              <w:t>Căn cứ quy định</w:t>
            </w:r>
            <w:r w:rsidRPr="00C61CFE">
              <w:rPr>
                <w:rFonts w:ascii="Times New Roman" w:eastAsia="Times New Roman" w:hAnsi="Times New Roman" w:cs="Times New Roman"/>
                <w:i/>
                <w:sz w:val="27"/>
                <w:szCs w:val="27"/>
              </w:rPr>
              <w:t xml:space="preserve"> </w:t>
            </w:r>
            <w:r w:rsidRPr="00C61CFE">
              <w:rPr>
                <w:rFonts w:ascii="Times New Roman" w:eastAsia="Times New Roman" w:hAnsi="Times New Roman" w:cs="Times New Roman"/>
                <w:sz w:val="27"/>
                <w:szCs w:val="27"/>
              </w:rPr>
              <w:t>tại Điều 28 Luật Bưu chính, Luật giá và các văn bản hướng dẫn nêu trên, Bộ Tài chính đề nghị Bộ Thông tin và Truyền thông nghiên cứu:</w:t>
            </w:r>
          </w:p>
          <w:p w14:paraId="673A3879" w14:textId="06F9706D"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sz w:val="27"/>
                <w:szCs w:val="27"/>
              </w:rPr>
              <w:t>- Bổ sung vào dự thảo Tờ trình sự cần thiết bổ sung quy định về đăng ký/kê khai/thông báo giá dịch vụ để từ đó, xác định và bổ sung cụ thể tên dịch vụ bưu chính thực hiện kê khai giá, tên dịch vụ bưu chính thực hiện thông báo giá.</w:t>
            </w:r>
          </w:p>
          <w:p w14:paraId="2A5AB9C0" w14:textId="7594BE68" w:rsidR="00831296" w:rsidRPr="00C61CFE" w:rsidRDefault="00831296" w:rsidP="001000A8">
            <w:pPr>
              <w:pStyle w:val="Normal1"/>
              <w:jc w:val="both"/>
              <w:rPr>
                <w:rFonts w:ascii="Times New Roman" w:eastAsia="Times New Roman" w:hAnsi="Times New Roman" w:cs="Times New Roman"/>
                <w:sz w:val="27"/>
                <w:szCs w:val="27"/>
              </w:rPr>
            </w:pPr>
          </w:p>
          <w:p w14:paraId="168DCF6B" w14:textId="2F070C5D" w:rsidR="00831296" w:rsidRPr="00C61CFE" w:rsidRDefault="00831296" w:rsidP="001000A8">
            <w:pPr>
              <w:pStyle w:val="Normal1"/>
              <w:jc w:val="both"/>
              <w:rPr>
                <w:rFonts w:ascii="Times New Roman" w:eastAsia="Times New Roman" w:hAnsi="Times New Roman" w:cs="Times New Roman"/>
                <w:sz w:val="27"/>
                <w:szCs w:val="27"/>
              </w:rPr>
            </w:pPr>
          </w:p>
          <w:p w14:paraId="3F956E52" w14:textId="77777777"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sz w:val="27"/>
                <w:szCs w:val="27"/>
              </w:rPr>
              <w:t xml:space="preserve">- Cân nhắc bỏ nội dung </w:t>
            </w:r>
            <w:r w:rsidRPr="00C61CFE">
              <w:rPr>
                <w:rFonts w:ascii="Times New Roman" w:eastAsia="Times New Roman" w:hAnsi="Times New Roman" w:cs="Times New Roman"/>
                <w:i/>
                <w:sz w:val="27"/>
                <w:szCs w:val="27"/>
              </w:rPr>
              <w:t xml:space="preserve">trước khi định giá, điều chỉnh giá ít nhất 05 ngày </w:t>
            </w:r>
            <w:r w:rsidRPr="00C61CFE">
              <w:rPr>
                <w:rFonts w:ascii="Times New Roman" w:eastAsia="Times New Roman" w:hAnsi="Times New Roman" w:cs="Times New Roman"/>
                <w:sz w:val="27"/>
                <w:szCs w:val="27"/>
              </w:rPr>
              <w:t>(trường hợp đặc thù của dịch vụ, hàng hóa lĩnh vực bưu chính cần quy định nội dung này, đề nghị bổ sung thuyết minh).</w:t>
            </w:r>
          </w:p>
          <w:p w14:paraId="62B61D00" w14:textId="77777777"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sz w:val="27"/>
                <w:szCs w:val="27"/>
              </w:rPr>
              <w:t xml:space="preserve">- Bổ </w:t>
            </w:r>
            <w:proofErr w:type="gramStart"/>
            <w:r w:rsidRPr="00C61CFE">
              <w:rPr>
                <w:rFonts w:ascii="Times New Roman" w:eastAsia="Times New Roman" w:hAnsi="Times New Roman" w:cs="Times New Roman"/>
                <w:sz w:val="27"/>
                <w:szCs w:val="27"/>
              </w:rPr>
              <w:t>sung,</w:t>
            </w:r>
            <w:proofErr w:type="gramEnd"/>
            <w:r w:rsidRPr="00C61CFE">
              <w:rPr>
                <w:rFonts w:ascii="Times New Roman" w:eastAsia="Times New Roman" w:hAnsi="Times New Roman" w:cs="Times New Roman"/>
                <w:sz w:val="27"/>
                <w:szCs w:val="27"/>
              </w:rPr>
              <w:t xml:space="preserve"> làm rõ cơ quan tiếp nhận văn bản kê khai giá là </w:t>
            </w:r>
            <w:r w:rsidRPr="00C61CFE">
              <w:rPr>
                <w:rFonts w:ascii="Times New Roman" w:eastAsia="Times New Roman" w:hAnsi="Times New Roman" w:cs="Times New Roman"/>
                <w:i/>
                <w:sz w:val="27"/>
                <w:szCs w:val="27"/>
              </w:rPr>
              <w:t>“cơ quan nhà nước có thẩm quyền về bưu chính”</w:t>
            </w:r>
            <w:r w:rsidRPr="00C61CFE">
              <w:rPr>
                <w:rFonts w:ascii="Times New Roman" w:eastAsia="Times New Roman" w:hAnsi="Times New Roman" w:cs="Times New Roman"/>
                <w:sz w:val="27"/>
                <w:szCs w:val="27"/>
              </w:rPr>
              <w:t xml:space="preserve"> ở cấp trung ương và địa phương.</w:t>
            </w:r>
          </w:p>
          <w:p w14:paraId="6B5E96E5" w14:textId="2F406348"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b/>
                <w:sz w:val="27"/>
                <w:szCs w:val="27"/>
              </w:rPr>
              <w:t>* Về niêm yết giá cước tại khoản 21 Điều 1 dự thảo Nghị định (bổ sung Điều 15h Nghị định 47/2011/NĐ-CP)</w:t>
            </w:r>
          </w:p>
          <w:p w14:paraId="4F5C87E5" w14:textId="77777777"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sz w:val="27"/>
                <w:szCs w:val="27"/>
              </w:rPr>
              <w:t xml:space="preserve">Đề nghị bổ sung niêm yết giá cước đối với dịch vụ do Nhà quy định giá tối đa như giá cước tại Thông tư số 12/2018/TT-BTTT ngày 15/10/2018 của Bộ Thông tin và Truyền thông quy định mức giá cước tối đa dịch vụ bưu chính phổ cập.... </w:t>
            </w:r>
          </w:p>
          <w:p w14:paraId="53C40400" w14:textId="77777777" w:rsidR="00831296" w:rsidRPr="00C61CFE" w:rsidRDefault="00831296" w:rsidP="001000A8">
            <w:pPr>
              <w:pStyle w:val="Normal1"/>
              <w:jc w:val="both"/>
              <w:rPr>
                <w:rFonts w:ascii="Times New Roman" w:eastAsia="Times New Roman" w:hAnsi="Times New Roman" w:cs="Times New Roman"/>
                <w:sz w:val="27"/>
                <w:szCs w:val="27"/>
              </w:rPr>
            </w:pPr>
          </w:p>
          <w:p w14:paraId="4FE31786" w14:textId="77777777" w:rsidR="00831296" w:rsidRPr="00C61CFE" w:rsidRDefault="00831296" w:rsidP="001000A8">
            <w:pPr>
              <w:pStyle w:val="Normal1"/>
              <w:jc w:val="both"/>
              <w:rPr>
                <w:rFonts w:ascii="Times New Roman" w:eastAsia="Times New Roman" w:hAnsi="Times New Roman" w:cs="Times New Roman"/>
                <w:sz w:val="27"/>
                <w:szCs w:val="27"/>
              </w:rPr>
            </w:pPr>
          </w:p>
          <w:p w14:paraId="52177619" w14:textId="006E9BF6" w:rsidR="00831296" w:rsidRPr="00C61CFE" w:rsidRDefault="00831296" w:rsidP="001000A8">
            <w:pPr>
              <w:pStyle w:val="Normal1"/>
              <w:jc w:val="both"/>
              <w:rPr>
                <w:rFonts w:ascii="Times New Roman" w:eastAsia="Times New Roman" w:hAnsi="Times New Roman" w:cs="Times New Roman"/>
                <w:sz w:val="27"/>
                <w:szCs w:val="27"/>
              </w:rPr>
            </w:pPr>
          </w:p>
          <w:p w14:paraId="2E61E145" w14:textId="10ACBE3C" w:rsidR="00831296" w:rsidRPr="00C61CFE" w:rsidRDefault="00831296" w:rsidP="001000A8">
            <w:pPr>
              <w:pStyle w:val="Normal1"/>
              <w:jc w:val="both"/>
              <w:rPr>
                <w:rFonts w:ascii="Times New Roman" w:eastAsia="Times New Roman" w:hAnsi="Times New Roman" w:cs="Times New Roman"/>
                <w:sz w:val="27"/>
                <w:szCs w:val="27"/>
              </w:rPr>
            </w:pPr>
          </w:p>
          <w:p w14:paraId="4E0AC476" w14:textId="77777777" w:rsidR="00831296" w:rsidRPr="00C61CFE" w:rsidRDefault="00831296" w:rsidP="001000A8">
            <w:pPr>
              <w:pStyle w:val="Normal1"/>
              <w:jc w:val="both"/>
              <w:rPr>
                <w:rFonts w:ascii="Times New Roman" w:eastAsia="Times New Roman" w:hAnsi="Times New Roman" w:cs="Times New Roman"/>
                <w:sz w:val="27"/>
                <w:szCs w:val="27"/>
              </w:rPr>
            </w:pPr>
          </w:p>
          <w:p w14:paraId="26CFBC4A" w14:textId="72239FAD"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sz w:val="27"/>
                <w:szCs w:val="27"/>
              </w:rPr>
              <w:t xml:space="preserve">Đồng thời, bổ sung quy định về </w:t>
            </w:r>
            <w:bookmarkStart w:id="13" w:name="_Hlk79844205"/>
            <w:r w:rsidRPr="00C61CFE">
              <w:rPr>
                <w:rFonts w:ascii="Times New Roman" w:eastAsia="Times New Roman" w:hAnsi="Times New Roman" w:cs="Times New Roman"/>
                <w:i/>
                <w:sz w:val="27"/>
                <w:szCs w:val="27"/>
              </w:rPr>
              <w:t>giá niêm yết là giá hàng hóa, dịch vụ đã bao gồm các loại thuế, phí và lệ phí (nếu có) của hàng hóa, dịch vụ đó</w:t>
            </w:r>
            <w:r w:rsidRPr="00C61CFE">
              <w:rPr>
                <w:rFonts w:ascii="Times New Roman" w:eastAsia="Times New Roman" w:hAnsi="Times New Roman" w:cs="Times New Roman"/>
                <w:sz w:val="27"/>
                <w:szCs w:val="27"/>
              </w:rPr>
              <w:t xml:space="preserve"> </w:t>
            </w:r>
            <w:bookmarkEnd w:id="13"/>
            <w:r w:rsidRPr="00C61CFE">
              <w:rPr>
                <w:rFonts w:ascii="Times New Roman" w:eastAsia="Times New Roman" w:hAnsi="Times New Roman" w:cs="Times New Roman"/>
                <w:sz w:val="27"/>
                <w:szCs w:val="27"/>
              </w:rPr>
              <w:t>để phù hợp với khoản 3 Điều 18 Nghị định số 177/2013/NĐ-CP.</w:t>
            </w:r>
          </w:p>
          <w:p w14:paraId="7E1528A5" w14:textId="2EAF2F40" w:rsidR="00831296" w:rsidRPr="00C61CFE" w:rsidRDefault="00831296" w:rsidP="001000A8">
            <w:pPr>
              <w:pStyle w:val="Normal1"/>
              <w:jc w:val="both"/>
              <w:rPr>
                <w:rFonts w:ascii="Times New Roman" w:eastAsia="Times New Roman" w:hAnsi="Times New Roman" w:cs="Times New Roman"/>
                <w:sz w:val="27"/>
                <w:szCs w:val="27"/>
              </w:rPr>
            </w:pPr>
            <w:r w:rsidRPr="00C61CFE">
              <w:rPr>
                <w:rFonts w:ascii="Times New Roman" w:eastAsia="Times New Roman" w:hAnsi="Times New Roman" w:cs="Times New Roman"/>
                <w:b/>
                <w:sz w:val="27"/>
                <w:szCs w:val="27"/>
              </w:rPr>
              <w:t>* Về kiểm tra yếu tố hình thành giá tại khoản 23 Điều 1 dự thảo Nghị định (bổ sung điều Điều 15k Nghị định 47/2011/NĐ-CP):</w:t>
            </w:r>
            <w:r w:rsidRPr="00C61CFE">
              <w:rPr>
                <w:rFonts w:ascii="Times New Roman" w:eastAsia="Times New Roman" w:hAnsi="Times New Roman" w:cs="Times New Roman"/>
                <w:sz w:val="27"/>
                <w:szCs w:val="27"/>
              </w:rPr>
              <w:t xml:space="preserve"> đề nghị rà soát, đảm bảo thống nhất với quy định về kiểm tra yếu tố hình thành giá tại Luật giá và văn bản hướng dẫn. Đồng thời, theo quy định tại điểm c khoản 2 Điều 26 Luật giá thì yêu cầu kiểm tra yếu tố hình thành giá còn có trong trường hợp theo yêu cầu của Thủ tướng Chính phủ, Chủ tịch UBND cấp tỉnh. Do đó, đề nghị Bộ Thông tin và Truyền thông nghiên cứu, xem xét bổ </w:t>
            </w:r>
            <w:proofErr w:type="gramStart"/>
            <w:r w:rsidRPr="00C61CFE">
              <w:rPr>
                <w:rFonts w:ascii="Times New Roman" w:eastAsia="Times New Roman" w:hAnsi="Times New Roman" w:cs="Times New Roman"/>
                <w:sz w:val="27"/>
                <w:szCs w:val="27"/>
              </w:rPr>
              <w:t>sung.</w:t>
            </w:r>
            <w:proofErr w:type="gramEnd"/>
          </w:p>
          <w:p w14:paraId="6E809D7A" w14:textId="6D1A3B29" w:rsidR="00831296" w:rsidRPr="00C61CFE" w:rsidRDefault="00831296" w:rsidP="001000A8">
            <w:pPr>
              <w:pStyle w:val="BodyText"/>
              <w:shd w:val="clear" w:color="auto" w:fill="auto"/>
              <w:spacing w:after="0" w:line="240" w:lineRule="auto"/>
              <w:jc w:val="center"/>
              <w:rPr>
                <w:b/>
                <w:bCs/>
                <w:sz w:val="27"/>
                <w:szCs w:val="27"/>
                <w:lang w:eastAsia="vi-VN" w:bidi="vi-VN"/>
              </w:rPr>
            </w:pPr>
            <w:r w:rsidRPr="00C61CFE">
              <w:rPr>
                <w:b/>
                <w:bCs/>
                <w:sz w:val="27"/>
                <w:szCs w:val="27"/>
                <w:lang w:eastAsia="vi-VN" w:bidi="vi-VN"/>
              </w:rPr>
              <w:t>(Bộ Tài chính)</w:t>
            </w:r>
          </w:p>
          <w:p w14:paraId="225C8484" w14:textId="52546FBA" w:rsidR="00831296" w:rsidRPr="00C61CFE" w:rsidRDefault="00831296" w:rsidP="001000A8">
            <w:pPr>
              <w:pStyle w:val="BodyText"/>
              <w:shd w:val="clear" w:color="auto" w:fill="auto"/>
              <w:spacing w:after="0" w:line="240" w:lineRule="auto"/>
              <w:jc w:val="center"/>
              <w:rPr>
                <w:b/>
                <w:bCs/>
                <w:sz w:val="27"/>
                <w:szCs w:val="27"/>
                <w:lang w:eastAsia="vi-VN" w:bidi="vi-VN"/>
              </w:rPr>
            </w:pPr>
          </w:p>
          <w:p w14:paraId="75BC998F" w14:textId="77777777" w:rsidR="00831296" w:rsidRPr="00C61CFE" w:rsidRDefault="00831296" w:rsidP="003E3A23">
            <w:pPr>
              <w:pStyle w:val="BodyText"/>
              <w:shd w:val="clear" w:color="auto" w:fill="auto"/>
              <w:spacing w:after="0" w:line="240" w:lineRule="auto"/>
              <w:ind w:firstLine="0"/>
              <w:rPr>
                <w:b/>
                <w:bCs/>
                <w:sz w:val="27"/>
                <w:szCs w:val="27"/>
                <w:lang w:eastAsia="vi-VN" w:bidi="vi-VN"/>
              </w:rPr>
            </w:pPr>
          </w:p>
          <w:p w14:paraId="17EBD79F" w14:textId="45F1A90F" w:rsidR="00831296" w:rsidRPr="00C61CFE" w:rsidRDefault="00831296" w:rsidP="001000A8">
            <w:pPr>
              <w:pStyle w:val="BodyText"/>
              <w:shd w:val="clear" w:color="auto" w:fill="auto"/>
              <w:spacing w:after="0" w:line="240" w:lineRule="auto"/>
              <w:ind w:firstLine="0"/>
              <w:jc w:val="both"/>
              <w:rPr>
                <w:sz w:val="27"/>
                <w:szCs w:val="27"/>
              </w:rPr>
            </w:pPr>
            <w:r w:rsidRPr="00C61CFE">
              <w:rPr>
                <w:sz w:val="27"/>
                <w:szCs w:val="27"/>
                <w:lang w:eastAsia="vi-VN" w:bidi="vi-VN"/>
              </w:rPr>
              <w:t xml:space="preserve">- </w:t>
            </w:r>
            <w:r w:rsidRPr="00C61CFE">
              <w:rPr>
                <w:sz w:val="27"/>
                <w:szCs w:val="27"/>
                <w:lang w:val="vi-VN" w:eastAsia="vi-VN" w:bidi="vi-VN"/>
              </w:rPr>
              <w:t xml:space="preserve">Điêm d khoản 2 Điều 21 Luật Buu chính 2010 có quy định doanh nghiệp kinh doanh dịch vụ bưu chính </w:t>
            </w:r>
            <w:r w:rsidRPr="00C61CFE">
              <w:rPr>
                <w:i/>
                <w:iCs/>
                <w:sz w:val="27"/>
                <w:szCs w:val="27"/>
                <w:lang w:val="vi-VN" w:eastAsia="vi-VN" w:bidi="vi-VN"/>
              </w:rPr>
              <w:t>“d) Có biện pháp đảm bảo an ninh thông tin và an toàn đôi với con người, bưu gửi, mạng bưu chính. ”</w:t>
            </w:r>
            <w:r w:rsidRPr="00C61CFE">
              <w:rPr>
                <w:sz w:val="27"/>
                <w:szCs w:val="27"/>
                <w:lang w:val="vi-VN" w:eastAsia="vi-VN" w:bidi="vi-VN"/>
              </w:rPr>
              <w:t xml:space="preserve"> Như vậy, quy định của Luật không xác định việc đảm bảo các điều kiện này mang tính chất là “tiên kiêm’</w:t>
            </w:r>
            <w:r w:rsidRPr="00C61CFE">
              <w:rPr>
                <w:sz w:val="27"/>
                <w:szCs w:val="27"/>
                <w:vertAlign w:val="superscript"/>
                <w:lang w:val="vi-VN" w:eastAsia="vi-VN" w:bidi="vi-VN"/>
              </w:rPr>
              <w:t xml:space="preserve">1 </w:t>
            </w:r>
            <w:r w:rsidRPr="00C61CFE">
              <w:rPr>
                <w:sz w:val="27"/>
                <w:szCs w:val="27"/>
                <w:lang w:val="vi-VN" w:eastAsia="vi-VN" w:bidi="vi-VN"/>
              </w:rPr>
              <w:t xml:space="preserve">(như quy định của Nghị định 47/2011/NĐ-CP và các phương án đề xuất sửa đối, bô sung) hay “hậu kiểm” (là trách nhiệm của doanh nghiệp và sẽ chịu chế tài nặng nề khi vi phạm). Với tinh thần của Chính phủ hiện nay theo Nghị quyết số 45/NQ- CP ngày 16 tháng 4 nãm 2021, các Nghị quyết 01 và Nghị quyết 02 hàng năm, đề nghị Cơ quan chù tri soạn </w:t>
            </w:r>
            <w:r w:rsidRPr="00C61CFE">
              <w:rPr>
                <w:sz w:val="27"/>
                <w:szCs w:val="27"/>
                <w:lang w:val="vi-VN" w:eastAsia="vi-VN" w:bidi="vi-VN"/>
              </w:rPr>
              <w:lastRenderedPageBreak/>
              <w:t>thảo cân nhắc lựa chọn biện pháp quản lý phù hợp.</w:t>
            </w:r>
          </w:p>
          <w:p w14:paraId="07C2DAD4" w14:textId="77777777" w:rsidR="00831296" w:rsidRPr="00C61CFE" w:rsidRDefault="00831296" w:rsidP="001000A8">
            <w:pPr>
              <w:pStyle w:val="BodyText"/>
              <w:shd w:val="clear" w:color="auto" w:fill="auto"/>
              <w:spacing w:after="0" w:line="240" w:lineRule="auto"/>
              <w:ind w:firstLine="0"/>
              <w:jc w:val="both"/>
              <w:rPr>
                <w:sz w:val="27"/>
                <w:szCs w:val="27"/>
                <w:lang w:val="vi-VN" w:eastAsia="vi-VN" w:bidi="vi-VN"/>
              </w:rPr>
            </w:pPr>
          </w:p>
          <w:p w14:paraId="71D9C486" w14:textId="02335EA7" w:rsidR="00831296" w:rsidRPr="00C61CFE" w:rsidRDefault="00831296" w:rsidP="001000A8">
            <w:pPr>
              <w:pStyle w:val="BodyText"/>
              <w:shd w:val="clear" w:color="auto" w:fill="auto"/>
              <w:spacing w:after="0" w:line="240" w:lineRule="auto"/>
              <w:ind w:firstLine="0"/>
              <w:jc w:val="both"/>
              <w:rPr>
                <w:sz w:val="27"/>
                <w:szCs w:val="27"/>
              </w:rPr>
            </w:pPr>
            <w:r w:rsidRPr="00C61CFE">
              <w:rPr>
                <w:sz w:val="27"/>
                <w:szCs w:val="27"/>
                <w:lang w:val="vi-VN" w:eastAsia="vi-VN" w:bidi="vi-VN"/>
              </w:rPr>
              <w:t>Điều 29 Luật Bưu chính quy định một số quyền và nghĩa vụ quan trọng của doanh nghiệp cung ứng dịch vụ bưu chính như kiếm tra nội dung gói, kiện hàng hoá trước khi chấp nhận; từ chối cung úng dịch vụ bưu chính nếu phát hiện bưu gửi vi phạm quy định tại Điều 12 của Luật này và quy định về điều kiện cung úng dịch vụ bưu chính của doanh nghiệp; bảo đảm an toàn, an ninh trong cung úng và sử dụng dịch vụ bưu chính theo quy định tại Điều 13 và Điều 14 của Luật này; chịu trách nhiệm trước pháp luật khi cố ý chấp nhận bưu gửi vi phạm quy định tại các khoản 1,2 và 3 Điều 7 và Điều 12 của Luật này.</w:t>
            </w:r>
          </w:p>
          <w:p w14:paraId="4A55327A" w14:textId="2C024135" w:rsidR="00831296" w:rsidRDefault="00831296" w:rsidP="001000A8">
            <w:pPr>
              <w:pStyle w:val="BodyText"/>
              <w:shd w:val="clear" w:color="auto" w:fill="auto"/>
              <w:spacing w:after="0" w:line="240" w:lineRule="auto"/>
              <w:ind w:firstLine="0"/>
              <w:jc w:val="both"/>
              <w:rPr>
                <w:sz w:val="27"/>
                <w:szCs w:val="27"/>
                <w:lang w:eastAsia="vi-VN" w:bidi="vi-VN"/>
              </w:rPr>
            </w:pPr>
            <w:r w:rsidRPr="00C61CFE">
              <w:rPr>
                <w:sz w:val="27"/>
                <w:szCs w:val="27"/>
                <w:lang w:val="vi-VN" w:eastAsia="vi-VN" w:bidi="vi-VN"/>
              </w:rPr>
              <w:t>Như vậy, vấn đề quyền, trách nhiệm của doanh nghiệp cung úng dịch vụ bưu chính trong vấn đề này không thê chỉ nằm ở giai đoạn tiền câp phép mà chủ yếu năm trong giai đoạn hậu cấp phép. Tuy nhiên, việc tập trung hậu kiêm cân phải đi kèm với chế tài tăng nặng và bố sung thêm các trường hợp thu hồi giấy phép bưu chính khi không thực hiện các trách nhiệm tại Điều 29 từ đó xảy ra vi phạm nghiêm trọng.</w:t>
            </w:r>
          </w:p>
          <w:p w14:paraId="7AACCE38" w14:textId="77777777" w:rsidR="00C36C10" w:rsidRPr="00C36C10" w:rsidRDefault="00C36C10" w:rsidP="001000A8">
            <w:pPr>
              <w:pStyle w:val="BodyText"/>
              <w:shd w:val="clear" w:color="auto" w:fill="auto"/>
              <w:spacing w:after="0" w:line="240" w:lineRule="auto"/>
              <w:ind w:firstLine="0"/>
              <w:jc w:val="both"/>
              <w:rPr>
                <w:sz w:val="27"/>
                <w:szCs w:val="27"/>
                <w:lang w:eastAsia="vi-VN" w:bidi="vi-VN"/>
              </w:rPr>
            </w:pPr>
          </w:p>
          <w:p w14:paraId="4541A43D" w14:textId="6F6B9CE7" w:rsidR="00831296" w:rsidRPr="00C61CFE" w:rsidRDefault="00831296" w:rsidP="001000A8">
            <w:pPr>
              <w:pStyle w:val="BodyText"/>
              <w:shd w:val="clear" w:color="auto" w:fill="auto"/>
              <w:spacing w:after="0" w:line="240" w:lineRule="auto"/>
              <w:ind w:firstLine="0"/>
              <w:jc w:val="both"/>
              <w:rPr>
                <w:sz w:val="27"/>
                <w:szCs w:val="27"/>
                <w:lang w:eastAsia="vi-VN" w:bidi="vi-VN"/>
              </w:rPr>
            </w:pPr>
            <w:r w:rsidRPr="00C61CFE">
              <w:rPr>
                <w:sz w:val="27"/>
                <w:szCs w:val="27"/>
                <w:lang w:eastAsia="vi-VN" w:bidi="vi-VN"/>
              </w:rPr>
              <w:t xml:space="preserve">- </w:t>
            </w:r>
            <w:r w:rsidRPr="00C61CFE">
              <w:rPr>
                <w:sz w:val="27"/>
                <w:szCs w:val="27"/>
                <w:lang w:val="vi-VN" w:eastAsia="vi-VN" w:bidi="vi-VN"/>
              </w:rPr>
              <w:t>Chính phủ đã ban hành Nghị định số 81 /2018/NĐ-CP quy định chi tiết Luật Thương mại 2005 về xúc tiến thương mại, trong đó đã quy định cụ thế hoạt động khuyến mại đối với hàng hóa, dịch vụ. Việc Dự thảo Nghị định đề xuất quy định về hoạt động khuyến mại trong lĩnh vực bưu chính tại Điều 15i dự thảo là không cần thiết bởi các vấn đề, nội dung quy định tại Nghị định 81/2018/NĐ-CP đã bao quát tât cả các lĩnh vực hàng hóa, dịch vụ bao gồm cả các lĩnh vực bưu chính, viễn thông, g</w:t>
            </w:r>
            <w:r w:rsidR="00C61CFE" w:rsidRPr="00C61CFE">
              <w:rPr>
                <w:sz w:val="27"/>
                <w:szCs w:val="27"/>
                <w:lang w:val="vi-VN" w:eastAsia="vi-VN" w:bidi="vi-VN"/>
              </w:rPr>
              <w:t>iao thông vận tải, ngân hàng...</w:t>
            </w:r>
          </w:p>
          <w:p w14:paraId="4C954584" w14:textId="77777777" w:rsidR="00831296" w:rsidRPr="00C61CFE" w:rsidRDefault="00831296" w:rsidP="001000A8">
            <w:pPr>
              <w:pStyle w:val="BodyText"/>
              <w:shd w:val="clear" w:color="auto" w:fill="auto"/>
              <w:spacing w:after="0" w:line="240" w:lineRule="auto"/>
              <w:ind w:firstLine="0"/>
              <w:jc w:val="both"/>
              <w:rPr>
                <w:sz w:val="27"/>
                <w:szCs w:val="27"/>
              </w:rPr>
            </w:pPr>
          </w:p>
          <w:p w14:paraId="54FFF481" w14:textId="23918D59" w:rsidR="00831296" w:rsidRPr="00C61CFE" w:rsidRDefault="00831296" w:rsidP="001000A8">
            <w:pPr>
              <w:pStyle w:val="BodyText"/>
              <w:shd w:val="clear" w:color="auto" w:fill="auto"/>
              <w:tabs>
                <w:tab w:val="left" w:pos="1028"/>
              </w:tabs>
              <w:spacing w:after="0" w:line="240" w:lineRule="auto"/>
              <w:ind w:firstLine="0"/>
              <w:jc w:val="both"/>
              <w:rPr>
                <w:sz w:val="27"/>
                <w:szCs w:val="27"/>
              </w:rPr>
            </w:pPr>
            <w:r w:rsidRPr="00C61CFE">
              <w:rPr>
                <w:sz w:val="27"/>
                <w:szCs w:val="27"/>
                <w:lang w:eastAsia="vi-VN" w:bidi="vi-VN"/>
              </w:rPr>
              <w:t xml:space="preserve">- </w:t>
            </w:r>
            <w:r w:rsidRPr="00C61CFE">
              <w:rPr>
                <w:sz w:val="27"/>
                <w:szCs w:val="27"/>
                <w:lang w:val="vi-VN" w:eastAsia="vi-VN" w:bidi="vi-VN"/>
              </w:rPr>
              <w:t xml:space="preserve">Theo quy định tại diêm a khoản 2 Điều 11 Luật bưu chính năm </w:t>
            </w:r>
            <w:r w:rsidRPr="00C61CFE">
              <w:rPr>
                <w:sz w:val="27"/>
                <w:szCs w:val="27"/>
                <w:lang w:val="vi-VN" w:eastAsia="vi-VN" w:bidi="vi-VN"/>
              </w:rPr>
              <w:lastRenderedPageBreak/>
              <w:t xml:space="preserve">2011, bưu gửi được coi là đã được chấp nhận trong trường hợp </w:t>
            </w:r>
            <w:r w:rsidRPr="00C61CFE">
              <w:rPr>
                <w:i/>
                <w:iCs/>
                <w:sz w:val="27"/>
                <w:szCs w:val="27"/>
                <w:lang w:val="vi-VN" w:eastAsia="vi-VN" w:bidi="vi-VN"/>
              </w:rPr>
              <w:t>“bưu gửi đã được doanh nghiệp cung ứng dịch vụ bưu chỉnh chấp nhận tại diêm phục vụ bưu chính hoặc tại địa chỉ của người gửi ”.</w:t>
            </w:r>
          </w:p>
          <w:p w14:paraId="7A53E030" w14:textId="77777777" w:rsidR="00831296" w:rsidRPr="00C61CFE" w:rsidRDefault="00831296" w:rsidP="001000A8">
            <w:pPr>
              <w:pStyle w:val="BodyText"/>
              <w:shd w:val="clear" w:color="auto" w:fill="auto"/>
              <w:spacing w:after="0" w:line="240" w:lineRule="auto"/>
              <w:ind w:firstLine="0"/>
              <w:jc w:val="both"/>
              <w:rPr>
                <w:sz w:val="27"/>
                <w:szCs w:val="27"/>
              </w:rPr>
            </w:pPr>
            <w:r w:rsidRPr="00C61CFE">
              <w:rPr>
                <w:sz w:val="27"/>
                <w:szCs w:val="27"/>
                <w:lang w:val="vi-VN" w:eastAsia="vi-VN" w:bidi="vi-VN"/>
              </w:rPr>
              <w:t>Khoản 1 Điều 11 Luật bưu chính năm 2011 quy định như sau:</w:t>
            </w:r>
          </w:p>
          <w:p w14:paraId="7ECC7DC8" w14:textId="77777777" w:rsidR="00831296" w:rsidRPr="00C61CFE" w:rsidRDefault="00831296" w:rsidP="001000A8">
            <w:pPr>
              <w:pStyle w:val="BodyText"/>
              <w:shd w:val="clear" w:color="auto" w:fill="auto"/>
              <w:spacing w:after="0" w:line="240" w:lineRule="auto"/>
              <w:ind w:firstLine="0"/>
              <w:jc w:val="both"/>
              <w:rPr>
                <w:sz w:val="27"/>
                <w:szCs w:val="27"/>
              </w:rPr>
            </w:pPr>
            <w:r w:rsidRPr="00C61CFE">
              <w:rPr>
                <w:sz w:val="27"/>
                <w:szCs w:val="27"/>
                <w:lang w:val="vi-VN" w:eastAsia="vi-VN" w:bidi="vi-VN"/>
              </w:rPr>
              <w:t xml:space="preserve">"7. </w:t>
            </w:r>
            <w:r w:rsidRPr="00C61CFE">
              <w:rPr>
                <w:i/>
                <w:iCs/>
                <w:sz w:val="27"/>
                <w:szCs w:val="27"/>
                <w:lang w:val="vi-VN" w:eastAsia="vi-VN" w:bidi="vi-VN"/>
              </w:rPr>
              <w:t>Bưu gửi được chấp nhận khi cỏ đủ các điều kiện sau đây:</w:t>
            </w:r>
          </w:p>
          <w:p w14:paraId="38954A5E" w14:textId="77777777" w:rsidR="00831296" w:rsidRPr="00C61CFE" w:rsidRDefault="00831296" w:rsidP="006A113E">
            <w:pPr>
              <w:pStyle w:val="BodyText"/>
              <w:shd w:val="clear" w:color="auto" w:fill="auto"/>
              <w:spacing w:after="0" w:line="240" w:lineRule="auto"/>
              <w:ind w:left="91" w:firstLine="0"/>
              <w:jc w:val="both"/>
              <w:rPr>
                <w:i/>
                <w:iCs/>
                <w:sz w:val="27"/>
                <w:szCs w:val="27"/>
                <w:lang w:val="vi-VN" w:eastAsia="vi-VN" w:bidi="vi-VN"/>
              </w:rPr>
            </w:pPr>
            <w:r w:rsidRPr="00C61CFE">
              <w:rPr>
                <w:i/>
                <w:iCs/>
                <w:sz w:val="27"/>
                <w:szCs w:val="27"/>
                <w:lang w:eastAsia="vi-VN" w:bidi="vi-VN"/>
              </w:rPr>
              <w:t xml:space="preserve">a) </w:t>
            </w:r>
            <w:r w:rsidRPr="00C61CFE">
              <w:rPr>
                <w:i/>
                <w:iCs/>
                <w:sz w:val="27"/>
                <w:szCs w:val="27"/>
                <w:lang w:val="vi-VN" w:eastAsia="vi-VN" w:bidi="vi-VN"/>
              </w:rPr>
              <w:t>Không chứa các vật phâm, hàng hoá quy định tại Điêu 12 của Luật này;</w:t>
            </w:r>
          </w:p>
          <w:p w14:paraId="3CF77D64" w14:textId="77777777" w:rsidR="00831296" w:rsidRPr="00C61CFE" w:rsidRDefault="00831296" w:rsidP="006A113E">
            <w:pPr>
              <w:pStyle w:val="BodyText"/>
              <w:shd w:val="clear" w:color="auto" w:fill="auto"/>
              <w:spacing w:after="0" w:line="240" w:lineRule="auto"/>
              <w:ind w:left="91" w:firstLine="0"/>
              <w:jc w:val="both"/>
              <w:rPr>
                <w:i/>
                <w:iCs/>
                <w:sz w:val="27"/>
                <w:szCs w:val="27"/>
                <w:lang w:val="vi-VN" w:eastAsia="vi-VN" w:bidi="vi-VN"/>
              </w:rPr>
            </w:pPr>
            <w:r w:rsidRPr="00C61CFE">
              <w:rPr>
                <w:i/>
                <w:iCs/>
                <w:sz w:val="27"/>
                <w:szCs w:val="27"/>
                <w:lang w:eastAsia="vi-VN" w:bidi="vi-VN"/>
              </w:rPr>
              <w:t xml:space="preserve">b) </w:t>
            </w:r>
            <w:r w:rsidRPr="00C61CFE">
              <w:rPr>
                <w:i/>
                <w:iCs/>
                <w:sz w:val="27"/>
                <w:szCs w:val="27"/>
                <w:lang w:val="vi-VN" w:eastAsia="vi-VN" w:bidi="vi-VN"/>
              </w:rPr>
              <w:t>Có thông tin liên quan đẻn người gửi, người nhận trên bưu gửi, trừ trường hợp các bên có thỏa thuận khác;</w:t>
            </w:r>
          </w:p>
          <w:p w14:paraId="41201F72" w14:textId="77777777" w:rsidR="00831296" w:rsidRPr="00C61CFE" w:rsidRDefault="00831296" w:rsidP="006A113E">
            <w:pPr>
              <w:pStyle w:val="BodyText"/>
              <w:shd w:val="clear" w:color="auto" w:fill="auto"/>
              <w:spacing w:after="0" w:line="240" w:lineRule="auto"/>
              <w:ind w:left="91" w:firstLine="0"/>
              <w:jc w:val="both"/>
              <w:rPr>
                <w:i/>
                <w:iCs/>
                <w:sz w:val="27"/>
                <w:szCs w:val="27"/>
                <w:lang w:val="vi-VN" w:eastAsia="vi-VN" w:bidi="vi-VN"/>
              </w:rPr>
            </w:pPr>
            <w:r w:rsidRPr="00C61CFE">
              <w:rPr>
                <w:i/>
                <w:iCs/>
                <w:sz w:val="27"/>
                <w:szCs w:val="27"/>
                <w:lang w:eastAsia="vi-VN" w:bidi="vi-VN"/>
              </w:rPr>
              <w:t xml:space="preserve">c) </w:t>
            </w:r>
            <w:r w:rsidRPr="00C61CFE">
              <w:rPr>
                <w:i/>
                <w:iCs/>
                <w:sz w:val="27"/>
                <w:szCs w:val="27"/>
                <w:lang w:val="vi-VN" w:eastAsia="vi-VN" w:bidi="vi-VN"/>
              </w:rPr>
              <w:t>Đã thanh toán đủ giá cước dịch vụ bưu chính, trừ trường họp các bên có thỏa thuận khác;</w:t>
            </w:r>
          </w:p>
          <w:p w14:paraId="6D9C85BA" w14:textId="28C32529" w:rsidR="00831296" w:rsidRPr="00C61CFE" w:rsidRDefault="00831296" w:rsidP="006A113E">
            <w:pPr>
              <w:pStyle w:val="BodyText"/>
              <w:shd w:val="clear" w:color="auto" w:fill="auto"/>
              <w:spacing w:after="0" w:line="240" w:lineRule="auto"/>
              <w:ind w:left="91" w:firstLine="0"/>
              <w:jc w:val="both"/>
              <w:rPr>
                <w:i/>
                <w:iCs/>
                <w:sz w:val="27"/>
                <w:szCs w:val="27"/>
                <w:lang w:val="vi-VN" w:eastAsia="vi-VN" w:bidi="vi-VN"/>
              </w:rPr>
            </w:pPr>
            <w:r w:rsidRPr="00C61CFE">
              <w:rPr>
                <w:i/>
                <w:iCs/>
                <w:sz w:val="27"/>
                <w:szCs w:val="27"/>
                <w:lang w:eastAsia="vi-VN" w:bidi="vi-VN"/>
              </w:rPr>
              <w:t xml:space="preserve">d) </w:t>
            </w:r>
            <w:r w:rsidRPr="00C61CFE">
              <w:rPr>
                <w:i/>
                <w:iCs/>
                <w:sz w:val="27"/>
                <w:szCs w:val="27"/>
                <w:lang w:val="vi-VN" w:eastAsia="vi-VN" w:bidi="vi-VN"/>
              </w:rPr>
              <w:t>Được gói, bọc theo yêu cầu của dịch vụ bưu chính.</w:t>
            </w:r>
          </w:p>
          <w:p w14:paraId="3BDDF691" w14:textId="617561A5" w:rsidR="00831296" w:rsidRPr="00C61CFE" w:rsidRDefault="00831296" w:rsidP="001000A8">
            <w:pPr>
              <w:pStyle w:val="BodyText"/>
              <w:shd w:val="clear" w:color="auto" w:fill="auto"/>
              <w:spacing w:after="0" w:line="240" w:lineRule="auto"/>
              <w:ind w:firstLine="0"/>
              <w:jc w:val="both"/>
              <w:rPr>
                <w:sz w:val="27"/>
                <w:szCs w:val="27"/>
                <w:lang w:val="vi-VN" w:eastAsia="vi-VN" w:bidi="vi-VN"/>
              </w:rPr>
            </w:pPr>
            <w:r w:rsidRPr="00C61CFE">
              <w:rPr>
                <w:sz w:val="27"/>
                <w:szCs w:val="27"/>
                <w:lang w:val="vi-VN" w:eastAsia="vi-VN" w:bidi="vi-VN"/>
              </w:rPr>
              <w:t xml:space="preserve">Căn cứ các quy định được viện dẫn trên, đề nghị cơ quan chủ trì soạn thảo cân nhăc bô sung quy định cụ thê về trách nhiệm của doanh nghiệp cung ứng dịch vụ bưu chính trong việc </w:t>
            </w:r>
            <w:r w:rsidRPr="00C61CFE">
              <w:rPr>
                <w:i/>
                <w:iCs/>
                <w:sz w:val="27"/>
                <w:szCs w:val="27"/>
                <w:lang w:val="vi-VN" w:eastAsia="vi-VN" w:bidi="vi-VN"/>
              </w:rPr>
              <w:t>xác định bưu gửi đáp ứng đủ các điều kiện</w:t>
            </w:r>
            <w:r w:rsidRPr="00C61CFE">
              <w:rPr>
                <w:sz w:val="27"/>
                <w:szCs w:val="27"/>
                <w:lang w:val="vi-VN" w:eastAsia="vi-VN" w:bidi="vi-VN"/>
              </w:rPr>
              <w:t xml:space="preserve"> quy định tại khoản 1 Điêu 11 Luật bưu chính năm 2011 trước khi chấp nhận bưu gửi đe ngăn ngừa có hiệu quả tình trạng lợi dụng mạng bưu chính đe thực hiện các hành vi vi phạm pháp luật.</w:t>
            </w:r>
          </w:p>
          <w:p w14:paraId="6F2FE948" w14:textId="77777777" w:rsidR="00831296" w:rsidRPr="00C61CFE" w:rsidRDefault="00831296" w:rsidP="001000A8">
            <w:pPr>
              <w:pStyle w:val="BodyText"/>
              <w:shd w:val="clear" w:color="auto" w:fill="auto"/>
              <w:spacing w:after="0" w:line="240" w:lineRule="auto"/>
              <w:ind w:firstLine="0"/>
              <w:jc w:val="both"/>
              <w:rPr>
                <w:sz w:val="27"/>
                <w:szCs w:val="27"/>
              </w:rPr>
            </w:pPr>
          </w:p>
          <w:p w14:paraId="4D48F583" w14:textId="76FACCFC" w:rsidR="00831296" w:rsidRPr="00C61CFE" w:rsidRDefault="00831296" w:rsidP="001000A8">
            <w:pPr>
              <w:pStyle w:val="BodyText"/>
              <w:shd w:val="clear" w:color="auto" w:fill="auto"/>
              <w:tabs>
                <w:tab w:val="left" w:pos="1028"/>
              </w:tabs>
              <w:spacing w:after="0" w:line="240" w:lineRule="auto"/>
              <w:jc w:val="both"/>
              <w:rPr>
                <w:sz w:val="27"/>
                <w:szCs w:val="27"/>
              </w:rPr>
            </w:pPr>
            <w:r w:rsidRPr="00C61CFE">
              <w:rPr>
                <w:sz w:val="27"/>
                <w:szCs w:val="27"/>
                <w:lang w:eastAsia="vi-VN" w:bidi="vi-VN"/>
              </w:rPr>
              <w:t xml:space="preserve">- </w:t>
            </w:r>
            <w:r w:rsidRPr="00C61CFE">
              <w:rPr>
                <w:sz w:val="27"/>
                <w:szCs w:val="27"/>
                <w:lang w:val="vi-VN" w:eastAsia="vi-VN" w:bidi="vi-VN"/>
              </w:rPr>
              <w:t>Hiện nay nhiều hoạt động thương mại hàng hóa thông qua hình thức thương mại điện tử đều đã thực hiện mang tính chất xuyên biên giới. Trong đó, đa sô hoạt động thương mại điện tử xuyên biên giới đang thực hiện việc xuât, nhập khâu theo đường bưu gửi. Vì vậy, cơ quan hải quan đang xây dựng Nghị định vê thủ tục hải quan đối với hàng hóa xuất khấu, nhập khâu qua thương mại điện tử.</w:t>
            </w:r>
          </w:p>
          <w:p w14:paraId="02FF7E75" w14:textId="77777777" w:rsidR="00831296" w:rsidRPr="00C61CFE" w:rsidRDefault="00831296" w:rsidP="006A113E">
            <w:pPr>
              <w:pStyle w:val="BodyText"/>
              <w:shd w:val="clear" w:color="auto" w:fill="auto"/>
              <w:spacing w:after="0" w:line="240" w:lineRule="auto"/>
              <w:ind w:firstLine="0"/>
              <w:jc w:val="both"/>
              <w:rPr>
                <w:sz w:val="27"/>
                <w:szCs w:val="27"/>
              </w:rPr>
            </w:pPr>
            <w:r w:rsidRPr="00C61CFE">
              <w:rPr>
                <w:sz w:val="27"/>
                <w:szCs w:val="27"/>
                <w:lang w:val="vi-VN" w:eastAsia="vi-VN" w:bidi="vi-VN"/>
              </w:rPr>
              <w:t xml:space="preserve">Điều 15 Luật Bưu chính quy định việc xuất, nhập khẩu bưu chính nhưng chưa cụ thể, chi tiết, chưa the hiện sự liên thông trong quản lý nhà nước. Đe nghị cơ quan chủ trì soạn thảo thông qua chức năng quản lý nhà nước của mình có đê xuất quy định cụ thế trong liên </w:t>
            </w:r>
            <w:r w:rsidRPr="00C61CFE">
              <w:rPr>
                <w:sz w:val="27"/>
                <w:szCs w:val="27"/>
                <w:lang w:val="vi-VN" w:eastAsia="vi-VN" w:bidi="vi-VN"/>
              </w:rPr>
              <w:lastRenderedPageBreak/>
              <w:t>thông hệ thống, hoạt động báo cáo của các hoạt</w:t>
            </w:r>
            <w:r w:rsidRPr="00C61CFE">
              <w:rPr>
                <w:sz w:val="27"/>
                <w:szCs w:val="27"/>
                <w:lang w:val="vi-VN" w:eastAsia="vi-VN" w:bidi="vi-VN"/>
              </w:rPr>
              <w:br w:type="page"/>
              <w:t>nghị cơ quan chủ trì soạn thao thông qua chức năng quản lý nhà nước của mình có đê xuât quy định cụ thê trong liên thông hệ thống, hoạt động báo cáo của các hoạt động bưu chính có tính chất xuyên biên giới nhằm đảm bảo khép kín hoạt dộng quản lý nhà nước trong lĩnh vực này.</w:t>
            </w:r>
          </w:p>
          <w:p w14:paraId="1E71F3D9" w14:textId="77777777" w:rsidR="00831296" w:rsidRPr="00C61CFE" w:rsidRDefault="00831296" w:rsidP="003E3A23">
            <w:pPr>
              <w:pStyle w:val="BodyText"/>
              <w:shd w:val="clear" w:color="auto" w:fill="auto"/>
              <w:spacing w:after="0" w:line="240" w:lineRule="auto"/>
              <w:ind w:firstLine="0"/>
              <w:jc w:val="center"/>
              <w:rPr>
                <w:b/>
                <w:bCs/>
                <w:sz w:val="27"/>
                <w:szCs w:val="27"/>
              </w:rPr>
            </w:pPr>
            <w:r w:rsidRPr="00C61CFE">
              <w:rPr>
                <w:b/>
                <w:bCs/>
                <w:sz w:val="27"/>
                <w:szCs w:val="27"/>
              </w:rPr>
              <w:t>(Bộ Công Thương)</w:t>
            </w:r>
          </w:p>
          <w:p w14:paraId="15E88A7C" w14:textId="3BF0D40D" w:rsidR="00831296" w:rsidRPr="00C61CFE" w:rsidRDefault="00831296" w:rsidP="0017078C">
            <w:pPr>
              <w:pStyle w:val="BodyText"/>
              <w:spacing w:after="0" w:line="240" w:lineRule="auto"/>
              <w:ind w:firstLine="0"/>
              <w:jc w:val="both"/>
              <w:rPr>
                <w:bCs/>
                <w:sz w:val="27"/>
                <w:szCs w:val="27"/>
                <w:lang w:bidi="vi-VN"/>
              </w:rPr>
            </w:pPr>
            <w:r w:rsidRPr="00C61CFE">
              <w:rPr>
                <w:bCs/>
                <w:sz w:val="27"/>
                <w:szCs w:val="27"/>
                <w:lang w:bidi="vi-VN"/>
              </w:rPr>
              <w:t>- Tại khoản 1 Điều 1 dự thảo Nghị định (sửa đổi, bổ sung Điều 3 Nghị định số 47/2011/NĐ-CP): Bổ sung quy định trong quá trình thẩm tra dự án đầu tư trong lĩnh vực bưu chính, cơ quan chủ trì thẩm tra phải lấy ý kiến của cơ quan Công an, Ban Chỉ huy quân sự cấp tỉnh (đốỉ với dự án đầu tư cung ứng dịch vụ bưu chính trên phạm vi nội tỉnh, thành phố trực thuộc trung ương) và Bộ Công an, Bộ Quốc phòng (đối với dự án đầu tư cung ứng dịch vụ bưu chính liên tỉnh, quốc tế) để có đánh giá tác động chặt chẽ về việc bảo đảm an ninh, an toàn thông tin nói riêng và an ninh, quốc phòng nói chung.</w:t>
            </w:r>
          </w:p>
          <w:p w14:paraId="03F2FEC0" w14:textId="77777777" w:rsidR="00831296" w:rsidRPr="00C61CFE" w:rsidRDefault="00831296" w:rsidP="0017078C">
            <w:pPr>
              <w:pStyle w:val="BodyText"/>
              <w:spacing w:after="0" w:line="240" w:lineRule="auto"/>
              <w:ind w:firstLine="0"/>
              <w:jc w:val="both"/>
              <w:rPr>
                <w:bCs/>
                <w:sz w:val="27"/>
                <w:szCs w:val="27"/>
                <w:lang w:bidi="vi-VN"/>
              </w:rPr>
            </w:pPr>
          </w:p>
          <w:p w14:paraId="15158400" w14:textId="1FA2BF9F" w:rsidR="00831296" w:rsidRPr="00C61CFE" w:rsidRDefault="00831296" w:rsidP="0017078C">
            <w:pPr>
              <w:pStyle w:val="BodyText"/>
              <w:spacing w:after="0" w:line="240" w:lineRule="auto"/>
              <w:ind w:firstLine="0"/>
              <w:jc w:val="both"/>
              <w:rPr>
                <w:bCs/>
                <w:sz w:val="27"/>
                <w:szCs w:val="27"/>
                <w:lang w:bidi="vi-VN"/>
              </w:rPr>
            </w:pPr>
            <w:r w:rsidRPr="00C61CFE">
              <w:rPr>
                <w:bCs/>
                <w:sz w:val="27"/>
                <w:szCs w:val="27"/>
                <w:lang w:bidi="vi-VN"/>
              </w:rPr>
              <w:t>- Tại khoản 3 Điều 1 dự thảo Nghị định (sửa đổi, bổ sung Điều 6 Nghị định số 47/2011/NĐ-CP): Bổ sung vào khoản 2 Điều ó (phương án kinh doanh) nội dung quy định cụ thể về biện pháp bảo đảm an ninh trong quá trình cung ứng dịch vụ bưu chính liên quan đến việc kiểm soát bưu gửi, việc xử lý bưu gửi vi phạm quy định tại Điều 12 Luật Bưu chính, việc bố trí nhân sự, phương tỉện cho công tác bảo đảm an ninh khi thực hiện dịch vụ...</w:t>
            </w:r>
          </w:p>
          <w:p w14:paraId="419E006B" w14:textId="6C8176F1" w:rsidR="00831296" w:rsidRPr="00C61CFE" w:rsidRDefault="00831296" w:rsidP="0017078C">
            <w:pPr>
              <w:pStyle w:val="BodyText"/>
              <w:spacing w:after="0" w:line="240" w:lineRule="auto"/>
              <w:ind w:firstLine="0"/>
              <w:jc w:val="both"/>
              <w:rPr>
                <w:bCs/>
                <w:sz w:val="27"/>
                <w:szCs w:val="27"/>
                <w:lang w:bidi="vi-VN"/>
              </w:rPr>
            </w:pPr>
          </w:p>
          <w:p w14:paraId="3DBCEFFD" w14:textId="144FA13E" w:rsidR="00831296" w:rsidRPr="00C61CFE" w:rsidRDefault="00831296" w:rsidP="0017078C">
            <w:pPr>
              <w:pStyle w:val="BodyText"/>
              <w:spacing w:after="0" w:line="240" w:lineRule="auto"/>
              <w:ind w:firstLine="0"/>
              <w:jc w:val="both"/>
              <w:rPr>
                <w:bCs/>
                <w:sz w:val="27"/>
                <w:szCs w:val="27"/>
                <w:lang w:bidi="vi-VN"/>
              </w:rPr>
            </w:pPr>
          </w:p>
          <w:p w14:paraId="53930A75" w14:textId="77777777" w:rsidR="00C61CFE" w:rsidRDefault="00C61CFE" w:rsidP="0017078C">
            <w:pPr>
              <w:pStyle w:val="BodyText"/>
              <w:spacing w:after="0" w:line="240" w:lineRule="auto"/>
              <w:ind w:firstLine="0"/>
              <w:jc w:val="both"/>
              <w:rPr>
                <w:bCs/>
                <w:sz w:val="27"/>
                <w:szCs w:val="27"/>
                <w:lang w:bidi="vi-VN"/>
              </w:rPr>
            </w:pPr>
          </w:p>
          <w:p w14:paraId="2E201B1A" w14:textId="77777777" w:rsidR="00C36C10" w:rsidRPr="00C61CFE" w:rsidRDefault="00C36C10" w:rsidP="0017078C">
            <w:pPr>
              <w:pStyle w:val="BodyText"/>
              <w:spacing w:after="0" w:line="240" w:lineRule="auto"/>
              <w:ind w:firstLine="0"/>
              <w:jc w:val="both"/>
              <w:rPr>
                <w:bCs/>
                <w:sz w:val="27"/>
                <w:szCs w:val="27"/>
                <w:lang w:bidi="vi-VN"/>
              </w:rPr>
            </w:pPr>
          </w:p>
          <w:p w14:paraId="4B04FAAD" w14:textId="77777777" w:rsidR="00C61CFE" w:rsidRPr="00C61CFE" w:rsidRDefault="00C61CFE" w:rsidP="0017078C">
            <w:pPr>
              <w:pStyle w:val="BodyText"/>
              <w:spacing w:after="0" w:line="240" w:lineRule="auto"/>
              <w:ind w:firstLine="0"/>
              <w:jc w:val="both"/>
              <w:rPr>
                <w:bCs/>
                <w:sz w:val="27"/>
                <w:szCs w:val="27"/>
                <w:lang w:bidi="vi-VN"/>
              </w:rPr>
            </w:pPr>
          </w:p>
          <w:p w14:paraId="6D72ED30" w14:textId="77777777" w:rsidR="00831296" w:rsidRPr="00C61CFE" w:rsidRDefault="00831296" w:rsidP="0017078C">
            <w:pPr>
              <w:pStyle w:val="BodyText"/>
              <w:spacing w:after="0" w:line="240" w:lineRule="auto"/>
              <w:ind w:firstLine="0"/>
              <w:jc w:val="both"/>
              <w:rPr>
                <w:bCs/>
                <w:sz w:val="27"/>
                <w:szCs w:val="27"/>
                <w:lang w:bidi="vi-VN"/>
              </w:rPr>
            </w:pPr>
          </w:p>
          <w:p w14:paraId="6BAA51A7" w14:textId="77777777" w:rsidR="00831296" w:rsidRPr="00C61CFE" w:rsidRDefault="00831296" w:rsidP="0017078C">
            <w:pPr>
              <w:pStyle w:val="BodyText"/>
              <w:spacing w:after="0" w:line="240" w:lineRule="auto"/>
              <w:ind w:firstLine="0"/>
              <w:jc w:val="both"/>
              <w:rPr>
                <w:bCs/>
                <w:sz w:val="27"/>
                <w:szCs w:val="27"/>
                <w:lang w:bidi="vi-VN"/>
              </w:rPr>
            </w:pPr>
          </w:p>
          <w:p w14:paraId="7575BC61" w14:textId="43BEA72A" w:rsidR="00831296" w:rsidRPr="00C61CFE" w:rsidRDefault="00831296" w:rsidP="0017078C">
            <w:pPr>
              <w:pStyle w:val="BodyText"/>
              <w:spacing w:after="0" w:line="240" w:lineRule="auto"/>
              <w:ind w:firstLine="0"/>
              <w:jc w:val="both"/>
              <w:rPr>
                <w:bCs/>
                <w:sz w:val="27"/>
                <w:szCs w:val="27"/>
                <w:lang w:bidi="vi-VN"/>
              </w:rPr>
            </w:pPr>
            <w:r w:rsidRPr="00C61CFE">
              <w:rPr>
                <w:bCs/>
                <w:sz w:val="27"/>
                <w:szCs w:val="27"/>
                <w:lang w:bidi="vi-VN"/>
              </w:rPr>
              <w:lastRenderedPageBreak/>
              <w:t xml:space="preserve">- Tại khoản 19 Điều 1 dự thảo Nghị định (bổ sung Điều 15e vào Nghị định số 47/2011/NĐ-CP): Bổ sung vào khoản 1 Điều 15e quy định doanh nghiệp bưu chính phải có trách </w:t>
            </w:r>
            <w:r w:rsidR="00C61CFE" w:rsidRPr="00C61CFE">
              <w:rPr>
                <w:bCs/>
                <w:sz w:val="27"/>
                <w:szCs w:val="27"/>
                <w:lang w:bidi="vi-VN"/>
              </w:rPr>
              <w:t>nhiệm thu thập và lưu trữ đầy đủ</w:t>
            </w:r>
            <w:r w:rsidRPr="00C61CFE">
              <w:rPr>
                <w:bCs/>
                <w:sz w:val="27"/>
                <w:szCs w:val="27"/>
                <w:lang w:bidi="vi-VN"/>
              </w:rPr>
              <w:t xml:space="preserve"> thông tin về người sử dụng dịch vụ, thông tin về bưu gửi. Đồng thời, cân nhắc quy định rõ các hình thức cung câp thông tin vê dịch vụ bưu chính mà doanh nghiệp bưu chính cân thông báo cho người sử dụng để tạo thuận lợi khi áp dụng.</w:t>
            </w:r>
          </w:p>
          <w:p w14:paraId="4BEEC281" w14:textId="0AB00EC3" w:rsidR="00831296" w:rsidRPr="00C61CFE" w:rsidRDefault="00831296" w:rsidP="003E3A23">
            <w:pPr>
              <w:pStyle w:val="BodyText"/>
              <w:shd w:val="clear" w:color="auto" w:fill="auto"/>
              <w:spacing w:after="0" w:line="240" w:lineRule="auto"/>
              <w:ind w:firstLine="0"/>
              <w:jc w:val="center"/>
              <w:rPr>
                <w:b/>
                <w:bCs/>
                <w:sz w:val="27"/>
                <w:szCs w:val="27"/>
              </w:rPr>
            </w:pPr>
            <w:r w:rsidRPr="00C61CFE">
              <w:rPr>
                <w:b/>
                <w:bCs/>
                <w:sz w:val="27"/>
                <w:szCs w:val="27"/>
              </w:rPr>
              <w:t>(Bộ Công an)</w:t>
            </w:r>
          </w:p>
        </w:tc>
        <w:tc>
          <w:tcPr>
            <w:tcW w:w="7655" w:type="dxa"/>
          </w:tcPr>
          <w:p w14:paraId="1C5C4D02" w14:textId="77777777"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lastRenderedPageBreak/>
              <w:t>Nội dung này sẽ căn cứ thực tế quản lý, giám sát thị trường của CQNN hoặc yêu cầu, đề nghị, khiếu nại về giá cước từ các DNBC</w:t>
            </w:r>
          </w:p>
          <w:p w14:paraId="39D4296A" w14:textId="77777777" w:rsidR="00831296" w:rsidRPr="00C61CFE" w:rsidRDefault="00831296" w:rsidP="001000A8">
            <w:pPr>
              <w:jc w:val="both"/>
              <w:rPr>
                <w:rFonts w:ascii="Times New Roman" w:hAnsi="Times New Roman" w:cs="Times New Roman"/>
                <w:bCs/>
                <w:sz w:val="27"/>
                <w:szCs w:val="27"/>
              </w:rPr>
            </w:pPr>
          </w:p>
          <w:p w14:paraId="1ABD7B22" w14:textId="77777777" w:rsidR="00831296" w:rsidRPr="00C61CFE" w:rsidRDefault="00831296" w:rsidP="001000A8">
            <w:pPr>
              <w:jc w:val="both"/>
              <w:rPr>
                <w:rFonts w:ascii="Times New Roman" w:hAnsi="Times New Roman" w:cs="Times New Roman"/>
                <w:bCs/>
                <w:sz w:val="27"/>
                <w:szCs w:val="27"/>
              </w:rPr>
            </w:pPr>
          </w:p>
          <w:p w14:paraId="43A06203" w14:textId="7A8CF3FA"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Các thông tin về bưu gửi mà người sử dụng dịch vụ có trách nhiệm cung cấp theo yêu cầu của quy định của pháp luật cho từng loại bưu kiện, hàng hóa là cần thiết nhằm đảm bảo hạn chế vận chuyển hang lậu, hang cấm, hàng giả, hàng không rõ nguồn gốc, xuất xứ</w:t>
            </w:r>
          </w:p>
          <w:p w14:paraId="0C78A560" w14:textId="0B6D088E" w:rsidR="00831296" w:rsidRPr="00C61CFE" w:rsidRDefault="00831296" w:rsidP="001000A8">
            <w:pPr>
              <w:jc w:val="both"/>
              <w:rPr>
                <w:rFonts w:ascii="Times New Roman" w:hAnsi="Times New Roman" w:cs="Times New Roman"/>
                <w:bCs/>
                <w:sz w:val="27"/>
                <w:szCs w:val="27"/>
              </w:rPr>
            </w:pPr>
          </w:p>
          <w:p w14:paraId="70EDD74C" w14:textId="6F6962C9" w:rsidR="00831296" w:rsidRPr="00C61CFE" w:rsidRDefault="00831296" w:rsidP="001000A8">
            <w:pPr>
              <w:jc w:val="both"/>
              <w:rPr>
                <w:rFonts w:ascii="Times New Roman" w:hAnsi="Times New Roman" w:cs="Times New Roman"/>
                <w:bCs/>
                <w:sz w:val="27"/>
                <w:szCs w:val="27"/>
              </w:rPr>
            </w:pPr>
          </w:p>
          <w:p w14:paraId="38FFB3AE" w14:textId="449CDB06" w:rsidR="00831296" w:rsidRPr="00C61CFE" w:rsidRDefault="00831296" w:rsidP="001000A8">
            <w:pPr>
              <w:jc w:val="both"/>
              <w:rPr>
                <w:rFonts w:ascii="Times New Roman" w:hAnsi="Times New Roman" w:cs="Times New Roman"/>
                <w:bCs/>
                <w:sz w:val="27"/>
                <w:szCs w:val="27"/>
              </w:rPr>
            </w:pPr>
          </w:p>
          <w:p w14:paraId="508B5397" w14:textId="0C129C9A" w:rsidR="00831296" w:rsidRPr="00C61CFE" w:rsidRDefault="00831296" w:rsidP="001000A8">
            <w:pPr>
              <w:jc w:val="both"/>
              <w:rPr>
                <w:rFonts w:ascii="Times New Roman" w:hAnsi="Times New Roman" w:cs="Times New Roman"/>
                <w:bCs/>
                <w:sz w:val="27"/>
                <w:szCs w:val="27"/>
              </w:rPr>
            </w:pPr>
          </w:p>
          <w:p w14:paraId="410E8421" w14:textId="64EFCB11" w:rsidR="00831296" w:rsidRPr="00C61CFE" w:rsidRDefault="00831296" w:rsidP="001000A8">
            <w:pPr>
              <w:jc w:val="both"/>
              <w:rPr>
                <w:rFonts w:ascii="Times New Roman" w:hAnsi="Times New Roman" w:cs="Times New Roman"/>
                <w:bCs/>
                <w:sz w:val="27"/>
                <w:szCs w:val="27"/>
              </w:rPr>
            </w:pPr>
          </w:p>
          <w:p w14:paraId="5E4E2649" w14:textId="771FB9EC" w:rsidR="00831296" w:rsidRPr="00C61CFE" w:rsidRDefault="00831296" w:rsidP="001000A8">
            <w:pPr>
              <w:jc w:val="both"/>
              <w:rPr>
                <w:rFonts w:ascii="Times New Roman" w:hAnsi="Times New Roman" w:cs="Times New Roman"/>
                <w:bCs/>
                <w:sz w:val="27"/>
                <w:szCs w:val="27"/>
              </w:rPr>
            </w:pPr>
          </w:p>
          <w:p w14:paraId="172C9929" w14:textId="24FC6847" w:rsidR="00831296" w:rsidRPr="00C61CFE" w:rsidRDefault="00831296" w:rsidP="001000A8">
            <w:pPr>
              <w:jc w:val="both"/>
              <w:rPr>
                <w:rFonts w:ascii="Times New Roman" w:hAnsi="Times New Roman" w:cs="Times New Roman"/>
                <w:bCs/>
                <w:sz w:val="27"/>
                <w:szCs w:val="27"/>
              </w:rPr>
            </w:pPr>
          </w:p>
          <w:p w14:paraId="53BC3F90" w14:textId="1FA216B0" w:rsidR="00831296" w:rsidRPr="00C61CFE" w:rsidRDefault="00527F49" w:rsidP="001000A8">
            <w:pPr>
              <w:jc w:val="both"/>
              <w:rPr>
                <w:rFonts w:ascii="Times New Roman" w:hAnsi="Times New Roman" w:cs="Times New Roman"/>
                <w:bCs/>
                <w:sz w:val="27"/>
                <w:szCs w:val="27"/>
              </w:rPr>
            </w:pPr>
            <w:r>
              <w:rPr>
                <w:rFonts w:ascii="Times New Roman" w:hAnsi="Times New Roman" w:cs="Times New Roman"/>
                <w:bCs/>
                <w:sz w:val="27"/>
                <w:szCs w:val="27"/>
              </w:rPr>
              <w:t>-</w:t>
            </w:r>
            <w:r w:rsidR="00831296" w:rsidRPr="00C61CFE">
              <w:rPr>
                <w:rFonts w:ascii="Times New Roman" w:hAnsi="Times New Roman" w:cs="Times New Roman"/>
                <w:bCs/>
                <w:sz w:val="27"/>
                <w:szCs w:val="27"/>
              </w:rPr>
              <w:t xml:space="preserve">Tiếp thu, đã bổ sung sự cần thiết phải bổ sung quy định về “Thông báo giá” tài Tờ trình Chính phủ. Trước mắt, qua nghiên cứu, Bộ TTTT nhận thấy việc bổ sung quy định về “thông báo giá cước” như </w:t>
            </w:r>
            <w:r w:rsidR="00831296" w:rsidRPr="00C61CFE">
              <w:rPr>
                <w:rFonts w:ascii="Times New Roman" w:hAnsi="Times New Roman" w:cs="Times New Roman"/>
                <w:bCs/>
                <w:sz w:val="27"/>
                <w:szCs w:val="27"/>
              </w:rPr>
              <w:lastRenderedPageBreak/>
              <w:t>tại Điều 1 khoản 20 dự thảo (bổ sung Điều 15g) đã đáp ứng yêu cầu quản lý NN về giá cước dịch vụ bưu chính trong thời gian tới.</w:t>
            </w:r>
          </w:p>
          <w:p w14:paraId="5397AEBA" w14:textId="7D16E6A4" w:rsidR="00831296" w:rsidRDefault="00831296" w:rsidP="001000A8">
            <w:pPr>
              <w:jc w:val="both"/>
              <w:rPr>
                <w:rFonts w:ascii="Times New Roman" w:hAnsi="Times New Roman" w:cs="Times New Roman"/>
                <w:bCs/>
                <w:sz w:val="27"/>
                <w:szCs w:val="27"/>
              </w:rPr>
            </w:pPr>
          </w:p>
          <w:p w14:paraId="284D1D54" w14:textId="77777777" w:rsidR="00527F49" w:rsidRPr="00C61CFE" w:rsidRDefault="00527F49" w:rsidP="001000A8">
            <w:pPr>
              <w:jc w:val="both"/>
              <w:rPr>
                <w:rFonts w:ascii="Times New Roman" w:hAnsi="Times New Roman" w:cs="Times New Roman"/>
                <w:bCs/>
                <w:sz w:val="27"/>
                <w:szCs w:val="27"/>
              </w:rPr>
            </w:pPr>
          </w:p>
          <w:p w14:paraId="705728DF" w14:textId="6DD3DD1B"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-Tiếp thu, đã sửa đổi thành “ít nhất 05 ngày trước khi áp dụng”.</w:t>
            </w:r>
          </w:p>
          <w:p w14:paraId="73D63E9B" w14:textId="7D2CAC6D" w:rsidR="00831296" w:rsidRPr="00C61CFE" w:rsidRDefault="00831296" w:rsidP="001000A8">
            <w:pPr>
              <w:jc w:val="both"/>
              <w:rPr>
                <w:rFonts w:ascii="Times New Roman" w:hAnsi="Times New Roman" w:cs="Times New Roman"/>
                <w:bCs/>
                <w:sz w:val="27"/>
                <w:szCs w:val="27"/>
              </w:rPr>
            </w:pPr>
          </w:p>
          <w:p w14:paraId="08D1A995" w14:textId="6E6371D9" w:rsidR="00831296" w:rsidRPr="00C61CFE" w:rsidRDefault="00831296" w:rsidP="001000A8">
            <w:pPr>
              <w:jc w:val="both"/>
              <w:rPr>
                <w:rFonts w:ascii="Times New Roman" w:hAnsi="Times New Roman" w:cs="Times New Roman"/>
                <w:bCs/>
                <w:sz w:val="27"/>
                <w:szCs w:val="27"/>
              </w:rPr>
            </w:pPr>
          </w:p>
          <w:p w14:paraId="78137EED" w14:textId="1EF935EC" w:rsidR="00831296" w:rsidRPr="00C61CFE" w:rsidRDefault="00831296" w:rsidP="001000A8">
            <w:pPr>
              <w:jc w:val="both"/>
              <w:rPr>
                <w:rFonts w:ascii="Times New Roman" w:hAnsi="Times New Roman" w:cs="Times New Roman"/>
                <w:bCs/>
                <w:sz w:val="27"/>
                <w:szCs w:val="27"/>
              </w:rPr>
            </w:pPr>
          </w:p>
          <w:p w14:paraId="599660E5" w14:textId="69834F7F"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-Tiếp thu, đã hiệu chỉnh.</w:t>
            </w:r>
          </w:p>
          <w:p w14:paraId="79F61E14" w14:textId="71ECD7AE" w:rsidR="00831296" w:rsidRPr="00C61CFE" w:rsidRDefault="00831296" w:rsidP="001000A8">
            <w:pPr>
              <w:jc w:val="both"/>
              <w:rPr>
                <w:rFonts w:ascii="Times New Roman" w:hAnsi="Times New Roman" w:cs="Times New Roman"/>
                <w:bCs/>
                <w:sz w:val="27"/>
                <w:szCs w:val="27"/>
              </w:rPr>
            </w:pPr>
          </w:p>
          <w:p w14:paraId="261B1623" w14:textId="782D1427" w:rsidR="00831296" w:rsidRPr="00C61CFE" w:rsidRDefault="00831296" w:rsidP="001000A8">
            <w:pPr>
              <w:jc w:val="both"/>
              <w:rPr>
                <w:rFonts w:ascii="Times New Roman" w:hAnsi="Times New Roman" w:cs="Times New Roman"/>
                <w:bCs/>
                <w:sz w:val="27"/>
                <w:szCs w:val="27"/>
              </w:rPr>
            </w:pPr>
          </w:p>
          <w:p w14:paraId="746B1B65" w14:textId="4C06DC04" w:rsidR="00831296" w:rsidRPr="00C61CFE" w:rsidRDefault="00831296" w:rsidP="001000A8">
            <w:pPr>
              <w:jc w:val="both"/>
              <w:rPr>
                <w:rFonts w:ascii="Times New Roman" w:hAnsi="Times New Roman" w:cs="Times New Roman"/>
                <w:bCs/>
                <w:sz w:val="27"/>
                <w:szCs w:val="27"/>
              </w:rPr>
            </w:pPr>
          </w:p>
          <w:p w14:paraId="3E3355B4" w14:textId="526BA279" w:rsidR="00831296" w:rsidRPr="00C61CFE" w:rsidRDefault="00831296" w:rsidP="001000A8">
            <w:pPr>
              <w:jc w:val="both"/>
              <w:rPr>
                <w:rFonts w:ascii="Times New Roman" w:hAnsi="Times New Roman" w:cs="Times New Roman"/>
                <w:bCs/>
                <w:sz w:val="27"/>
                <w:szCs w:val="27"/>
              </w:rPr>
            </w:pPr>
          </w:p>
          <w:p w14:paraId="5A1098B2" w14:textId="49BECD6A" w:rsidR="00831296" w:rsidRPr="00C61CFE" w:rsidRDefault="00831296" w:rsidP="001000A8">
            <w:pPr>
              <w:jc w:val="both"/>
              <w:rPr>
                <w:rFonts w:ascii="Times New Roman" w:hAnsi="Times New Roman" w:cs="Times New Roman"/>
                <w:bCs/>
                <w:sz w:val="27"/>
                <w:szCs w:val="27"/>
              </w:rPr>
            </w:pPr>
          </w:p>
          <w:p w14:paraId="37DB32CD" w14:textId="691A8561"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-Nội dung về “Niêm yết, công khai giá cước dịch vụ bưu chính phổ cập” và các nội dung liên quan đến “đối tượng áp dụng”, “mức giá cước tối đa dịch vụ thư cơ bản trong nước”, “mức giá cước tối đa dịch vụ thư cơ bản từ Việt Nam đi các nước”…đã được quy định tại 01 Thông tư riêng về mức giá cước tối đa dịch vụ bưu chính phổ cập (Thông tư số 12/2018/TT-BTTT ngày 15/10/2018).</w:t>
            </w:r>
          </w:p>
          <w:p w14:paraId="397BD472" w14:textId="5E91FD11" w:rsidR="00831296" w:rsidRPr="00C61CFE" w:rsidRDefault="00831296" w:rsidP="001000A8">
            <w:pPr>
              <w:jc w:val="both"/>
              <w:rPr>
                <w:rFonts w:ascii="Times New Roman" w:hAnsi="Times New Roman" w:cs="Times New Roman"/>
                <w:bCs/>
                <w:sz w:val="27"/>
                <w:szCs w:val="27"/>
              </w:rPr>
            </w:pPr>
          </w:p>
          <w:p w14:paraId="6F3BE9E7" w14:textId="730B96CC"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-Tiếp thu và hiệ</w:t>
            </w:r>
            <w:r w:rsidR="00C61CFE" w:rsidRPr="00C61CFE">
              <w:rPr>
                <w:rFonts w:ascii="Times New Roman" w:hAnsi="Times New Roman" w:cs="Times New Roman"/>
                <w:bCs/>
                <w:sz w:val="27"/>
                <w:szCs w:val="27"/>
              </w:rPr>
              <w:t>u c</w:t>
            </w:r>
          </w:p>
          <w:p w14:paraId="67DB2D3A" w14:textId="5E62F750" w:rsidR="00831296" w:rsidRPr="00C61CFE" w:rsidRDefault="00831296" w:rsidP="001000A8">
            <w:pPr>
              <w:jc w:val="both"/>
              <w:rPr>
                <w:rFonts w:ascii="Times New Roman" w:hAnsi="Times New Roman" w:cs="Times New Roman"/>
                <w:bCs/>
                <w:sz w:val="27"/>
                <w:szCs w:val="27"/>
              </w:rPr>
            </w:pPr>
          </w:p>
          <w:p w14:paraId="15B6B1D3" w14:textId="1CD0A580" w:rsidR="00831296" w:rsidRPr="00C61CFE" w:rsidRDefault="00831296" w:rsidP="001000A8">
            <w:pPr>
              <w:jc w:val="both"/>
              <w:rPr>
                <w:rFonts w:ascii="Times New Roman" w:hAnsi="Times New Roman" w:cs="Times New Roman"/>
                <w:bCs/>
                <w:sz w:val="27"/>
                <w:szCs w:val="27"/>
              </w:rPr>
            </w:pPr>
          </w:p>
          <w:p w14:paraId="0B69DBAC" w14:textId="771D037D" w:rsidR="00831296" w:rsidRPr="00C61CFE" w:rsidRDefault="00831296" w:rsidP="001000A8">
            <w:pPr>
              <w:jc w:val="both"/>
              <w:rPr>
                <w:rFonts w:ascii="Times New Roman" w:hAnsi="Times New Roman" w:cs="Times New Roman"/>
                <w:bCs/>
                <w:sz w:val="27"/>
                <w:szCs w:val="27"/>
              </w:rPr>
            </w:pPr>
          </w:p>
          <w:p w14:paraId="316AEC9E" w14:textId="77777777" w:rsidR="00527F49"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 xml:space="preserve">Tại Điều 13 VBHN số 15/VBHN-BTC ngày 24/5/2017 quy đinh </w:t>
            </w:r>
          </w:p>
          <w:p w14:paraId="7966EFFB" w14:textId="62F6F028" w:rsidR="00527F49" w:rsidRDefault="00527F49" w:rsidP="001000A8">
            <w:pPr>
              <w:jc w:val="both"/>
              <w:rPr>
                <w:rFonts w:ascii="Times New Roman" w:hAnsi="Times New Roman" w:cs="Times New Roman"/>
                <w:bCs/>
                <w:sz w:val="27"/>
                <w:szCs w:val="27"/>
              </w:rPr>
            </w:pPr>
            <w:r>
              <w:rPr>
                <w:rFonts w:ascii="Times New Roman" w:hAnsi="Times New Roman" w:cs="Times New Roman"/>
                <w:bCs/>
                <w:sz w:val="27"/>
                <w:szCs w:val="27"/>
              </w:rPr>
              <w:t xml:space="preserve">-Hiện </w:t>
            </w:r>
            <w:r w:rsidRPr="00527F49">
              <w:rPr>
                <w:rFonts w:ascii="Times New Roman" w:hAnsi="Times New Roman" w:cs="Times New Roman"/>
                <w:bCs/>
                <w:sz w:val="27"/>
                <w:szCs w:val="27"/>
              </w:rPr>
              <w:t>Thông tư số 12/2018/TT-BTTT ngày 15/10/2018</w:t>
            </w:r>
            <w:r>
              <w:rPr>
                <w:rFonts w:ascii="Times New Roman" w:hAnsi="Times New Roman" w:cs="Times New Roman"/>
                <w:bCs/>
                <w:sz w:val="27"/>
                <w:szCs w:val="27"/>
              </w:rPr>
              <w:t xml:space="preserve"> đã có quy định riêng</w:t>
            </w:r>
            <w:r w:rsidRPr="00527F49">
              <w:rPr>
                <w:rFonts w:ascii="Times New Roman" w:hAnsi="Times New Roman" w:cs="Times New Roman"/>
                <w:bCs/>
                <w:sz w:val="27"/>
                <w:szCs w:val="27"/>
              </w:rPr>
              <w:t xml:space="preserve"> mức giá cước tối đa dịch vụ bưu chính phổ cậ</w:t>
            </w:r>
            <w:r>
              <w:rPr>
                <w:rFonts w:ascii="Times New Roman" w:hAnsi="Times New Roman" w:cs="Times New Roman"/>
                <w:bCs/>
                <w:sz w:val="27"/>
                <w:szCs w:val="27"/>
              </w:rPr>
              <w:t>p và</w:t>
            </w:r>
            <w:r w:rsidR="00C36C10">
              <w:rPr>
                <w:rFonts w:ascii="Times New Roman" w:hAnsi="Times New Roman" w:cs="Times New Roman"/>
                <w:bCs/>
                <w:sz w:val="27"/>
                <w:szCs w:val="27"/>
              </w:rPr>
              <w:t xml:space="preserve"> còn quy định các nội dung</w:t>
            </w:r>
            <w:r>
              <w:rPr>
                <w:rFonts w:ascii="Times New Roman" w:hAnsi="Times New Roman" w:cs="Times New Roman"/>
                <w:bCs/>
                <w:sz w:val="27"/>
                <w:szCs w:val="27"/>
              </w:rPr>
              <w:t xml:space="preserve"> liên quan khác.</w:t>
            </w:r>
            <w:r w:rsidR="00C36C10">
              <w:rPr>
                <w:rFonts w:ascii="Times New Roman" w:hAnsi="Times New Roman" w:cs="Times New Roman"/>
                <w:bCs/>
                <w:sz w:val="27"/>
                <w:szCs w:val="27"/>
              </w:rPr>
              <w:t xml:space="preserve"> Dự thảo chưa nâng cấp nội dung này lên Nghị định để tránh khó khăn trong dẫn chiếu áp dụng.</w:t>
            </w:r>
          </w:p>
          <w:p w14:paraId="7D115A21" w14:textId="77777777" w:rsidR="00527F49" w:rsidRDefault="00527F49" w:rsidP="001000A8">
            <w:pPr>
              <w:jc w:val="both"/>
              <w:rPr>
                <w:rFonts w:ascii="Times New Roman" w:hAnsi="Times New Roman" w:cs="Times New Roman"/>
                <w:bCs/>
                <w:sz w:val="27"/>
                <w:szCs w:val="27"/>
              </w:rPr>
            </w:pPr>
          </w:p>
          <w:p w14:paraId="1DBB9E33" w14:textId="77777777" w:rsidR="00527F49" w:rsidRDefault="00527F49" w:rsidP="001000A8">
            <w:pPr>
              <w:jc w:val="both"/>
              <w:rPr>
                <w:rFonts w:ascii="Times New Roman" w:hAnsi="Times New Roman" w:cs="Times New Roman"/>
                <w:bCs/>
                <w:sz w:val="27"/>
                <w:szCs w:val="27"/>
              </w:rPr>
            </w:pPr>
          </w:p>
          <w:p w14:paraId="41B0C7E5" w14:textId="77777777" w:rsidR="00527F49" w:rsidRDefault="00527F49" w:rsidP="001000A8">
            <w:pPr>
              <w:jc w:val="both"/>
              <w:rPr>
                <w:rFonts w:ascii="Times New Roman" w:hAnsi="Times New Roman" w:cs="Times New Roman"/>
                <w:bCs/>
                <w:sz w:val="27"/>
                <w:szCs w:val="27"/>
              </w:rPr>
            </w:pPr>
          </w:p>
          <w:p w14:paraId="35F16CF7" w14:textId="77777777" w:rsidR="00527F49" w:rsidRDefault="00527F49" w:rsidP="001000A8">
            <w:pPr>
              <w:jc w:val="both"/>
              <w:rPr>
                <w:rFonts w:ascii="Times New Roman" w:hAnsi="Times New Roman" w:cs="Times New Roman"/>
                <w:bCs/>
                <w:sz w:val="27"/>
                <w:szCs w:val="27"/>
              </w:rPr>
            </w:pPr>
          </w:p>
          <w:p w14:paraId="09EE123B" w14:textId="77777777" w:rsidR="00527F49" w:rsidRDefault="00527F49" w:rsidP="001000A8">
            <w:pPr>
              <w:jc w:val="both"/>
              <w:rPr>
                <w:rFonts w:ascii="Times New Roman" w:hAnsi="Times New Roman" w:cs="Times New Roman"/>
                <w:bCs/>
                <w:sz w:val="27"/>
                <w:szCs w:val="27"/>
              </w:rPr>
            </w:pPr>
          </w:p>
          <w:p w14:paraId="0D3E1463" w14:textId="63087A6D" w:rsidR="00527F49" w:rsidRDefault="00C36C10" w:rsidP="001000A8">
            <w:pPr>
              <w:jc w:val="both"/>
              <w:rPr>
                <w:rFonts w:ascii="Times New Roman" w:hAnsi="Times New Roman" w:cs="Times New Roman"/>
                <w:bCs/>
                <w:sz w:val="27"/>
                <w:szCs w:val="27"/>
              </w:rPr>
            </w:pPr>
            <w:r>
              <w:rPr>
                <w:rFonts w:ascii="Times New Roman" w:hAnsi="Times New Roman" w:cs="Times New Roman"/>
                <w:bCs/>
                <w:sz w:val="27"/>
                <w:szCs w:val="27"/>
              </w:rPr>
              <w:t>-Tiếp thu.</w:t>
            </w:r>
          </w:p>
          <w:p w14:paraId="21A0E139" w14:textId="77777777" w:rsidR="00527F49" w:rsidRDefault="00527F49" w:rsidP="001000A8">
            <w:pPr>
              <w:jc w:val="both"/>
              <w:rPr>
                <w:rFonts w:ascii="Times New Roman" w:hAnsi="Times New Roman" w:cs="Times New Roman"/>
                <w:bCs/>
                <w:sz w:val="27"/>
                <w:szCs w:val="27"/>
              </w:rPr>
            </w:pPr>
          </w:p>
          <w:p w14:paraId="25A73C57" w14:textId="77777777" w:rsidR="00527F49" w:rsidRDefault="00527F49" w:rsidP="001000A8">
            <w:pPr>
              <w:jc w:val="both"/>
              <w:rPr>
                <w:rFonts w:ascii="Times New Roman" w:hAnsi="Times New Roman" w:cs="Times New Roman"/>
                <w:bCs/>
                <w:sz w:val="27"/>
                <w:szCs w:val="27"/>
              </w:rPr>
            </w:pPr>
          </w:p>
          <w:p w14:paraId="1BC2985E" w14:textId="77777777" w:rsidR="00527F49" w:rsidRDefault="00527F49" w:rsidP="001000A8">
            <w:pPr>
              <w:jc w:val="both"/>
              <w:rPr>
                <w:rFonts w:ascii="Times New Roman" w:hAnsi="Times New Roman" w:cs="Times New Roman"/>
                <w:bCs/>
                <w:sz w:val="27"/>
                <w:szCs w:val="27"/>
              </w:rPr>
            </w:pPr>
          </w:p>
          <w:p w14:paraId="5C991292" w14:textId="6E043FB7" w:rsidR="00831296"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 xml:space="preserve">“Các Bộ, cơ quan ngang Bộ chủ trì, phối hợp…kiểm tra yếu tố hình thành giá đối với hàng hóa, dịch vụ thuộc thẩm quyền định giá của Bộ trưởng, Thủ trưởng cơ quan ngang bộ; hàng hóa, dịch vụ khác khi giá có biến động bất thường theo </w:t>
            </w:r>
            <w:r w:rsidRPr="00C61CFE">
              <w:rPr>
                <w:rFonts w:ascii="Times New Roman" w:hAnsi="Times New Roman" w:cs="Times New Roman"/>
                <w:bCs/>
                <w:i/>
                <w:iCs/>
                <w:sz w:val="27"/>
                <w:szCs w:val="27"/>
              </w:rPr>
              <w:t>yêu cầu của Bộ trưởng, Thủ trưởng cơ quan ngang bộ</w:t>
            </w:r>
            <w:r w:rsidRPr="00C61CFE">
              <w:rPr>
                <w:rFonts w:ascii="Times New Roman" w:hAnsi="Times New Roman" w:cs="Times New Roman"/>
                <w:bCs/>
                <w:sz w:val="27"/>
                <w:szCs w:val="27"/>
              </w:rPr>
              <w:t>.”</w:t>
            </w:r>
          </w:p>
          <w:p w14:paraId="574D8EC6" w14:textId="77777777" w:rsidR="00C36C10" w:rsidRDefault="00C36C10" w:rsidP="001000A8">
            <w:pPr>
              <w:jc w:val="both"/>
              <w:rPr>
                <w:rFonts w:ascii="Times New Roman" w:hAnsi="Times New Roman" w:cs="Times New Roman"/>
                <w:bCs/>
                <w:sz w:val="27"/>
                <w:szCs w:val="27"/>
              </w:rPr>
            </w:pPr>
          </w:p>
          <w:p w14:paraId="556B2057" w14:textId="77777777" w:rsidR="00C36C10" w:rsidRDefault="00C36C10" w:rsidP="001000A8">
            <w:pPr>
              <w:jc w:val="both"/>
              <w:rPr>
                <w:rFonts w:ascii="Times New Roman" w:hAnsi="Times New Roman" w:cs="Times New Roman"/>
                <w:bCs/>
                <w:sz w:val="27"/>
                <w:szCs w:val="27"/>
              </w:rPr>
            </w:pPr>
          </w:p>
          <w:p w14:paraId="09C47E5A" w14:textId="77777777" w:rsidR="00C36C10" w:rsidRDefault="00C36C10" w:rsidP="001000A8">
            <w:pPr>
              <w:jc w:val="both"/>
              <w:rPr>
                <w:rFonts w:ascii="Times New Roman" w:hAnsi="Times New Roman" w:cs="Times New Roman"/>
                <w:bCs/>
                <w:sz w:val="27"/>
                <w:szCs w:val="27"/>
              </w:rPr>
            </w:pPr>
          </w:p>
          <w:p w14:paraId="523006E1" w14:textId="77777777" w:rsidR="00C36C10" w:rsidRDefault="00C36C10" w:rsidP="001000A8">
            <w:pPr>
              <w:jc w:val="both"/>
              <w:rPr>
                <w:rFonts w:ascii="Times New Roman" w:hAnsi="Times New Roman" w:cs="Times New Roman"/>
                <w:bCs/>
                <w:sz w:val="27"/>
                <w:szCs w:val="27"/>
              </w:rPr>
            </w:pPr>
          </w:p>
          <w:p w14:paraId="1784CAD2" w14:textId="77777777" w:rsidR="00C36C10" w:rsidRPr="00C61CFE" w:rsidRDefault="00C36C10" w:rsidP="001000A8">
            <w:pPr>
              <w:jc w:val="both"/>
              <w:rPr>
                <w:rFonts w:ascii="Times New Roman" w:hAnsi="Times New Roman" w:cs="Times New Roman"/>
                <w:bCs/>
                <w:sz w:val="27"/>
                <w:szCs w:val="27"/>
              </w:rPr>
            </w:pPr>
          </w:p>
          <w:p w14:paraId="45F1FA1B" w14:textId="77777777" w:rsidR="00831296" w:rsidRPr="00C61CFE" w:rsidRDefault="00831296" w:rsidP="001000A8">
            <w:pPr>
              <w:jc w:val="both"/>
              <w:rPr>
                <w:rFonts w:ascii="Times New Roman" w:hAnsi="Times New Roman" w:cs="Times New Roman"/>
                <w:bCs/>
                <w:sz w:val="27"/>
                <w:szCs w:val="27"/>
              </w:rPr>
            </w:pPr>
          </w:p>
          <w:p w14:paraId="2C6593AF" w14:textId="04F76E6C"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 xml:space="preserve">-Tiếp thu theo hướng giữ nguyên, không quy định các điều kiện về an ninh thông tin trong hồ sơ đề nghị cấp </w:t>
            </w:r>
            <w:r w:rsidR="00C36C10">
              <w:rPr>
                <w:rFonts w:ascii="Times New Roman" w:hAnsi="Times New Roman" w:cs="Times New Roman"/>
                <w:bCs/>
                <w:sz w:val="27"/>
                <w:szCs w:val="27"/>
              </w:rPr>
              <w:t>GPBC và bổ sung nội dung này vào hồ sơ đề nghị cấp</w:t>
            </w:r>
            <w:r w:rsidRPr="00C61CFE">
              <w:rPr>
                <w:rFonts w:ascii="Times New Roman" w:hAnsi="Times New Roman" w:cs="Times New Roman"/>
                <w:bCs/>
                <w:sz w:val="27"/>
                <w:szCs w:val="27"/>
              </w:rPr>
              <w:t xml:space="preserve"> văn bả</w:t>
            </w:r>
            <w:r w:rsidR="00C36C10">
              <w:rPr>
                <w:rFonts w:ascii="Times New Roman" w:hAnsi="Times New Roman" w:cs="Times New Roman"/>
                <w:bCs/>
                <w:sz w:val="27"/>
                <w:szCs w:val="27"/>
              </w:rPr>
              <w:t xml:space="preserve">n XNTB (khi DN kinh doanh dịch vụ gói, kiện hàng hóa). </w:t>
            </w:r>
          </w:p>
          <w:p w14:paraId="47C78FF4" w14:textId="77777777" w:rsidR="00831296" w:rsidRPr="00C61CFE" w:rsidRDefault="00831296" w:rsidP="001000A8">
            <w:pPr>
              <w:jc w:val="both"/>
              <w:rPr>
                <w:rFonts w:ascii="Times New Roman" w:hAnsi="Times New Roman" w:cs="Times New Roman"/>
                <w:bCs/>
                <w:sz w:val="27"/>
                <w:szCs w:val="27"/>
              </w:rPr>
            </w:pPr>
          </w:p>
          <w:p w14:paraId="31423E2E" w14:textId="77777777" w:rsidR="00831296" w:rsidRPr="00C61CFE" w:rsidRDefault="00831296" w:rsidP="001000A8">
            <w:pPr>
              <w:jc w:val="both"/>
              <w:rPr>
                <w:rFonts w:ascii="Times New Roman" w:hAnsi="Times New Roman" w:cs="Times New Roman"/>
                <w:bCs/>
                <w:sz w:val="27"/>
                <w:szCs w:val="27"/>
              </w:rPr>
            </w:pPr>
          </w:p>
          <w:p w14:paraId="322BB65C" w14:textId="77777777" w:rsidR="00831296" w:rsidRPr="00C61CFE" w:rsidRDefault="00831296" w:rsidP="001000A8">
            <w:pPr>
              <w:jc w:val="both"/>
              <w:rPr>
                <w:rFonts w:ascii="Times New Roman" w:hAnsi="Times New Roman" w:cs="Times New Roman"/>
                <w:bCs/>
                <w:sz w:val="27"/>
                <w:szCs w:val="27"/>
              </w:rPr>
            </w:pPr>
          </w:p>
          <w:p w14:paraId="5844BFF0" w14:textId="77777777" w:rsidR="00831296" w:rsidRPr="00C61CFE" w:rsidRDefault="00831296" w:rsidP="001000A8">
            <w:pPr>
              <w:jc w:val="both"/>
              <w:rPr>
                <w:rFonts w:ascii="Times New Roman" w:hAnsi="Times New Roman" w:cs="Times New Roman"/>
                <w:bCs/>
                <w:sz w:val="27"/>
                <w:szCs w:val="27"/>
              </w:rPr>
            </w:pPr>
          </w:p>
          <w:p w14:paraId="4CA70CE0" w14:textId="77777777" w:rsidR="00831296" w:rsidRPr="00C61CFE" w:rsidRDefault="00831296" w:rsidP="001000A8">
            <w:pPr>
              <w:jc w:val="both"/>
              <w:rPr>
                <w:rFonts w:ascii="Times New Roman" w:hAnsi="Times New Roman" w:cs="Times New Roman"/>
                <w:bCs/>
                <w:sz w:val="27"/>
                <w:szCs w:val="27"/>
              </w:rPr>
            </w:pPr>
          </w:p>
          <w:p w14:paraId="575C6931" w14:textId="77777777" w:rsidR="00831296" w:rsidRPr="00C61CFE" w:rsidRDefault="00831296" w:rsidP="001000A8">
            <w:pPr>
              <w:jc w:val="both"/>
              <w:rPr>
                <w:rFonts w:ascii="Times New Roman" w:hAnsi="Times New Roman" w:cs="Times New Roman"/>
                <w:bCs/>
                <w:sz w:val="27"/>
                <w:szCs w:val="27"/>
              </w:rPr>
            </w:pPr>
          </w:p>
          <w:p w14:paraId="1BA0630D" w14:textId="77777777" w:rsidR="00831296" w:rsidRPr="00C61CFE" w:rsidRDefault="00831296" w:rsidP="001000A8">
            <w:pPr>
              <w:jc w:val="both"/>
              <w:rPr>
                <w:rFonts w:ascii="Times New Roman" w:hAnsi="Times New Roman" w:cs="Times New Roman"/>
                <w:bCs/>
                <w:sz w:val="27"/>
                <w:szCs w:val="27"/>
              </w:rPr>
            </w:pPr>
          </w:p>
          <w:p w14:paraId="14710F4C" w14:textId="77777777" w:rsidR="00831296" w:rsidRPr="00C61CFE" w:rsidRDefault="00831296" w:rsidP="001000A8">
            <w:pPr>
              <w:jc w:val="both"/>
              <w:rPr>
                <w:rFonts w:ascii="Times New Roman" w:hAnsi="Times New Roman" w:cs="Times New Roman"/>
                <w:bCs/>
                <w:sz w:val="27"/>
                <w:szCs w:val="27"/>
              </w:rPr>
            </w:pPr>
          </w:p>
          <w:p w14:paraId="3ACA8E68" w14:textId="77777777" w:rsidR="00831296" w:rsidRPr="00C61CFE" w:rsidRDefault="00831296" w:rsidP="001000A8">
            <w:pPr>
              <w:jc w:val="both"/>
              <w:rPr>
                <w:rFonts w:ascii="Times New Roman" w:hAnsi="Times New Roman" w:cs="Times New Roman"/>
                <w:bCs/>
                <w:sz w:val="27"/>
                <w:szCs w:val="27"/>
              </w:rPr>
            </w:pPr>
          </w:p>
          <w:p w14:paraId="542B66EA" w14:textId="77777777" w:rsidR="00831296" w:rsidRPr="00C61CFE" w:rsidRDefault="00831296" w:rsidP="001000A8">
            <w:pPr>
              <w:jc w:val="both"/>
              <w:rPr>
                <w:rFonts w:ascii="Times New Roman" w:hAnsi="Times New Roman" w:cs="Times New Roman"/>
                <w:bCs/>
                <w:sz w:val="27"/>
                <w:szCs w:val="27"/>
              </w:rPr>
            </w:pPr>
          </w:p>
          <w:p w14:paraId="0B04B795" w14:textId="77777777" w:rsidR="00831296" w:rsidRDefault="00831296" w:rsidP="001000A8">
            <w:pPr>
              <w:jc w:val="both"/>
              <w:rPr>
                <w:rFonts w:ascii="Times New Roman" w:hAnsi="Times New Roman" w:cs="Times New Roman"/>
                <w:bCs/>
                <w:sz w:val="27"/>
                <w:szCs w:val="27"/>
              </w:rPr>
            </w:pPr>
          </w:p>
          <w:p w14:paraId="5FD04312" w14:textId="77777777" w:rsidR="00C36C10" w:rsidRDefault="00C36C10" w:rsidP="001000A8">
            <w:pPr>
              <w:jc w:val="both"/>
              <w:rPr>
                <w:rFonts w:ascii="Times New Roman" w:hAnsi="Times New Roman" w:cs="Times New Roman"/>
                <w:bCs/>
                <w:sz w:val="27"/>
                <w:szCs w:val="27"/>
              </w:rPr>
            </w:pPr>
          </w:p>
          <w:p w14:paraId="53A9F788" w14:textId="77777777" w:rsidR="00C36C10" w:rsidRDefault="00C36C10" w:rsidP="001000A8">
            <w:pPr>
              <w:jc w:val="both"/>
              <w:rPr>
                <w:rFonts w:ascii="Times New Roman" w:hAnsi="Times New Roman" w:cs="Times New Roman"/>
                <w:bCs/>
                <w:sz w:val="27"/>
                <w:szCs w:val="27"/>
              </w:rPr>
            </w:pPr>
          </w:p>
          <w:p w14:paraId="3A8A0F1F" w14:textId="77777777" w:rsidR="00C36C10" w:rsidRDefault="00C36C10" w:rsidP="001000A8">
            <w:pPr>
              <w:jc w:val="both"/>
              <w:rPr>
                <w:rFonts w:ascii="Times New Roman" w:hAnsi="Times New Roman" w:cs="Times New Roman"/>
                <w:bCs/>
                <w:sz w:val="27"/>
                <w:szCs w:val="27"/>
              </w:rPr>
            </w:pPr>
          </w:p>
          <w:p w14:paraId="0053FEA6" w14:textId="77777777" w:rsidR="00C36C10" w:rsidRPr="00C61CFE" w:rsidRDefault="00C36C10" w:rsidP="001000A8">
            <w:pPr>
              <w:jc w:val="both"/>
              <w:rPr>
                <w:rFonts w:ascii="Times New Roman" w:hAnsi="Times New Roman" w:cs="Times New Roman"/>
                <w:bCs/>
                <w:sz w:val="27"/>
                <w:szCs w:val="27"/>
              </w:rPr>
            </w:pPr>
          </w:p>
          <w:p w14:paraId="45D22CC2" w14:textId="77777777" w:rsidR="00831296" w:rsidRDefault="00831296" w:rsidP="001000A8">
            <w:pPr>
              <w:jc w:val="both"/>
              <w:rPr>
                <w:rFonts w:ascii="Times New Roman" w:hAnsi="Times New Roman" w:cs="Times New Roman"/>
                <w:bCs/>
                <w:sz w:val="27"/>
                <w:szCs w:val="27"/>
              </w:rPr>
            </w:pPr>
          </w:p>
          <w:p w14:paraId="2353E321" w14:textId="77777777" w:rsidR="00C36C10" w:rsidRPr="00C61CFE" w:rsidRDefault="00C36C10" w:rsidP="001000A8">
            <w:pPr>
              <w:jc w:val="both"/>
              <w:rPr>
                <w:rFonts w:ascii="Times New Roman" w:hAnsi="Times New Roman" w:cs="Times New Roman"/>
                <w:bCs/>
                <w:sz w:val="27"/>
                <w:szCs w:val="27"/>
              </w:rPr>
            </w:pPr>
          </w:p>
          <w:p w14:paraId="00BA15AC" w14:textId="77777777" w:rsidR="00831296" w:rsidRPr="00C61CFE" w:rsidRDefault="00831296" w:rsidP="001000A8">
            <w:pPr>
              <w:jc w:val="both"/>
              <w:rPr>
                <w:rFonts w:ascii="Times New Roman" w:hAnsi="Times New Roman" w:cs="Times New Roman"/>
                <w:bCs/>
                <w:sz w:val="27"/>
                <w:szCs w:val="27"/>
              </w:rPr>
            </w:pPr>
          </w:p>
          <w:p w14:paraId="66758F66" w14:textId="77777777" w:rsidR="00831296" w:rsidRPr="00C61CFE" w:rsidRDefault="00831296" w:rsidP="001000A8">
            <w:pPr>
              <w:jc w:val="both"/>
              <w:rPr>
                <w:rFonts w:ascii="Times New Roman" w:hAnsi="Times New Roman" w:cs="Times New Roman"/>
                <w:bCs/>
                <w:sz w:val="27"/>
                <w:szCs w:val="27"/>
              </w:rPr>
            </w:pPr>
            <w:r w:rsidRPr="00C61CFE">
              <w:rPr>
                <w:rFonts w:ascii="Times New Roman" w:hAnsi="Times New Roman" w:cs="Times New Roman"/>
                <w:bCs/>
                <w:sz w:val="27"/>
                <w:szCs w:val="27"/>
              </w:rPr>
              <w:t>-Tiếp thu, đã bổ sung “Trình tự, thủ tục thu hồi giấy phép bưu chính” để có sở cứ thu hồi GPBC khi doanh nghiệp có vi phạm. Đồng thời, xem xét tăng nặng các hình thức xử phạt VPHC trong quá trình sửa ghị định số 15/2020/NĐ-CP quy định xử phạt vi phạm hành chính trong lĩnh vực bưu chính, viễn thông, tần số vô tuyến điện, công nghệ thông tin và giao dich điện tử.</w:t>
            </w:r>
          </w:p>
          <w:p w14:paraId="14950757" w14:textId="77777777" w:rsidR="00831296" w:rsidRPr="00C61CFE" w:rsidRDefault="00831296" w:rsidP="001000A8">
            <w:pPr>
              <w:jc w:val="both"/>
              <w:rPr>
                <w:rFonts w:ascii="Times New Roman" w:hAnsi="Times New Roman" w:cs="Times New Roman"/>
                <w:bCs/>
                <w:sz w:val="27"/>
                <w:szCs w:val="27"/>
              </w:rPr>
            </w:pPr>
          </w:p>
          <w:p w14:paraId="31C12FF8" w14:textId="77777777" w:rsidR="00831296" w:rsidRPr="00C61CFE" w:rsidRDefault="00831296" w:rsidP="001000A8">
            <w:pPr>
              <w:jc w:val="both"/>
              <w:rPr>
                <w:rFonts w:ascii="Times New Roman" w:hAnsi="Times New Roman" w:cs="Times New Roman"/>
                <w:bCs/>
                <w:sz w:val="27"/>
                <w:szCs w:val="27"/>
              </w:rPr>
            </w:pPr>
          </w:p>
          <w:p w14:paraId="6A898295" w14:textId="77C74AE7" w:rsidR="00831296" w:rsidRPr="00C61CFE" w:rsidRDefault="00C61CFE" w:rsidP="006A113E">
            <w:pPr>
              <w:jc w:val="both"/>
              <w:rPr>
                <w:rFonts w:ascii="Times New Roman" w:hAnsi="Times New Roman" w:cs="Times New Roman"/>
                <w:bCs/>
                <w:sz w:val="27"/>
                <w:szCs w:val="27"/>
              </w:rPr>
            </w:pPr>
            <w:r w:rsidRPr="00C61CFE">
              <w:rPr>
                <w:rFonts w:ascii="Times New Roman" w:hAnsi="Times New Roman" w:cs="Times New Roman"/>
                <w:bCs/>
                <w:sz w:val="27"/>
                <w:szCs w:val="27"/>
              </w:rPr>
              <w:t>-C</w:t>
            </w:r>
            <w:r w:rsidR="00831296" w:rsidRPr="00C61CFE">
              <w:rPr>
                <w:rFonts w:ascii="Times New Roman" w:hAnsi="Times New Roman" w:cs="Times New Roman"/>
                <w:bCs/>
                <w:sz w:val="27"/>
                <w:szCs w:val="27"/>
              </w:rPr>
              <w:t>ần có quy định chuyên ngành</w:t>
            </w:r>
            <w:r w:rsidR="00831296" w:rsidRPr="00C61CFE">
              <w:t xml:space="preserve"> </w:t>
            </w:r>
            <w:r w:rsidR="00831296" w:rsidRPr="00C61CFE">
              <w:rPr>
                <w:rFonts w:ascii="Times New Roman" w:hAnsi="Times New Roman" w:cs="Times New Roman"/>
                <w:bCs/>
                <w:sz w:val="27"/>
                <w:szCs w:val="27"/>
              </w:rPr>
              <w:t xml:space="preserve">về “tổng thời gian thực hiện khuyến mại bằng hình thức cung ứng dịch vụ mẫu để khách hàng dùng thử không phải trả tiền; cung ứng dịch vụ không thu tiền; tặng thưởng cho khách hàng căn cứ trên số lượng hoặc trị giá mua dịch vụ mà khách hàng thực hiện; giảm giá cước đối với một loại dịch vụ không được vượt quá 120 ngày trong một năm” để bảo đảm DNBC không lợi dụng quy định về khuyến mại để thực hiện giảm giá liên tiếp trong các kỳ khuyến mại. </w:t>
            </w:r>
          </w:p>
          <w:p w14:paraId="5972F3F0" w14:textId="77777777" w:rsidR="00831296" w:rsidRPr="00C61CFE" w:rsidRDefault="00831296" w:rsidP="006A113E">
            <w:pPr>
              <w:jc w:val="both"/>
              <w:rPr>
                <w:rFonts w:ascii="Times New Roman" w:hAnsi="Times New Roman" w:cs="Times New Roman"/>
                <w:bCs/>
                <w:sz w:val="27"/>
                <w:szCs w:val="27"/>
              </w:rPr>
            </w:pPr>
          </w:p>
          <w:p w14:paraId="78AC6439" w14:textId="77777777" w:rsidR="00831296" w:rsidRPr="00C61CFE" w:rsidRDefault="00831296" w:rsidP="006A113E">
            <w:pPr>
              <w:jc w:val="both"/>
              <w:rPr>
                <w:rFonts w:ascii="Times New Roman" w:hAnsi="Times New Roman" w:cs="Times New Roman"/>
                <w:bCs/>
                <w:sz w:val="27"/>
                <w:szCs w:val="27"/>
              </w:rPr>
            </w:pPr>
            <w:r w:rsidRPr="00C61CFE">
              <w:rPr>
                <w:rFonts w:ascii="Times New Roman" w:hAnsi="Times New Roman" w:cs="Times New Roman"/>
                <w:bCs/>
                <w:sz w:val="27"/>
                <w:szCs w:val="27"/>
              </w:rPr>
              <w:t>-Tiếp thu và hiệu chỉnh phù hợp.</w:t>
            </w:r>
          </w:p>
          <w:p w14:paraId="4617BD88" w14:textId="77777777" w:rsidR="00831296" w:rsidRPr="00C61CFE" w:rsidRDefault="00831296" w:rsidP="006A113E">
            <w:pPr>
              <w:jc w:val="both"/>
              <w:rPr>
                <w:rFonts w:ascii="Times New Roman" w:hAnsi="Times New Roman" w:cs="Times New Roman"/>
                <w:bCs/>
                <w:sz w:val="27"/>
                <w:szCs w:val="27"/>
              </w:rPr>
            </w:pPr>
          </w:p>
          <w:p w14:paraId="772B35A6" w14:textId="77777777" w:rsidR="00831296" w:rsidRPr="00C61CFE" w:rsidRDefault="00831296" w:rsidP="006A113E">
            <w:pPr>
              <w:jc w:val="both"/>
              <w:rPr>
                <w:rFonts w:ascii="Times New Roman" w:hAnsi="Times New Roman" w:cs="Times New Roman"/>
                <w:bCs/>
                <w:sz w:val="27"/>
                <w:szCs w:val="27"/>
              </w:rPr>
            </w:pPr>
          </w:p>
          <w:p w14:paraId="1A8C1A41" w14:textId="77777777" w:rsidR="00831296" w:rsidRPr="00C61CFE" w:rsidRDefault="00831296" w:rsidP="006A113E">
            <w:pPr>
              <w:jc w:val="both"/>
              <w:rPr>
                <w:rFonts w:ascii="Times New Roman" w:hAnsi="Times New Roman" w:cs="Times New Roman"/>
                <w:bCs/>
                <w:sz w:val="27"/>
                <w:szCs w:val="27"/>
              </w:rPr>
            </w:pPr>
          </w:p>
          <w:p w14:paraId="74215BAC" w14:textId="77777777" w:rsidR="00831296" w:rsidRPr="00C61CFE" w:rsidRDefault="00831296" w:rsidP="006A113E">
            <w:pPr>
              <w:jc w:val="both"/>
              <w:rPr>
                <w:rFonts w:ascii="Times New Roman" w:hAnsi="Times New Roman" w:cs="Times New Roman"/>
                <w:bCs/>
                <w:sz w:val="27"/>
                <w:szCs w:val="27"/>
              </w:rPr>
            </w:pPr>
          </w:p>
          <w:p w14:paraId="6A461209" w14:textId="77777777" w:rsidR="00831296" w:rsidRPr="00C61CFE" w:rsidRDefault="00831296" w:rsidP="006A113E">
            <w:pPr>
              <w:jc w:val="both"/>
              <w:rPr>
                <w:rFonts w:ascii="Times New Roman" w:hAnsi="Times New Roman" w:cs="Times New Roman"/>
                <w:bCs/>
                <w:sz w:val="27"/>
                <w:szCs w:val="27"/>
              </w:rPr>
            </w:pPr>
          </w:p>
          <w:p w14:paraId="25A0C6C4" w14:textId="77777777" w:rsidR="00831296" w:rsidRPr="00C61CFE" w:rsidRDefault="00831296" w:rsidP="006A113E">
            <w:pPr>
              <w:jc w:val="both"/>
              <w:rPr>
                <w:rFonts w:ascii="Times New Roman" w:hAnsi="Times New Roman" w:cs="Times New Roman"/>
                <w:bCs/>
                <w:sz w:val="27"/>
                <w:szCs w:val="27"/>
              </w:rPr>
            </w:pPr>
          </w:p>
          <w:p w14:paraId="34EB86AE" w14:textId="77777777" w:rsidR="00831296" w:rsidRPr="00C61CFE" w:rsidRDefault="00831296" w:rsidP="006A113E">
            <w:pPr>
              <w:jc w:val="both"/>
              <w:rPr>
                <w:rFonts w:ascii="Times New Roman" w:hAnsi="Times New Roman" w:cs="Times New Roman"/>
                <w:bCs/>
                <w:sz w:val="27"/>
                <w:szCs w:val="27"/>
              </w:rPr>
            </w:pPr>
          </w:p>
          <w:p w14:paraId="244FE088" w14:textId="77777777" w:rsidR="00831296" w:rsidRPr="00C61CFE" w:rsidRDefault="00831296" w:rsidP="006A113E">
            <w:pPr>
              <w:jc w:val="both"/>
              <w:rPr>
                <w:rFonts w:ascii="Times New Roman" w:hAnsi="Times New Roman" w:cs="Times New Roman"/>
                <w:bCs/>
                <w:sz w:val="27"/>
                <w:szCs w:val="27"/>
              </w:rPr>
            </w:pPr>
          </w:p>
          <w:p w14:paraId="7D021416" w14:textId="77777777" w:rsidR="00831296" w:rsidRPr="00C61CFE" w:rsidRDefault="00831296" w:rsidP="006A113E">
            <w:pPr>
              <w:jc w:val="both"/>
              <w:rPr>
                <w:rFonts w:ascii="Times New Roman" w:hAnsi="Times New Roman" w:cs="Times New Roman"/>
                <w:bCs/>
                <w:sz w:val="27"/>
                <w:szCs w:val="27"/>
              </w:rPr>
            </w:pPr>
          </w:p>
          <w:p w14:paraId="74C7D5D7" w14:textId="77777777" w:rsidR="00831296" w:rsidRPr="00C61CFE" w:rsidRDefault="00831296" w:rsidP="006A113E">
            <w:pPr>
              <w:jc w:val="both"/>
              <w:rPr>
                <w:rFonts w:ascii="Times New Roman" w:hAnsi="Times New Roman" w:cs="Times New Roman"/>
                <w:bCs/>
                <w:sz w:val="27"/>
                <w:szCs w:val="27"/>
              </w:rPr>
            </w:pPr>
          </w:p>
          <w:p w14:paraId="5225FE3D" w14:textId="77777777" w:rsidR="00831296" w:rsidRPr="00C61CFE" w:rsidRDefault="00831296" w:rsidP="006A113E">
            <w:pPr>
              <w:jc w:val="both"/>
              <w:rPr>
                <w:rFonts w:ascii="Times New Roman" w:hAnsi="Times New Roman" w:cs="Times New Roman"/>
                <w:bCs/>
                <w:sz w:val="27"/>
                <w:szCs w:val="27"/>
              </w:rPr>
            </w:pPr>
          </w:p>
          <w:p w14:paraId="472382A0" w14:textId="77777777" w:rsidR="00831296" w:rsidRPr="00C61CFE" w:rsidRDefault="00831296" w:rsidP="006A113E">
            <w:pPr>
              <w:jc w:val="both"/>
              <w:rPr>
                <w:rFonts w:ascii="Times New Roman" w:hAnsi="Times New Roman" w:cs="Times New Roman"/>
                <w:bCs/>
                <w:sz w:val="27"/>
                <w:szCs w:val="27"/>
              </w:rPr>
            </w:pPr>
          </w:p>
          <w:p w14:paraId="7E0A768C" w14:textId="77777777" w:rsidR="00831296" w:rsidRPr="00C61CFE" w:rsidRDefault="00831296" w:rsidP="006A113E">
            <w:pPr>
              <w:jc w:val="both"/>
              <w:rPr>
                <w:rFonts w:ascii="Times New Roman" w:hAnsi="Times New Roman" w:cs="Times New Roman"/>
                <w:bCs/>
                <w:sz w:val="27"/>
                <w:szCs w:val="27"/>
              </w:rPr>
            </w:pPr>
          </w:p>
          <w:p w14:paraId="3996BCCD" w14:textId="77777777" w:rsidR="00831296" w:rsidRPr="00C61CFE" w:rsidRDefault="00831296" w:rsidP="006A113E">
            <w:pPr>
              <w:jc w:val="both"/>
              <w:rPr>
                <w:rFonts w:ascii="Times New Roman" w:hAnsi="Times New Roman" w:cs="Times New Roman"/>
                <w:bCs/>
                <w:sz w:val="27"/>
                <w:szCs w:val="27"/>
              </w:rPr>
            </w:pPr>
          </w:p>
          <w:p w14:paraId="347C8338" w14:textId="77777777" w:rsidR="00831296" w:rsidRPr="00C61CFE" w:rsidRDefault="00831296" w:rsidP="006A113E">
            <w:pPr>
              <w:jc w:val="both"/>
              <w:rPr>
                <w:rFonts w:ascii="Times New Roman" w:hAnsi="Times New Roman" w:cs="Times New Roman"/>
                <w:bCs/>
                <w:sz w:val="27"/>
                <w:szCs w:val="27"/>
              </w:rPr>
            </w:pPr>
          </w:p>
          <w:p w14:paraId="7895FC73" w14:textId="77777777" w:rsidR="00831296" w:rsidRPr="00C61CFE" w:rsidRDefault="00831296" w:rsidP="006A113E">
            <w:pPr>
              <w:jc w:val="both"/>
              <w:rPr>
                <w:rFonts w:ascii="Times New Roman" w:hAnsi="Times New Roman" w:cs="Times New Roman"/>
                <w:bCs/>
                <w:sz w:val="27"/>
                <w:szCs w:val="27"/>
              </w:rPr>
            </w:pPr>
          </w:p>
          <w:p w14:paraId="5E403F9F" w14:textId="77777777" w:rsidR="00831296" w:rsidRPr="00C61CFE" w:rsidRDefault="00831296" w:rsidP="006A113E">
            <w:pPr>
              <w:jc w:val="both"/>
              <w:rPr>
                <w:rFonts w:ascii="Times New Roman" w:hAnsi="Times New Roman" w:cs="Times New Roman"/>
                <w:bCs/>
                <w:sz w:val="27"/>
                <w:szCs w:val="27"/>
              </w:rPr>
            </w:pPr>
          </w:p>
          <w:p w14:paraId="5880DC78" w14:textId="77777777" w:rsidR="00831296" w:rsidRPr="00C61CFE" w:rsidRDefault="00831296" w:rsidP="006A113E">
            <w:pPr>
              <w:jc w:val="both"/>
              <w:rPr>
                <w:rFonts w:ascii="Times New Roman" w:hAnsi="Times New Roman" w:cs="Times New Roman"/>
                <w:bCs/>
                <w:sz w:val="27"/>
                <w:szCs w:val="27"/>
              </w:rPr>
            </w:pPr>
          </w:p>
          <w:p w14:paraId="5072C3DC" w14:textId="77777777" w:rsidR="00831296" w:rsidRPr="00C61CFE" w:rsidRDefault="00831296" w:rsidP="006A113E">
            <w:pPr>
              <w:jc w:val="both"/>
              <w:rPr>
                <w:rFonts w:ascii="Times New Roman" w:hAnsi="Times New Roman" w:cs="Times New Roman"/>
                <w:bCs/>
                <w:sz w:val="27"/>
                <w:szCs w:val="27"/>
              </w:rPr>
            </w:pPr>
          </w:p>
          <w:p w14:paraId="2BC41189" w14:textId="77777777" w:rsidR="00831296" w:rsidRPr="00C61CFE" w:rsidRDefault="00831296" w:rsidP="006A113E">
            <w:pPr>
              <w:jc w:val="both"/>
              <w:rPr>
                <w:rFonts w:ascii="Times New Roman" w:hAnsi="Times New Roman" w:cs="Times New Roman"/>
                <w:bCs/>
                <w:sz w:val="27"/>
                <w:szCs w:val="27"/>
              </w:rPr>
            </w:pPr>
          </w:p>
          <w:p w14:paraId="60386C66" w14:textId="50145A82" w:rsidR="00831296" w:rsidRPr="00C61CFE" w:rsidRDefault="00831296" w:rsidP="006A113E">
            <w:pPr>
              <w:jc w:val="both"/>
              <w:rPr>
                <w:rFonts w:ascii="Times New Roman" w:hAnsi="Times New Roman" w:cs="Times New Roman"/>
                <w:bCs/>
                <w:sz w:val="27"/>
                <w:szCs w:val="27"/>
              </w:rPr>
            </w:pPr>
            <w:r w:rsidRPr="00C61CFE">
              <w:rPr>
                <w:rFonts w:ascii="Times New Roman" w:hAnsi="Times New Roman" w:cs="Times New Roman"/>
                <w:bCs/>
                <w:sz w:val="27"/>
                <w:szCs w:val="27"/>
              </w:rPr>
              <w:t>-Nhất trí.</w:t>
            </w:r>
            <w:r w:rsidR="00C36C10">
              <w:rPr>
                <w:rFonts w:ascii="Times New Roman" w:hAnsi="Times New Roman" w:cs="Times New Roman"/>
                <w:bCs/>
                <w:sz w:val="27"/>
                <w:szCs w:val="27"/>
              </w:rPr>
              <w:t xml:space="preserve"> Qua rà soát, các nội dung liên quan đến</w:t>
            </w:r>
            <w:r w:rsidR="00C36C10" w:rsidRPr="00C36C10">
              <w:rPr>
                <w:rFonts w:ascii="Times New Roman" w:hAnsi="Times New Roman" w:cs="Times New Roman"/>
                <w:bCs/>
                <w:sz w:val="27"/>
                <w:szCs w:val="27"/>
              </w:rPr>
              <w:t xml:space="preserve"> hình thức thương mại điện tử đều đã thực hiện mang tính chất xuyên biên giới</w:t>
            </w:r>
            <w:r w:rsidR="00C36C10">
              <w:rPr>
                <w:rFonts w:ascii="Times New Roman" w:hAnsi="Times New Roman" w:cs="Times New Roman"/>
                <w:bCs/>
                <w:sz w:val="27"/>
                <w:szCs w:val="27"/>
              </w:rPr>
              <w:t xml:space="preserve"> sẽ thực hiện theo pháp luật liên quan điều chỉnh (như PL về hải quan, về tài chính…). Bộ TTTT hiện đang phối hợp chặt chẽ với Bộ Tài chính khi sửa đổi các văn bản pháp luật này.</w:t>
            </w:r>
          </w:p>
          <w:p w14:paraId="6A6ADE20" w14:textId="77777777" w:rsidR="00831296" w:rsidRPr="00C61CFE" w:rsidRDefault="00831296" w:rsidP="006A113E">
            <w:pPr>
              <w:jc w:val="both"/>
              <w:rPr>
                <w:rFonts w:ascii="Times New Roman" w:hAnsi="Times New Roman" w:cs="Times New Roman"/>
                <w:bCs/>
                <w:sz w:val="27"/>
                <w:szCs w:val="27"/>
              </w:rPr>
            </w:pPr>
          </w:p>
          <w:p w14:paraId="2B00DEC6" w14:textId="77777777" w:rsidR="00831296" w:rsidRPr="00C61CFE" w:rsidRDefault="00831296" w:rsidP="006A113E">
            <w:pPr>
              <w:jc w:val="both"/>
              <w:rPr>
                <w:rFonts w:ascii="Times New Roman" w:hAnsi="Times New Roman" w:cs="Times New Roman"/>
                <w:bCs/>
                <w:sz w:val="27"/>
                <w:szCs w:val="27"/>
              </w:rPr>
            </w:pPr>
          </w:p>
          <w:p w14:paraId="5264FC72" w14:textId="77777777" w:rsidR="00831296" w:rsidRPr="00C61CFE" w:rsidRDefault="00831296" w:rsidP="006A113E">
            <w:pPr>
              <w:jc w:val="both"/>
              <w:rPr>
                <w:rFonts w:ascii="Times New Roman" w:hAnsi="Times New Roman" w:cs="Times New Roman"/>
                <w:bCs/>
                <w:sz w:val="27"/>
                <w:szCs w:val="27"/>
              </w:rPr>
            </w:pPr>
          </w:p>
          <w:p w14:paraId="2A9AF4B7" w14:textId="77777777" w:rsidR="00831296" w:rsidRPr="00C61CFE" w:rsidRDefault="00831296" w:rsidP="006A113E">
            <w:pPr>
              <w:jc w:val="both"/>
              <w:rPr>
                <w:rFonts w:ascii="Times New Roman" w:hAnsi="Times New Roman" w:cs="Times New Roman"/>
                <w:bCs/>
                <w:sz w:val="27"/>
                <w:szCs w:val="27"/>
              </w:rPr>
            </w:pPr>
          </w:p>
          <w:p w14:paraId="6CAC4D8D" w14:textId="77777777" w:rsidR="00831296" w:rsidRPr="00C61CFE" w:rsidRDefault="00831296" w:rsidP="006A113E">
            <w:pPr>
              <w:jc w:val="both"/>
              <w:rPr>
                <w:rFonts w:ascii="Times New Roman" w:hAnsi="Times New Roman" w:cs="Times New Roman"/>
                <w:bCs/>
                <w:sz w:val="27"/>
                <w:szCs w:val="27"/>
              </w:rPr>
            </w:pPr>
          </w:p>
          <w:p w14:paraId="0117CA1B" w14:textId="77777777" w:rsidR="00831296" w:rsidRPr="00C61CFE" w:rsidRDefault="00831296" w:rsidP="006A113E">
            <w:pPr>
              <w:jc w:val="both"/>
              <w:rPr>
                <w:rFonts w:ascii="Times New Roman" w:hAnsi="Times New Roman" w:cs="Times New Roman"/>
                <w:bCs/>
                <w:sz w:val="27"/>
                <w:szCs w:val="27"/>
              </w:rPr>
            </w:pPr>
          </w:p>
          <w:p w14:paraId="0F8A515C" w14:textId="77777777" w:rsidR="00831296" w:rsidRDefault="00831296" w:rsidP="006A113E">
            <w:pPr>
              <w:jc w:val="both"/>
              <w:rPr>
                <w:rFonts w:ascii="Times New Roman" w:hAnsi="Times New Roman" w:cs="Times New Roman"/>
                <w:bCs/>
                <w:sz w:val="27"/>
                <w:szCs w:val="27"/>
              </w:rPr>
            </w:pPr>
          </w:p>
          <w:p w14:paraId="4742D51B" w14:textId="77777777" w:rsidR="00C36C10" w:rsidRDefault="00C36C10" w:rsidP="006A113E">
            <w:pPr>
              <w:jc w:val="both"/>
              <w:rPr>
                <w:rFonts w:ascii="Times New Roman" w:hAnsi="Times New Roman" w:cs="Times New Roman"/>
                <w:bCs/>
                <w:sz w:val="27"/>
                <w:szCs w:val="27"/>
              </w:rPr>
            </w:pPr>
          </w:p>
          <w:p w14:paraId="69F64752" w14:textId="77777777" w:rsidR="00C36C10" w:rsidRDefault="00C36C10" w:rsidP="006A113E">
            <w:pPr>
              <w:jc w:val="both"/>
              <w:rPr>
                <w:rFonts w:ascii="Times New Roman" w:hAnsi="Times New Roman" w:cs="Times New Roman"/>
                <w:bCs/>
                <w:sz w:val="27"/>
                <w:szCs w:val="27"/>
              </w:rPr>
            </w:pPr>
          </w:p>
          <w:p w14:paraId="281B15D1" w14:textId="77777777" w:rsidR="00C36C10" w:rsidRDefault="00C36C10" w:rsidP="006A113E">
            <w:pPr>
              <w:jc w:val="both"/>
              <w:rPr>
                <w:rFonts w:ascii="Times New Roman" w:hAnsi="Times New Roman" w:cs="Times New Roman"/>
                <w:bCs/>
                <w:sz w:val="27"/>
                <w:szCs w:val="27"/>
              </w:rPr>
            </w:pPr>
          </w:p>
          <w:p w14:paraId="3220C486" w14:textId="77777777" w:rsidR="00C36C10" w:rsidRPr="00C61CFE" w:rsidRDefault="00C36C10" w:rsidP="006A113E">
            <w:pPr>
              <w:jc w:val="both"/>
              <w:rPr>
                <w:rFonts w:ascii="Times New Roman" w:hAnsi="Times New Roman" w:cs="Times New Roman"/>
                <w:bCs/>
                <w:sz w:val="27"/>
                <w:szCs w:val="27"/>
              </w:rPr>
            </w:pPr>
          </w:p>
          <w:p w14:paraId="48805686" w14:textId="34F766C8" w:rsidR="00831296" w:rsidRPr="00C61CFE" w:rsidRDefault="00831296" w:rsidP="00961D7C">
            <w:pPr>
              <w:jc w:val="both"/>
              <w:rPr>
                <w:rFonts w:ascii="Times New Roman" w:hAnsi="Times New Roman" w:cs="Times New Roman"/>
                <w:bCs/>
                <w:sz w:val="27"/>
                <w:szCs w:val="27"/>
              </w:rPr>
            </w:pPr>
            <w:r w:rsidRPr="00C61CFE">
              <w:rPr>
                <w:rFonts w:ascii="Times New Roman" w:hAnsi="Times New Roman" w:cs="Times New Roman"/>
                <w:bCs/>
                <w:sz w:val="27"/>
                <w:szCs w:val="27"/>
              </w:rPr>
              <w:t>- Bảo lưu. Dự thảo đã bỏ nội dung này để phù hợp với Luật Đầu tư và Nghị định 31/2021/NĐ-CP quy định chi tiết và hướng dẫn thi hành một số điều của Luật Đầu tư.</w:t>
            </w:r>
          </w:p>
          <w:p w14:paraId="3D737A3A" w14:textId="77777777" w:rsidR="00831296" w:rsidRPr="00C61CFE" w:rsidRDefault="00831296" w:rsidP="006A113E">
            <w:pPr>
              <w:jc w:val="both"/>
              <w:rPr>
                <w:rFonts w:ascii="Times New Roman" w:hAnsi="Times New Roman" w:cs="Times New Roman"/>
                <w:bCs/>
                <w:sz w:val="27"/>
                <w:szCs w:val="27"/>
              </w:rPr>
            </w:pPr>
            <w:r w:rsidRPr="00C61CFE">
              <w:rPr>
                <w:rFonts w:ascii="Times New Roman" w:hAnsi="Times New Roman" w:cs="Times New Roman"/>
                <w:bCs/>
                <w:sz w:val="27"/>
                <w:szCs w:val="27"/>
              </w:rPr>
              <w:t>Một số bộ ngành cũng đã đề nghị bỏ quy định này: Bộ Tư pháp, Bộ VH-TT và Du lịch.</w:t>
            </w:r>
          </w:p>
          <w:p w14:paraId="28224C03" w14:textId="77777777" w:rsidR="00831296" w:rsidRPr="00C61CFE" w:rsidRDefault="00831296" w:rsidP="006A113E">
            <w:pPr>
              <w:jc w:val="both"/>
              <w:rPr>
                <w:rFonts w:ascii="Times New Roman" w:hAnsi="Times New Roman" w:cs="Times New Roman"/>
                <w:bCs/>
                <w:sz w:val="27"/>
                <w:szCs w:val="27"/>
              </w:rPr>
            </w:pPr>
          </w:p>
          <w:p w14:paraId="6F401C2F" w14:textId="77777777" w:rsidR="00831296" w:rsidRPr="00C61CFE" w:rsidRDefault="00831296" w:rsidP="006A113E">
            <w:pPr>
              <w:jc w:val="both"/>
              <w:rPr>
                <w:rFonts w:ascii="Times New Roman" w:hAnsi="Times New Roman" w:cs="Times New Roman"/>
                <w:bCs/>
                <w:sz w:val="27"/>
                <w:szCs w:val="27"/>
              </w:rPr>
            </w:pPr>
          </w:p>
          <w:p w14:paraId="3540C289" w14:textId="77777777" w:rsidR="00831296" w:rsidRPr="00C61CFE" w:rsidRDefault="00831296" w:rsidP="006A113E">
            <w:pPr>
              <w:jc w:val="both"/>
              <w:rPr>
                <w:rFonts w:ascii="Times New Roman" w:hAnsi="Times New Roman" w:cs="Times New Roman"/>
                <w:bCs/>
                <w:sz w:val="27"/>
                <w:szCs w:val="27"/>
              </w:rPr>
            </w:pPr>
          </w:p>
          <w:p w14:paraId="436A1322" w14:textId="77777777" w:rsidR="00831296" w:rsidRPr="00C61CFE" w:rsidRDefault="00831296" w:rsidP="006A113E">
            <w:pPr>
              <w:jc w:val="both"/>
              <w:rPr>
                <w:rFonts w:ascii="Times New Roman" w:hAnsi="Times New Roman" w:cs="Times New Roman"/>
                <w:bCs/>
                <w:sz w:val="27"/>
                <w:szCs w:val="27"/>
              </w:rPr>
            </w:pPr>
          </w:p>
          <w:p w14:paraId="07D1C796" w14:textId="77777777" w:rsidR="00831296" w:rsidRPr="00C61CFE" w:rsidRDefault="00831296" w:rsidP="006A113E">
            <w:pPr>
              <w:jc w:val="both"/>
              <w:rPr>
                <w:rFonts w:ascii="Times New Roman" w:hAnsi="Times New Roman" w:cs="Times New Roman"/>
                <w:bCs/>
                <w:sz w:val="27"/>
                <w:szCs w:val="27"/>
              </w:rPr>
            </w:pPr>
          </w:p>
          <w:p w14:paraId="08F7EF8A" w14:textId="77777777" w:rsidR="00831296" w:rsidRPr="00C61CFE" w:rsidRDefault="00831296" w:rsidP="006A113E">
            <w:pPr>
              <w:jc w:val="both"/>
              <w:rPr>
                <w:rFonts w:ascii="Times New Roman" w:hAnsi="Times New Roman" w:cs="Times New Roman"/>
                <w:bCs/>
                <w:sz w:val="27"/>
                <w:szCs w:val="27"/>
              </w:rPr>
            </w:pPr>
            <w:r w:rsidRPr="00C61CFE">
              <w:rPr>
                <w:rFonts w:ascii="Times New Roman" w:hAnsi="Times New Roman" w:cs="Times New Roman"/>
                <w:bCs/>
                <w:sz w:val="27"/>
                <w:szCs w:val="27"/>
              </w:rPr>
              <w:t>- Bảo lưu, Trường hợp chi tiết các biện pháp bảo đảm an toàn, an ninh như: mặt bằng khai thác, máy soi, máy chiếu, thiết bị camera, công tác nhân sự… sẽ tăng gánh nặng chi phí, rào cản cho doanh nghiệp đầu tư, kinh doanh, không phù hợp với chỉ đạo của Chính phủ và đề nghị của Bộ KHĐT cũng như các khuyến nghị hàng năm của VCCI.</w:t>
            </w:r>
          </w:p>
          <w:p w14:paraId="71A1E46B" w14:textId="77777777" w:rsidR="00831296" w:rsidRPr="00C61CFE" w:rsidRDefault="00831296" w:rsidP="00961D7C">
            <w:pPr>
              <w:jc w:val="both"/>
              <w:rPr>
                <w:rFonts w:ascii="Times New Roman" w:hAnsi="Times New Roman" w:cs="Times New Roman"/>
                <w:bCs/>
                <w:sz w:val="27"/>
                <w:szCs w:val="27"/>
                <w:lang w:bidi="vi-VN"/>
              </w:rPr>
            </w:pPr>
          </w:p>
          <w:p w14:paraId="47CFBD62" w14:textId="6D022B78" w:rsidR="00831296" w:rsidRPr="00C61CFE" w:rsidRDefault="00831296" w:rsidP="00961D7C">
            <w:pPr>
              <w:jc w:val="both"/>
              <w:rPr>
                <w:rFonts w:ascii="Times New Roman" w:hAnsi="Times New Roman" w:cs="Times New Roman"/>
                <w:bCs/>
                <w:sz w:val="27"/>
                <w:szCs w:val="27"/>
              </w:rPr>
            </w:pPr>
            <w:r w:rsidRPr="00C61CFE">
              <w:rPr>
                <w:rFonts w:ascii="Times New Roman" w:hAnsi="Times New Roman" w:cs="Times New Roman"/>
                <w:bCs/>
                <w:sz w:val="27"/>
                <w:szCs w:val="27"/>
              </w:rPr>
              <w:t>- Về việc xử lý bưu gửi vi phạm quy định tại Điều 12 Luật Bưu chính: Đã quy định về hình thức xử phạt tại Điều 9 (vi phạm các quy định về vật phẩm, hàng hóa không được gửi, chấp nhận, vận chuyển qua mạng bưu chính) Nghị định 15/2020/NĐ-CP quy định xử phạt vi phạm hành chính trong lĩnh vực bưu chính, viễn thông, tần số vô tuyến điện, công nghệ thông tin và giao dịch điện tử.</w:t>
            </w:r>
          </w:p>
          <w:p w14:paraId="074A7D21" w14:textId="77777777" w:rsidR="00831296" w:rsidRPr="00C61CFE" w:rsidRDefault="00831296" w:rsidP="00961D7C">
            <w:pPr>
              <w:jc w:val="both"/>
              <w:rPr>
                <w:rFonts w:ascii="Times New Roman" w:hAnsi="Times New Roman" w:cs="Times New Roman"/>
                <w:bCs/>
                <w:sz w:val="27"/>
                <w:szCs w:val="27"/>
              </w:rPr>
            </w:pPr>
          </w:p>
          <w:p w14:paraId="21A8A7E1" w14:textId="49E0B5D0" w:rsidR="00831296" w:rsidRPr="00C61CFE" w:rsidRDefault="00831296" w:rsidP="00C61CFE">
            <w:pPr>
              <w:jc w:val="both"/>
              <w:rPr>
                <w:rFonts w:ascii="Times New Roman" w:hAnsi="Times New Roman" w:cs="Times New Roman"/>
                <w:bCs/>
                <w:sz w:val="27"/>
                <w:szCs w:val="27"/>
              </w:rPr>
            </w:pPr>
            <w:r w:rsidRPr="00C61CFE">
              <w:rPr>
                <w:rFonts w:ascii="Times New Roman" w:hAnsi="Times New Roman" w:cs="Times New Roman"/>
                <w:bCs/>
                <w:sz w:val="27"/>
                <w:szCs w:val="27"/>
              </w:rPr>
              <w:lastRenderedPageBreak/>
              <w:t xml:space="preserve">- </w:t>
            </w:r>
            <w:r w:rsidR="00C61CFE" w:rsidRPr="00C61CFE">
              <w:rPr>
                <w:rFonts w:ascii="Times New Roman" w:hAnsi="Times New Roman" w:cs="Times New Roman"/>
                <w:bCs/>
                <w:sz w:val="27"/>
                <w:szCs w:val="27"/>
              </w:rPr>
              <w:t>Tiếp thu và hiệu chỉnh 1 phần: Hiện đã quy định DNBC có trách nhiệm lưu trữ hợp đồng với khách hàng (trên đó có các thông tin liên quan đến khách hàng và hàng gửi) với thời gian 5 năm.</w:t>
            </w:r>
          </w:p>
        </w:tc>
      </w:tr>
      <w:tr w:rsidR="00831296" w:rsidRPr="009C22D6" w14:paraId="0A9371D5" w14:textId="77777777" w:rsidTr="005E571F">
        <w:trPr>
          <w:trHeight w:val="324"/>
        </w:trPr>
        <w:tc>
          <w:tcPr>
            <w:tcW w:w="922" w:type="dxa"/>
          </w:tcPr>
          <w:p w14:paraId="6D135967" w14:textId="77777777" w:rsidR="00831296" w:rsidRPr="009C22D6" w:rsidRDefault="00831296" w:rsidP="001000A8">
            <w:pPr>
              <w:jc w:val="center"/>
              <w:rPr>
                <w:rFonts w:ascii="Times New Roman" w:hAnsi="Times New Roman" w:cs="Times New Roman"/>
                <w:b/>
                <w:sz w:val="27"/>
                <w:szCs w:val="27"/>
              </w:rPr>
            </w:pPr>
          </w:p>
        </w:tc>
        <w:tc>
          <w:tcPr>
            <w:tcW w:w="7691" w:type="dxa"/>
          </w:tcPr>
          <w:p w14:paraId="6F517E83" w14:textId="77777777" w:rsidR="00831296" w:rsidRPr="009C22D6" w:rsidRDefault="00831296" w:rsidP="001000A8">
            <w:pPr>
              <w:widowControl w:val="0"/>
              <w:tabs>
                <w:tab w:val="left" w:pos="101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Khoản 16 Điều 1 dự thảo</w:t>
            </w:r>
          </w:p>
          <w:p w14:paraId="246F53F0" w14:textId="17C39BBF" w:rsidR="00831296" w:rsidRPr="009C22D6" w:rsidRDefault="00831296" w:rsidP="001000A8">
            <w:pPr>
              <w:widowControl w:val="0"/>
              <w:tabs>
                <w:tab w:val="left" w:pos="1016"/>
              </w:tabs>
              <w:jc w:val="both"/>
              <w:rPr>
                <w:rFonts w:ascii="Times New Roman" w:eastAsia="Times New Roman" w:hAnsi="Times New Roman" w:cs="Times New Roman"/>
                <w:i/>
                <w:iCs/>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Đề nghị cơ quan soạn thảo thống nhất khái niệm </w:t>
            </w:r>
            <w:r w:rsidRPr="009C22D6">
              <w:rPr>
                <w:rFonts w:ascii="Times New Roman" w:eastAsia="Times New Roman" w:hAnsi="Times New Roman" w:cs="Times New Roman"/>
                <w:i/>
                <w:iCs/>
                <w:sz w:val="27"/>
                <w:szCs w:val="27"/>
                <w:lang w:val="vi-VN" w:eastAsia="vi-VN" w:bidi="vi-VN"/>
              </w:rPr>
              <w:t xml:space="preserve">“chứng từ chứng minh việc </w:t>
            </w:r>
            <w:proofErr w:type="gramStart"/>
            <w:r w:rsidRPr="009C22D6">
              <w:rPr>
                <w:rFonts w:ascii="Times New Roman" w:eastAsia="Times New Roman" w:hAnsi="Times New Roman" w:cs="Times New Roman"/>
                <w:i/>
                <w:iCs/>
                <w:sz w:val="27"/>
                <w:szCs w:val="27"/>
                <w:lang w:val="vi-VN" w:eastAsia="vi-VN" w:bidi="vi-VN"/>
              </w:rPr>
              <w:t>gửi ”</w:t>
            </w:r>
            <w:proofErr w:type="gramEnd"/>
            <w:r w:rsidRPr="009C22D6">
              <w:rPr>
                <w:rFonts w:ascii="Times New Roman" w:eastAsia="Times New Roman" w:hAnsi="Times New Roman" w:cs="Times New Roman"/>
                <w:sz w:val="27"/>
                <w:szCs w:val="27"/>
                <w:lang w:val="vi-VN" w:eastAsia="vi-VN" w:bidi="vi-VN"/>
              </w:rPr>
              <w:t xml:space="preserve"> và </w:t>
            </w:r>
            <w:r w:rsidRPr="009C22D6">
              <w:rPr>
                <w:rFonts w:ascii="Times New Roman" w:eastAsia="Times New Roman" w:hAnsi="Times New Roman" w:cs="Times New Roman"/>
                <w:i/>
                <w:iCs/>
                <w:sz w:val="27"/>
                <w:szCs w:val="27"/>
                <w:lang w:val="vi-VN" w:eastAsia="vi-VN" w:bidi="vi-VN"/>
              </w:rPr>
              <w:t>“chứng từ chứng minh việc sử dụng dịch vụ ”.</w:t>
            </w:r>
          </w:p>
          <w:p w14:paraId="463A9DF7" w14:textId="77777777" w:rsidR="00831296" w:rsidRPr="009C22D6" w:rsidRDefault="00831296" w:rsidP="001000A8">
            <w:pPr>
              <w:widowControl w:val="0"/>
              <w:tabs>
                <w:tab w:val="left" w:pos="1016"/>
              </w:tabs>
              <w:jc w:val="both"/>
              <w:rPr>
                <w:rFonts w:ascii="Times New Roman" w:eastAsia="Times New Roman" w:hAnsi="Times New Roman" w:cs="Times New Roman"/>
                <w:i/>
                <w:iCs/>
                <w:sz w:val="27"/>
                <w:szCs w:val="27"/>
                <w:lang w:val="vi-VN" w:eastAsia="vi-VN" w:bidi="vi-VN"/>
              </w:rPr>
            </w:pPr>
          </w:p>
          <w:p w14:paraId="5DF3EAD6" w14:textId="6D3A80CC" w:rsidR="00831296" w:rsidRPr="009C22D6" w:rsidRDefault="00831296" w:rsidP="001000A8">
            <w:pPr>
              <w:widowControl w:val="0"/>
              <w:tabs>
                <w:tab w:val="left" w:pos="101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i/>
                <w:iCs/>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Bổ sung quy định thời gian lưu trữ đối với </w:t>
            </w:r>
            <w:r w:rsidRPr="009C22D6">
              <w:rPr>
                <w:rFonts w:ascii="Times New Roman" w:eastAsia="Times New Roman" w:hAnsi="Times New Roman" w:cs="Times New Roman"/>
                <w:i/>
                <w:iCs/>
                <w:sz w:val="27"/>
                <w:szCs w:val="27"/>
                <w:lang w:val="vi-VN" w:eastAsia="vi-VN" w:bidi="vi-VN"/>
              </w:rPr>
              <w:t xml:space="preserve">“chứng từ xác nhận việc chấp nhận bưu gửi giữa DN cung ứng dịch vụ bưu chính và người </w:t>
            </w:r>
            <w:proofErr w:type="gramStart"/>
            <w:r w:rsidRPr="009C22D6">
              <w:rPr>
                <w:rFonts w:ascii="Times New Roman" w:eastAsia="Times New Roman" w:hAnsi="Times New Roman" w:cs="Times New Roman"/>
                <w:i/>
                <w:iCs/>
                <w:sz w:val="27"/>
                <w:szCs w:val="27"/>
                <w:lang w:val="vi-VN" w:eastAsia="vi-VN" w:bidi="vi-VN"/>
              </w:rPr>
              <w:t>gửi ”</w:t>
            </w:r>
            <w:proofErr w:type="gramEnd"/>
            <w:r w:rsidRPr="009C22D6">
              <w:rPr>
                <w:rFonts w:ascii="Times New Roman" w:eastAsia="Times New Roman" w:hAnsi="Times New Roman" w:cs="Times New Roman"/>
                <w:sz w:val="27"/>
                <w:szCs w:val="27"/>
                <w:lang w:val="vi-VN" w:eastAsia="vi-VN" w:bidi="vi-VN"/>
              </w:rPr>
              <w:t xml:space="preserve"> (thời gian lưu trữ 5 năm phù họp với thời hạn lưu trữ chứng từ kế toán quy định tại Điều 12 Nghị định số 174/2016/NĐ-CP ngày 30/12/2016 của Chính phủ quy định chi tiết một số điều của Luật kế toán).</w:t>
            </w:r>
          </w:p>
          <w:p w14:paraId="71850CF9" w14:textId="26211FBE" w:rsidR="00831296" w:rsidRPr="009C22D6" w:rsidRDefault="00831296" w:rsidP="001000A8">
            <w:pPr>
              <w:widowControl w:val="0"/>
              <w:tabs>
                <w:tab w:val="left" w:pos="1016"/>
              </w:tabs>
              <w:jc w:val="both"/>
              <w:rPr>
                <w:rFonts w:ascii="Times New Roman" w:eastAsia="Times New Roman" w:hAnsi="Times New Roman" w:cs="Times New Roman"/>
                <w:i/>
                <w:iCs/>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Bổ sung quy định về </w:t>
            </w:r>
            <w:r w:rsidRPr="009C22D6">
              <w:rPr>
                <w:rFonts w:ascii="Times New Roman" w:eastAsia="Times New Roman" w:hAnsi="Times New Roman" w:cs="Times New Roman"/>
                <w:i/>
                <w:iCs/>
                <w:sz w:val="27"/>
                <w:szCs w:val="27"/>
                <w:lang w:val="vi-VN" w:eastAsia="vi-VN" w:bidi="vi-VN"/>
              </w:rPr>
              <w:t>“chứng từ điện tử xác nhận việc chấp nhận bưu gửi, chứng từ điện từ chứng minh việc gửi ”</w:t>
            </w:r>
          </w:p>
          <w:p w14:paraId="5FCB8933" w14:textId="77777777" w:rsidR="00831296" w:rsidRPr="009C22D6" w:rsidRDefault="00831296" w:rsidP="001000A8">
            <w:pPr>
              <w:widowControl w:val="0"/>
              <w:tabs>
                <w:tab w:val="left" w:pos="1016"/>
              </w:tabs>
              <w:jc w:val="both"/>
              <w:rPr>
                <w:rFonts w:ascii="Times New Roman" w:eastAsia="Times New Roman" w:hAnsi="Times New Roman" w:cs="Times New Roman"/>
                <w:i/>
                <w:iCs/>
                <w:sz w:val="27"/>
                <w:szCs w:val="27"/>
                <w:lang w:val="vi-VN" w:eastAsia="vi-VN" w:bidi="vi-VN"/>
              </w:rPr>
            </w:pPr>
          </w:p>
          <w:p w14:paraId="184FA89E" w14:textId="069129B0" w:rsidR="00831296" w:rsidRPr="009C22D6" w:rsidRDefault="00831296" w:rsidP="001000A8">
            <w:pPr>
              <w:widowControl w:val="0"/>
              <w:tabs>
                <w:tab w:val="left" w:pos="101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i/>
                <w:iCs/>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Bổ sung nội dung quy định </w:t>
            </w:r>
            <w:r w:rsidRPr="009C22D6">
              <w:rPr>
                <w:rFonts w:ascii="Times New Roman" w:eastAsia="Times New Roman" w:hAnsi="Times New Roman" w:cs="Times New Roman"/>
                <w:i/>
                <w:iCs/>
                <w:sz w:val="27"/>
                <w:szCs w:val="27"/>
                <w:lang w:val="vi-VN" w:eastAsia="vi-VN" w:bidi="vi-VN"/>
              </w:rPr>
              <w:t>“nội dung bưu gửi”</w:t>
            </w:r>
            <w:r w:rsidRPr="009C22D6">
              <w:rPr>
                <w:rFonts w:ascii="Times New Roman" w:eastAsia="Times New Roman" w:hAnsi="Times New Roman" w:cs="Times New Roman"/>
                <w:sz w:val="27"/>
                <w:szCs w:val="27"/>
                <w:lang w:val="vi-VN" w:eastAsia="vi-VN" w:bidi="vi-VN"/>
              </w:rPr>
              <w:t xml:space="preserve"> tại khoản 3 Điều 15c để thống nhất với điểm a khoản 2 Điều 15e.</w:t>
            </w:r>
          </w:p>
          <w:p w14:paraId="09F8F891" w14:textId="77777777" w:rsidR="00831296" w:rsidRPr="009C22D6" w:rsidRDefault="00831296" w:rsidP="001000A8">
            <w:pPr>
              <w:widowControl w:val="0"/>
              <w:tabs>
                <w:tab w:val="left" w:pos="1016"/>
              </w:tabs>
              <w:jc w:val="both"/>
              <w:rPr>
                <w:rFonts w:ascii="Times New Roman" w:eastAsia="Times New Roman" w:hAnsi="Times New Roman" w:cs="Times New Roman"/>
                <w:sz w:val="27"/>
                <w:szCs w:val="27"/>
                <w:lang w:val="vi-VN" w:eastAsia="vi-VN" w:bidi="vi-VN"/>
              </w:rPr>
            </w:pPr>
          </w:p>
          <w:p w14:paraId="43046820" w14:textId="65687B91" w:rsidR="00831296" w:rsidRPr="009C22D6" w:rsidRDefault="00831296" w:rsidP="001000A8">
            <w:pPr>
              <w:widowControl w:val="0"/>
              <w:tabs>
                <w:tab w:val="left" w:pos="100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Khoản 17 Điều 1 dự thảo: bỏ nội dung </w:t>
            </w:r>
            <w:r w:rsidRPr="009C22D6">
              <w:rPr>
                <w:rFonts w:ascii="Times New Roman" w:eastAsia="Times New Roman" w:hAnsi="Times New Roman" w:cs="Times New Roman"/>
                <w:i/>
                <w:iCs/>
                <w:sz w:val="27"/>
                <w:szCs w:val="27"/>
                <w:lang w:val="vi-VN" w:eastAsia="vi-VN" w:bidi="vi-VN"/>
              </w:rPr>
              <w:t xml:space="preserve">“Gẳn hoặc dán </w:t>
            </w:r>
            <w:proofErr w:type="gramStart"/>
            <w:r w:rsidRPr="009C22D6">
              <w:rPr>
                <w:rFonts w:ascii="Times New Roman" w:eastAsia="Times New Roman" w:hAnsi="Times New Roman" w:cs="Times New Roman"/>
                <w:i/>
                <w:iCs/>
                <w:sz w:val="27"/>
                <w:szCs w:val="27"/>
                <w:lang w:val="vi-VN" w:eastAsia="vi-VN" w:bidi="vi-VN"/>
              </w:rPr>
              <w:t>nhãn ”</w:t>
            </w:r>
            <w:proofErr w:type="gramEnd"/>
            <w:r w:rsidRPr="009C22D6">
              <w:rPr>
                <w:rFonts w:ascii="Times New Roman" w:eastAsia="Times New Roman" w:hAnsi="Times New Roman" w:cs="Times New Roman"/>
                <w:sz w:val="27"/>
                <w:szCs w:val="27"/>
                <w:lang w:val="vi-VN" w:eastAsia="vi-VN" w:bidi="vi-VN"/>
              </w:rPr>
              <w:t xml:space="preserve"> do nội dung</w:t>
            </w: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i/>
                <w:iCs/>
                <w:sz w:val="27"/>
                <w:szCs w:val="27"/>
                <w:lang w:val="vi-VN" w:eastAsia="vi-VN" w:bidi="vi-VN"/>
              </w:rPr>
              <w:t>“In ”</w:t>
            </w:r>
            <w:r w:rsidRPr="009C22D6">
              <w:rPr>
                <w:rFonts w:ascii="Times New Roman" w:eastAsia="Times New Roman" w:hAnsi="Times New Roman" w:cs="Times New Roman"/>
                <w:sz w:val="27"/>
                <w:szCs w:val="27"/>
                <w:lang w:val="vi-VN" w:eastAsia="vi-VN" w:bidi="vi-VN"/>
              </w:rPr>
              <w:t xml:space="preserve"> quy định tại điểm c khoản 1 Điều này đã bao hàm cả nội dung này.</w:t>
            </w:r>
          </w:p>
          <w:p w14:paraId="74595EB6" w14:textId="77777777" w:rsidR="00831296" w:rsidRPr="009C22D6" w:rsidRDefault="00831296" w:rsidP="001000A8">
            <w:pPr>
              <w:widowControl w:val="0"/>
              <w:tabs>
                <w:tab w:val="left" w:pos="1006"/>
              </w:tabs>
              <w:jc w:val="both"/>
              <w:rPr>
                <w:rFonts w:ascii="Times New Roman" w:eastAsia="Times New Roman" w:hAnsi="Times New Roman" w:cs="Times New Roman"/>
                <w:sz w:val="27"/>
                <w:szCs w:val="27"/>
                <w:lang w:val="vi-VN" w:eastAsia="vi-VN" w:bidi="vi-VN"/>
              </w:rPr>
            </w:pPr>
          </w:p>
          <w:p w14:paraId="67B7E158"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144CD7E5"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63032762"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0B0AC77A"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379343E0"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279FB6D4"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35359D50"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64E0C5AD"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1E0C5FDB"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5BC61E83"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5A8D6C24"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7E7A9823"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402B689B"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5C58DFBE"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588C6945"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1DAF4F77"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151A62E9"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30513E7E"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37D723F1"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538AA8EB"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1F016F5F" w14:textId="77777777" w:rsidR="00C61CFE" w:rsidRDefault="00C61CFE" w:rsidP="001000A8">
            <w:pPr>
              <w:widowControl w:val="0"/>
              <w:tabs>
                <w:tab w:val="left" w:pos="1006"/>
              </w:tabs>
              <w:jc w:val="both"/>
              <w:rPr>
                <w:rFonts w:ascii="Times New Roman" w:eastAsia="Times New Roman" w:hAnsi="Times New Roman" w:cs="Times New Roman"/>
                <w:sz w:val="27"/>
                <w:szCs w:val="27"/>
                <w:lang w:eastAsia="vi-VN" w:bidi="vi-VN"/>
              </w:rPr>
            </w:pPr>
          </w:p>
          <w:p w14:paraId="1B1B6C58" w14:textId="77777777" w:rsidR="00831296" w:rsidRPr="009C22D6" w:rsidRDefault="00831296" w:rsidP="001000A8">
            <w:pPr>
              <w:widowControl w:val="0"/>
              <w:tabs>
                <w:tab w:val="left" w:pos="1006"/>
              </w:tabs>
              <w:jc w:val="both"/>
              <w:rPr>
                <w:rFonts w:ascii="Times New Roman" w:eastAsia="Times New Roman" w:hAnsi="Times New Roman" w:cs="Times New Roman"/>
                <w:i/>
                <w:iCs/>
                <w:sz w:val="27"/>
                <w:szCs w:val="27"/>
                <w:lang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Khoản 19 Điều 1 dự thảo: sửa điểm a khoản 2 Điều 15e </w:t>
            </w:r>
            <w:r w:rsidRPr="009C22D6">
              <w:rPr>
                <w:rFonts w:ascii="Times New Roman" w:eastAsia="Times New Roman" w:hAnsi="Times New Roman" w:cs="Times New Roman"/>
                <w:i/>
                <w:iCs/>
                <w:sz w:val="27"/>
                <w:szCs w:val="27"/>
                <w:lang w:val="vi-VN" w:eastAsia="vi-VN" w:bidi="vi-VN"/>
              </w:rPr>
              <w:t>“Nội dung gói,</w:t>
            </w:r>
            <w:r w:rsidRPr="009C22D6">
              <w:rPr>
                <w:rFonts w:ascii="Times New Roman" w:eastAsia="Times New Roman" w:hAnsi="Times New Roman" w:cs="Times New Roman"/>
                <w:i/>
                <w:iCs/>
                <w:sz w:val="27"/>
                <w:szCs w:val="27"/>
                <w:lang w:eastAsia="vi-VN" w:bidi="vi-VN"/>
              </w:rPr>
              <w:t xml:space="preserve"> </w:t>
            </w:r>
            <w:r w:rsidRPr="009C22D6">
              <w:rPr>
                <w:rFonts w:ascii="Times New Roman" w:eastAsia="Times New Roman" w:hAnsi="Times New Roman" w:cs="Times New Roman"/>
                <w:i/>
                <w:iCs/>
                <w:sz w:val="27"/>
                <w:szCs w:val="27"/>
                <w:lang w:val="vi-VN" w:eastAsia="vi-VN" w:bidi="vi-VN"/>
              </w:rPr>
              <w:t>kiện hàng hóa ”</w:t>
            </w:r>
            <w:r w:rsidRPr="009C22D6">
              <w:rPr>
                <w:rFonts w:ascii="Times New Roman" w:eastAsia="Times New Roman" w:hAnsi="Times New Roman" w:cs="Times New Roman"/>
                <w:sz w:val="27"/>
                <w:szCs w:val="27"/>
                <w:lang w:val="vi-VN" w:eastAsia="vi-VN" w:bidi="vi-VN"/>
              </w:rPr>
              <w:t xml:space="preserve"> thành </w:t>
            </w:r>
            <w:r w:rsidRPr="009C22D6">
              <w:rPr>
                <w:rFonts w:ascii="Times New Roman" w:eastAsia="Times New Roman" w:hAnsi="Times New Roman" w:cs="Times New Roman"/>
                <w:i/>
                <w:iCs/>
                <w:sz w:val="27"/>
                <w:szCs w:val="27"/>
                <w:lang w:val="vi-VN" w:eastAsia="vi-VN" w:bidi="vi-VN"/>
              </w:rPr>
              <w:t>“Nội dung bưu gửi</w:t>
            </w:r>
            <w:r w:rsidRPr="009C22D6">
              <w:rPr>
                <w:rFonts w:ascii="Times New Roman" w:eastAsia="Times New Roman" w:hAnsi="Times New Roman" w:cs="Times New Roman"/>
                <w:i/>
                <w:iCs/>
                <w:sz w:val="27"/>
                <w:szCs w:val="27"/>
                <w:lang w:eastAsia="vi-VN" w:bidi="vi-VN"/>
              </w:rPr>
              <w:t>”.</w:t>
            </w:r>
          </w:p>
          <w:p w14:paraId="5B5D0F4A" w14:textId="77777777" w:rsidR="00831296" w:rsidRPr="009C22D6" w:rsidRDefault="00831296" w:rsidP="001000A8">
            <w:pPr>
              <w:widowControl w:val="0"/>
              <w:tabs>
                <w:tab w:val="left" w:pos="1006"/>
              </w:tabs>
              <w:jc w:val="both"/>
              <w:rPr>
                <w:rFonts w:ascii="Times New Roman" w:eastAsia="Times New Roman" w:hAnsi="Times New Roman" w:cs="Times New Roman"/>
                <w:sz w:val="27"/>
                <w:szCs w:val="27"/>
                <w:lang w:eastAsia="vi-VN" w:bidi="vi-VN"/>
              </w:rPr>
            </w:pPr>
          </w:p>
          <w:p w14:paraId="2652EBB1" w14:textId="2F4C7468" w:rsidR="00831296" w:rsidRPr="009C22D6" w:rsidRDefault="00831296" w:rsidP="001000A8">
            <w:pPr>
              <w:widowControl w:val="0"/>
              <w:tabs>
                <w:tab w:val="left" w:pos="100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Khoản 20 Điều 1 dự thảo</w:t>
            </w:r>
          </w:p>
          <w:p w14:paraId="66D7A3E1" w14:textId="5628BE51" w:rsidR="00831296" w:rsidRPr="009C22D6" w:rsidRDefault="00831296" w:rsidP="001000A8">
            <w:pPr>
              <w:widowControl w:val="0"/>
              <w:tabs>
                <w:tab w:val="left" w:pos="100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Bổ sung quy định về việc thông báo giá cước dịch vụ bưu chính trong trường hợp DN cung ứng dịch vụ bưu chính nội tỉnh.</w:t>
            </w:r>
          </w:p>
          <w:p w14:paraId="7419FB2B" w14:textId="77777777" w:rsidR="00831296" w:rsidRPr="009C22D6" w:rsidRDefault="00831296" w:rsidP="001000A8">
            <w:pPr>
              <w:widowControl w:val="0"/>
              <w:tabs>
                <w:tab w:val="left" w:pos="1006"/>
              </w:tabs>
              <w:jc w:val="both"/>
              <w:rPr>
                <w:rFonts w:ascii="Times New Roman" w:eastAsia="Times New Roman" w:hAnsi="Times New Roman" w:cs="Times New Roman"/>
                <w:sz w:val="27"/>
                <w:szCs w:val="27"/>
                <w:lang w:val="vi-VN" w:eastAsia="vi-VN" w:bidi="vi-VN"/>
              </w:rPr>
            </w:pPr>
          </w:p>
          <w:p w14:paraId="79B6EF50" w14:textId="77777777" w:rsidR="00831296" w:rsidRPr="009C22D6" w:rsidRDefault="00831296" w:rsidP="001000A8">
            <w:pPr>
              <w:widowControl w:val="0"/>
              <w:tabs>
                <w:tab w:val="left" w:pos="102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Khoản 22 Điều 1 dự thảo</w:t>
            </w:r>
          </w:p>
          <w:p w14:paraId="7A07C493" w14:textId="23C5A758" w:rsidR="00831296" w:rsidRPr="009C22D6" w:rsidRDefault="00831296" w:rsidP="001000A8">
            <w:pPr>
              <w:widowControl w:val="0"/>
              <w:tabs>
                <w:tab w:val="left" w:pos="102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 xml:space="preserve">Bổ sung nội dung DN cung ứng dịch vụ bưu chính không được </w:t>
            </w:r>
            <w:r w:rsidRPr="009C22D6">
              <w:rPr>
                <w:rFonts w:ascii="Times New Roman" w:eastAsia="Times New Roman" w:hAnsi="Times New Roman" w:cs="Times New Roman"/>
                <w:sz w:val="27"/>
                <w:szCs w:val="27"/>
                <w:lang w:val="vi-VN" w:eastAsia="vi-VN" w:bidi="vi-VN"/>
              </w:rPr>
              <w:lastRenderedPageBreak/>
              <w:t>khuyến mại giảm giá cước dịch vụ vi phạm quy định về phạm vi dịch vụ bưu chính dành riêng (quy định tại điểm a khoản 2 Điều 2 Thông tư số 22/2012/TT- BTTTT ngày 18/12/2012 của Bộ TTTT quy định về phạm vi dịch vụ bưu chính dành riêng).</w:t>
            </w:r>
          </w:p>
          <w:p w14:paraId="70B1A538" w14:textId="69A916E5" w:rsidR="00831296" w:rsidRPr="009C22D6" w:rsidRDefault="00831296" w:rsidP="001000A8">
            <w:pPr>
              <w:widowControl w:val="0"/>
              <w:tabs>
                <w:tab w:val="left" w:pos="1026"/>
              </w:tabs>
              <w:jc w:val="both"/>
              <w:rPr>
                <w:rFonts w:ascii="Times New Roman" w:eastAsia="Times New Roman" w:hAnsi="Times New Roman" w:cs="Times New Roman"/>
                <w:sz w:val="27"/>
                <w:szCs w:val="27"/>
                <w:lang w:val="vi-VN" w:eastAsia="vi-VN" w:bidi="vi-VN"/>
              </w:rPr>
            </w:pPr>
          </w:p>
          <w:p w14:paraId="16E03373" w14:textId="77777777" w:rsidR="00831296" w:rsidRPr="009C22D6" w:rsidRDefault="00831296" w:rsidP="001000A8">
            <w:pPr>
              <w:widowControl w:val="0"/>
              <w:tabs>
                <w:tab w:val="left" w:pos="1026"/>
              </w:tabs>
              <w:jc w:val="both"/>
              <w:rPr>
                <w:rFonts w:ascii="Times New Roman" w:eastAsia="Times New Roman" w:hAnsi="Times New Roman" w:cs="Times New Roman"/>
                <w:sz w:val="27"/>
                <w:szCs w:val="27"/>
                <w:lang w:val="vi-VN" w:eastAsia="vi-VN" w:bidi="vi-VN"/>
              </w:rPr>
            </w:pPr>
          </w:p>
          <w:p w14:paraId="170D26A1" w14:textId="6A1C55C5" w:rsidR="00831296" w:rsidRPr="009C22D6" w:rsidRDefault="00831296" w:rsidP="001000A8">
            <w:pPr>
              <w:widowControl w:val="0"/>
              <w:tabs>
                <w:tab w:val="left" w:pos="1026"/>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Không quy định lại các nội dung về khuyến mại, giảm giá cước đã được quy định trong Nghị định số 81/2018/NĐ-CP ngày 22/5/2018 của Chính phủ quy định chi tiết Luật Thương mại về hoạt động xúc tiến thương mại để đảm bảo đúng quy định tại khoản 2 Điều 8 Luật ban hành văn bản quy phạm pháp luật.</w:t>
            </w:r>
          </w:p>
          <w:p w14:paraId="2DD95995" w14:textId="088F910B" w:rsidR="00831296" w:rsidRPr="00C61CFE" w:rsidRDefault="00831296" w:rsidP="00C61CFE">
            <w:pPr>
              <w:rPr>
                <w:rFonts w:ascii="Times New Roman" w:hAnsi="Times New Roman" w:cs="Times New Roman"/>
                <w:b/>
                <w:sz w:val="27"/>
                <w:szCs w:val="27"/>
              </w:rPr>
            </w:pPr>
          </w:p>
        </w:tc>
        <w:tc>
          <w:tcPr>
            <w:tcW w:w="7655" w:type="dxa"/>
          </w:tcPr>
          <w:p w14:paraId="23A21AB7" w14:textId="77777777" w:rsidR="00831296" w:rsidRPr="009C22D6" w:rsidRDefault="00831296" w:rsidP="001000A8">
            <w:pPr>
              <w:jc w:val="center"/>
              <w:rPr>
                <w:rFonts w:ascii="Times New Roman" w:hAnsi="Times New Roman" w:cs="Times New Roman"/>
                <w:b/>
                <w:sz w:val="27"/>
                <w:szCs w:val="27"/>
              </w:rPr>
            </w:pPr>
          </w:p>
          <w:p w14:paraId="0C3BBE0B" w14:textId="5F463556"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237913AA" w14:textId="76F4180D" w:rsidR="00831296" w:rsidRPr="009C22D6" w:rsidRDefault="00831296" w:rsidP="001000A8">
            <w:pPr>
              <w:rPr>
                <w:rFonts w:ascii="Times New Roman" w:hAnsi="Times New Roman" w:cs="Times New Roman"/>
                <w:bCs/>
                <w:sz w:val="27"/>
                <w:szCs w:val="27"/>
              </w:rPr>
            </w:pPr>
          </w:p>
          <w:p w14:paraId="0D4BACE0" w14:textId="2B33D47C" w:rsidR="00831296" w:rsidRPr="009C22D6" w:rsidRDefault="00831296" w:rsidP="001000A8">
            <w:pPr>
              <w:rPr>
                <w:rFonts w:ascii="Times New Roman" w:hAnsi="Times New Roman" w:cs="Times New Roman"/>
                <w:bCs/>
                <w:sz w:val="27"/>
                <w:szCs w:val="27"/>
              </w:rPr>
            </w:pPr>
          </w:p>
          <w:p w14:paraId="7E6B5AFB" w14:textId="778E4963" w:rsidR="00831296" w:rsidRPr="009C22D6" w:rsidRDefault="00831296" w:rsidP="001000A8">
            <w:pPr>
              <w:rPr>
                <w:rFonts w:ascii="Times New Roman" w:hAnsi="Times New Roman" w:cs="Times New Roman"/>
                <w:bCs/>
                <w:sz w:val="27"/>
                <w:szCs w:val="27"/>
              </w:rPr>
            </w:pPr>
          </w:p>
          <w:p w14:paraId="28A2650F" w14:textId="324A0D3A"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t xml:space="preserve">- </w:t>
            </w:r>
            <w:r w:rsidR="00C61CFE">
              <w:rPr>
                <w:rFonts w:ascii="Times New Roman" w:hAnsi="Times New Roman" w:cs="Times New Roman"/>
                <w:bCs/>
                <w:sz w:val="27"/>
                <w:szCs w:val="27"/>
              </w:rPr>
              <w:t>Tiếp thu</w:t>
            </w:r>
          </w:p>
          <w:p w14:paraId="721E6129" w14:textId="12824ACC" w:rsidR="00831296" w:rsidRPr="009C22D6" w:rsidRDefault="00831296" w:rsidP="001000A8">
            <w:pPr>
              <w:rPr>
                <w:rFonts w:ascii="Times New Roman" w:hAnsi="Times New Roman" w:cs="Times New Roman"/>
                <w:bCs/>
                <w:sz w:val="27"/>
                <w:szCs w:val="27"/>
              </w:rPr>
            </w:pPr>
          </w:p>
          <w:p w14:paraId="2B7C32FA" w14:textId="56BC6381" w:rsidR="00831296" w:rsidRPr="009C22D6" w:rsidRDefault="00831296" w:rsidP="001000A8">
            <w:pPr>
              <w:rPr>
                <w:rFonts w:ascii="Times New Roman" w:hAnsi="Times New Roman" w:cs="Times New Roman"/>
                <w:bCs/>
                <w:sz w:val="27"/>
                <w:szCs w:val="27"/>
              </w:rPr>
            </w:pPr>
          </w:p>
          <w:p w14:paraId="14423F08" w14:textId="4C78D05A" w:rsidR="00831296" w:rsidRPr="009C22D6" w:rsidRDefault="00831296" w:rsidP="001000A8">
            <w:pPr>
              <w:rPr>
                <w:rFonts w:ascii="Times New Roman" w:hAnsi="Times New Roman" w:cs="Times New Roman"/>
                <w:bCs/>
                <w:sz w:val="27"/>
                <w:szCs w:val="27"/>
              </w:rPr>
            </w:pPr>
          </w:p>
          <w:p w14:paraId="51DDDA3F" w14:textId="470A7CA7" w:rsidR="00831296" w:rsidRPr="009C22D6" w:rsidRDefault="00831296" w:rsidP="001000A8">
            <w:pPr>
              <w:rPr>
                <w:rFonts w:ascii="Times New Roman" w:hAnsi="Times New Roman" w:cs="Times New Roman"/>
                <w:bCs/>
                <w:sz w:val="27"/>
                <w:szCs w:val="27"/>
              </w:rPr>
            </w:pPr>
          </w:p>
          <w:p w14:paraId="532F8DC2" w14:textId="625E2DEE" w:rsidR="00831296" w:rsidRPr="009C22D6" w:rsidRDefault="00831296" w:rsidP="001000A8">
            <w:pPr>
              <w:rPr>
                <w:rFonts w:ascii="Times New Roman" w:hAnsi="Times New Roman" w:cs="Times New Roman"/>
                <w:bCs/>
                <w:sz w:val="27"/>
                <w:szCs w:val="27"/>
              </w:rPr>
            </w:pPr>
          </w:p>
          <w:p w14:paraId="5214F739" w14:textId="095D37E7" w:rsidR="00831296" w:rsidRPr="009C22D6" w:rsidRDefault="00831296" w:rsidP="001000A8">
            <w:pPr>
              <w:rPr>
                <w:rFonts w:ascii="Times New Roman" w:hAnsi="Times New Roman" w:cs="Times New Roman"/>
                <w:bCs/>
                <w:sz w:val="27"/>
                <w:szCs w:val="27"/>
              </w:rPr>
            </w:pPr>
          </w:p>
          <w:p w14:paraId="58364580" w14:textId="35151C43" w:rsidR="00831296" w:rsidRPr="009C22D6" w:rsidRDefault="00831296" w:rsidP="001000A8">
            <w:pPr>
              <w:rPr>
                <w:rFonts w:ascii="Times New Roman" w:hAnsi="Times New Roman" w:cs="Times New Roman"/>
                <w:bCs/>
                <w:sz w:val="27"/>
                <w:szCs w:val="27"/>
              </w:rPr>
            </w:pPr>
          </w:p>
          <w:p w14:paraId="05EA0B3D" w14:textId="2B965750"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t>- Thực hiện theo quy định tại Nghị định này và pháp luật khác có liên quan (Đ.16-Đ.20 Luật giao dịch điện tử).</w:t>
            </w:r>
          </w:p>
          <w:p w14:paraId="41A068FC" w14:textId="41E86BFB" w:rsidR="00831296" w:rsidRPr="009C22D6" w:rsidRDefault="00831296" w:rsidP="001000A8">
            <w:pPr>
              <w:rPr>
                <w:rFonts w:ascii="Times New Roman" w:hAnsi="Times New Roman" w:cs="Times New Roman"/>
                <w:bCs/>
                <w:sz w:val="27"/>
                <w:szCs w:val="27"/>
              </w:rPr>
            </w:pPr>
          </w:p>
          <w:p w14:paraId="0C834D42" w14:textId="746BD42E"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t xml:space="preserve">- </w:t>
            </w:r>
            <w:r w:rsidR="00C61CFE">
              <w:rPr>
                <w:rFonts w:ascii="Times New Roman" w:hAnsi="Times New Roman" w:cs="Times New Roman"/>
                <w:bCs/>
                <w:sz w:val="27"/>
                <w:szCs w:val="27"/>
              </w:rPr>
              <w:t>Đã hiệu chỉnh phù hợp</w:t>
            </w:r>
          </w:p>
          <w:p w14:paraId="3F58ADE2" w14:textId="48138613" w:rsidR="00831296" w:rsidRPr="009C22D6" w:rsidRDefault="00831296" w:rsidP="001000A8">
            <w:pPr>
              <w:rPr>
                <w:rFonts w:ascii="Times New Roman" w:hAnsi="Times New Roman" w:cs="Times New Roman"/>
                <w:bCs/>
                <w:sz w:val="27"/>
                <w:szCs w:val="27"/>
              </w:rPr>
            </w:pPr>
          </w:p>
          <w:p w14:paraId="300B71FA" w14:textId="42204CF3" w:rsidR="00831296" w:rsidRPr="009C22D6" w:rsidRDefault="00831296" w:rsidP="001000A8">
            <w:pPr>
              <w:rPr>
                <w:rFonts w:ascii="Times New Roman" w:hAnsi="Times New Roman" w:cs="Times New Roman"/>
                <w:bCs/>
                <w:sz w:val="27"/>
                <w:szCs w:val="27"/>
              </w:rPr>
            </w:pPr>
          </w:p>
          <w:p w14:paraId="6C34EAE7" w14:textId="45249DF3" w:rsidR="00831296" w:rsidRPr="009C22D6" w:rsidRDefault="00831296" w:rsidP="001000A8">
            <w:pPr>
              <w:rPr>
                <w:rFonts w:ascii="Times New Roman" w:hAnsi="Times New Roman" w:cs="Times New Roman"/>
                <w:bCs/>
                <w:sz w:val="27"/>
                <w:szCs w:val="27"/>
              </w:rPr>
            </w:pPr>
          </w:p>
          <w:p w14:paraId="1CAB1C16" w14:textId="239361AF" w:rsidR="00831296" w:rsidRPr="009C22D6" w:rsidRDefault="00831296" w:rsidP="001000A8">
            <w:pPr>
              <w:rPr>
                <w:rFonts w:ascii="Times New Roman" w:hAnsi="Times New Roman" w:cs="Times New Roman"/>
                <w:bCs/>
                <w:sz w:val="27"/>
                <w:szCs w:val="27"/>
              </w:rPr>
            </w:pPr>
          </w:p>
          <w:p w14:paraId="681729E6" w14:textId="5BAF46A7" w:rsidR="00831296" w:rsidRPr="009C22D6" w:rsidRDefault="00831296" w:rsidP="001000A8">
            <w:pPr>
              <w:rPr>
                <w:rFonts w:ascii="Times New Roman" w:hAnsi="Times New Roman" w:cs="Times New Roman"/>
                <w:bCs/>
                <w:sz w:val="27"/>
                <w:szCs w:val="27"/>
              </w:rPr>
            </w:pPr>
          </w:p>
          <w:p w14:paraId="6E36564C" w14:textId="35999573" w:rsidR="00831296" w:rsidRPr="009C22D6" w:rsidRDefault="00831296" w:rsidP="001000A8">
            <w:pPr>
              <w:rPr>
                <w:rFonts w:ascii="Times New Roman" w:hAnsi="Times New Roman" w:cs="Times New Roman"/>
                <w:bCs/>
                <w:sz w:val="27"/>
                <w:szCs w:val="27"/>
              </w:rPr>
            </w:pPr>
          </w:p>
          <w:p w14:paraId="54A6E8FE" w14:textId="319F1E1D" w:rsidR="00831296" w:rsidRPr="009C22D6" w:rsidRDefault="004766FC" w:rsidP="001000A8">
            <w:pPr>
              <w:rPr>
                <w:rFonts w:ascii="Times New Roman" w:hAnsi="Times New Roman" w:cs="Times New Roman"/>
                <w:bCs/>
                <w:sz w:val="27"/>
                <w:szCs w:val="27"/>
              </w:rPr>
            </w:pPr>
            <w:r>
              <w:rPr>
                <w:rFonts w:ascii="Times New Roman" w:hAnsi="Times New Roman" w:cs="Times New Roman"/>
                <w:bCs/>
                <w:sz w:val="27"/>
                <w:szCs w:val="27"/>
              </w:rPr>
              <w:t xml:space="preserve">- </w:t>
            </w:r>
            <w:r w:rsidR="00831296" w:rsidRPr="009C22D6">
              <w:rPr>
                <w:rFonts w:ascii="Times New Roman" w:hAnsi="Times New Roman" w:cs="Times New Roman"/>
                <w:bCs/>
                <w:sz w:val="27"/>
                <w:szCs w:val="27"/>
              </w:rPr>
              <w:t>Bảo lưu vì không bao gồm nội dung thư để bảo đảm bí mật thư tín theo quy định của Hiến pháp.</w:t>
            </w:r>
          </w:p>
          <w:p w14:paraId="54ABA82E" w14:textId="585FC679" w:rsidR="00831296" w:rsidRPr="009C22D6" w:rsidRDefault="00831296" w:rsidP="001000A8">
            <w:pPr>
              <w:rPr>
                <w:rFonts w:ascii="Times New Roman" w:hAnsi="Times New Roman" w:cs="Times New Roman"/>
                <w:bCs/>
                <w:sz w:val="27"/>
                <w:szCs w:val="27"/>
              </w:rPr>
            </w:pPr>
          </w:p>
          <w:p w14:paraId="6D4E0105" w14:textId="2DBBB1A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Đã quy định tại khoản 1. Đồng thời hiệu chỉnh khoản 2 cho rõ ý hơn (chỉ áp dụng phạm vi liên tỉnh, quốc tế)</w:t>
            </w:r>
          </w:p>
          <w:p w14:paraId="68C20B53" w14:textId="65432EBF" w:rsidR="00831296" w:rsidRPr="009C22D6" w:rsidRDefault="00831296" w:rsidP="001000A8">
            <w:pPr>
              <w:jc w:val="both"/>
              <w:rPr>
                <w:rFonts w:ascii="Times New Roman" w:hAnsi="Times New Roman" w:cs="Times New Roman"/>
                <w:bCs/>
                <w:sz w:val="27"/>
                <w:szCs w:val="27"/>
              </w:rPr>
            </w:pPr>
          </w:p>
          <w:p w14:paraId="5D6533DF" w14:textId="380A456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Không cần thiết vì điểm a khoản 2 Điều 2 Thông tư số 22/2012/TT- BTTTT chỉ quy định về phạm vi dịch vụ bưu chính dành riêng cho “thư có địa chỉ nhận, có khối lượng đơn chiếc đến 02 kilôgam”. Hiện DN chỉ vi phạm giá cước vận chuyển hàng hóa, nhất là hàng hóa cho TMĐT</w:t>
            </w:r>
          </w:p>
          <w:p w14:paraId="3974EB9C" w14:textId="557F99BC" w:rsidR="00831296" w:rsidRPr="009C22D6" w:rsidRDefault="00831296" w:rsidP="001000A8">
            <w:pPr>
              <w:jc w:val="both"/>
              <w:rPr>
                <w:rFonts w:ascii="Times New Roman" w:hAnsi="Times New Roman" w:cs="Times New Roman"/>
                <w:bCs/>
                <w:sz w:val="27"/>
                <w:szCs w:val="27"/>
              </w:rPr>
            </w:pPr>
          </w:p>
          <w:p w14:paraId="1AA3C736" w14:textId="3222779A" w:rsidR="00831296" w:rsidRPr="009C22D6" w:rsidRDefault="00831296" w:rsidP="001000A8">
            <w:pPr>
              <w:jc w:val="both"/>
              <w:rPr>
                <w:rFonts w:ascii="Times New Roman" w:hAnsi="Times New Roman" w:cs="Times New Roman"/>
                <w:bCs/>
                <w:sz w:val="27"/>
                <w:szCs w:val="27"/>
              </w:rPr>
            </w:pPr>
          </w:p>
          <w:p w14:paraId="667783C4" w14:textId="23E9D9E5"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Để bảo đảm tính đặc thù (Bên cạnh quy định về tổng thời gian thực hiện khuyến mại bằng hình thức “giảm giá cước đối với một loại dịch vụ” thì còn quy định về tổng thời gian thực hiện khuyến mại bằng các hình thức “</w:t>
            </w:r>
            <w:r w:rsidRPr="009C22D6">
              <w:rPr>
                <w:rFonts w:ascii="Times New Roman" w:hAnsi="Times New Roman" w:cs="Times New Roman"/>
                <w:bCs/>
                <w:i/>
                <w:iCs/>
                <w:sz w:val="27"/>
                <w:szCs w:val="27"/>
              </w:rPr>
              <w:t xml:space="preserve">cung ứng dịch vụ mẫu để khách hàng dùng thử không phải trả tiền; cung ứng dịch vụ không thu tiền; tặng thưởng cho khách hàng căn cứ trên số lượng hoặc trị giá mua dịch vụ mà khách hàng thực hiện” </w:t>
            </w:r>
            <w:r w:rsidRPr="009C22D6">
              <w:rPr>
                <w:rFonts w:ascii="Times New Roman" w:hAnsi="Times New Roman" w:cs="Times New Roman"/>
                <w:bCs/>
                <w:sz w:val="27"/>
                <w:szCs w:val="27"/>
              </w:rPr>
              <w:t>không được vượt quá 120 ngày trong một năm).</w:t>
            </w:r>
          </w:p>
          <w:p w14:paraId="5D58FA8F" w14:textId="39912E05" w:rsidR="00831296" w:rsidRPr="009C22D6" w:rsidRDefault="00831296" w:rsidP="001000A8">
            <w:pPr>
              <w:jc w:val="both"/>
              <w:rPr>
                <w:rFonts w:ascii="Times New Roman" w:hAnsi="Times New Roman" w:cs="Times New Roman"/>
                <w:bCs/>
                <w:sz w:val="27"/>
                <w:szCs w:val="27"/>
              </w:rPr>
            </w:pPr>
          </w:p>
          <w:p w14:paraId="119F4924" w14:textId="26C59CF5" w:rsidR="00831296" w:rsidRPr="009C22D6" w:rsidRDefault="00831296" w:rsidP="001000A8">
            <w:pPr>
              <w:jc w:val="both"/>
              <w:rPr>
                <w:rFonts w:ascii="Times New Roman" w:hAnsi="Times New Roman" w:cs="Times New Roman"/>
                <w:bCs/>
                <w:sz w:val="27"/>
                <w:szCs w:val="27"/>
              </w:rPr>
            </w:pPr>
          </w:p>
          <w:p w14:paraId="0623234C" w14:textId="55E656A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-Bảo lưu.</w:t>
            </w:r>
          </w:p>
          <w:p w14:paraId="0DABD5DF" w14:textId="77777777" w:rsidR="00831296" w:rsidRPr="009C22D6" w:rsidRDefault="00831296" w:rsidP="001000A8">
            <w:pPr>
              <w:rPr>
                <w:rFonts w:ascii="Times New Roman" w:hAnsi="Times New Roman" w:cs="Times New Roman"/>
                <w:bCs/>
                <w:sz w:val="27"/>
                <w:szCs w:val="27"/>
              </w:rPr>
            </w:pPr>
          </w:p>
          <w:p w14:paraId="5DF81F59" w14:textId="77777777" w:rsidR="004766FC" w:rsidRDefault="004766FC" w:rsidP="001000A8">
            <w:pPr>
              <w:rPr>
                <w:rFonts w:ascii="Times New Roman" w:hAnsi="Times New Roman" w:cs="Times New Roman"/>
                <w:bCs/>
                <w:sz w:val="27"/>
                <w:szCs w:val="27"/>
              </w:rPr>
            </w:pPr>
          </w:p>
          <w:p w14:paraId="73CD7D89" w14:textId="08154AC3" w:rsidR="004766FC" w:rsidRDefault="004766FC" w:rsidP="001000A8">
            <w:pPr>
              <w:rPr>
                <w:rFonts w:ascii="Times New Roman" w:hAnsi="Times New Roman" w:cs="Times New Roman"/>
                <w:bCs/>
                <w:sz w:val="27"/>
                <w:szCs w:val="27"/>
              </w:rPr>
            </w:pPr>
            <w:r w:rsidRPr="004766FC">
              <w:rPr>
                <w:rFonts w:ascii="Times New Roman" w:hAnsi="Times New Roman" w:cs="Times New Roman"/>
                <w:bCs/>
                <w:sz w:val="27"/>
                <w:szCs w:val="27"/>
              </w:rPr>
              <w:t xml:space="preserve">- Không cần thiết vì điểm a khoản 2 Điều 2 Thông tư số </w:t>
            </w:r>
            <w:r w:rsidRPr="004766FC">
              <w:rPr>
                <w:rFonts w:ascii="Times New Roman" w:hAnsi="Times New Roman" w:cs="Times New Roman"/>
                <w:bCs/>
                <w:sz w:val="27"/>
                <w:szCs w:val="27"/>
              </w:rPr>
              <w:lastRenderedPageBreak/>
              <w:t>22/2012/TT- BTTTT chỉ quy định về phạm vi dịch vụ bưu chính dành riêng cho “thư có địa chỉ nhận, có khối lượng đơn chiếc đến 02 kilôgam”. Hiện DN chỉ vi phạm giá cước vận chuyển hàng hóa, nhất là hàng hóa cho TMĐT</w:t>
            </w:r>
          </w:p>
          <w:p w14:paraId="33E1CFBE" w14:textId="77777777" w:rsidR="004766FC" w:rsidRDefault="004766FC" w:rsidP="001000A8">
            <w:pPr>
              <w:rPr>
                <w:rFonts w:ascii="Times New Roman" w:hAnsi="Times New Roman" w:cs="Times New Roman"/>
                <w:bCs/>
                <w:sz w:val="27"/>
                <w:szCs w:val="27"/>
              </w:rPr>
            </w:pPr>
          </w:p>
          <w:p w14:paraId="2D55EA88" w14:textId="77777777" w:rsidR="004766FC" w:rsidRDefault="004766FC" w:rsidP="001000A8">
            <w:pPr>
              <w:rPr>
                <w:rFonts w:ascii="Times New Roman" w:hAnsi="Times New Roman" w:cs="Times New Roman"/>
                <w:bCs/>
                <w:sz w:val="27"/>
                <w:szCs w:val="27"/>
              </w:rPr>
            </w:pPr>
          </w:p>
          <w:p w14:paraId="54131D53" w14:textId="57543C1C" w:rsidR="004766FC" w:rsidRDefault="004766FC" w:rsidP="001000A8">
            <w:pPr>
              <w:rPr>
                <w:rFonts w:ascii="Times New Roman" w:hAnsi="Times New Roman" w:cs="Times New Roman"/>
                <w:bCs/>
                <w:sz w:val="27"/>
                <w:szCs w:val="27"/>
              </w:rPr>
            </w:pPr>
            <w:r w:rsidRPr="004766FC">
              <w:rPr>
                <w:rFonts w:ascii="Times New Roman" w:hAnsi="Times New Roman" w:cs="Times New Roman"/>
                <w:bCs/>
                <w:sz w:val="27"/>
                <w:szCs w:val="27"/>
              </w:rPr>
              <w:t>- Để bảo đảm tính đặc thù (Bên cạnh quy định về tổng thời gian thực hiện khuyến mại bằng hình thức “giảm giá cước đối với một loại dịch vụ” thì còn quy định về tổng thời gian thực hiện khuyến mại bằng các hình thức “cung ứng dịch vụ mẫu để khách hàng dùng thử không phải trả tiền; cung ứng dịch vụ không thu tiền; tặng thưởng cho khách hàng căn cứ trên số lượng hoặc trị giá mua dịch vụ mà khách hàng thực hiện” không được vượt quá 120 ngày trong một năm).</w:t>
            </w:r>
          </w:p>
          <w:p w14:paraId="064E72B6" w14:textId="0373D480" w:rsidR="004766FC" w:rsidRPr="009C22D6" w:rsidRDefault="004766FC" w:rsidP="001000A8">
            <w:pPr>
              <w:rPr>
                <w:rFonts w:ascii="Times New Roman" w:hAnsi="Times New Roman" w:cs="Times New Roman"/>
                <w:bCs/>
                <w:sz w:val="27"/>
                <w:szCs w:val="27"/>
              </w:rPr>
            </w:pPr>
          </w:p>
        </w:tc>
      </w:tr>
      <w:tr w:rsidR="00831296" w:rsidRPr="009C22D6" w14:paraId="5A1F2CAD" w14:textId="77777777" w:rsidTr="005E571F">
        <w:trPr>
          <w:trHeight w:val="5570"/>
        </w:trPr>
        <w:tc>
          <w:tcPr>
            <w:tcW w:w="922" w:type="dxa"/>
          </w:tcPr>
          <w:p w14:paraId="5582B751" w14:textId="77777777" w:rsidR="00831296" w:rsidRPr="009C22D6" w:rsidRDefault="00831296" w:rsidP="001000A8">
            <w:pPr>
              <w:jc w:val="center"/>
              <w:rPr>
                <w:rFonts w:ascii="Times New Roman" w:hAnsi="Times New Roman" w:cs="Times New Roman"/>
                <w:b/>
                <w:sz w:val="27"/>
                <w:szCs w:val="27"/>
              </w:rPr>
            </w:pPr>
          </w:p>
        </w:tc>
        <w:tc>
          <w:tcPr>
            <w:tcW w:w="7691" w:type="dxa"/>
          </w:tcPr>
          <w:p w14:paraId="5D4BC9E6" w14:textId="288817DA"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Cần quy định rõ trong dự thảo Nghị định: Giá cước trong hợp đồng cung ứng và sử dụng dịch vụ bưu chính tại điểm e khoản 1 Điều 9 Luật Bưu chính phải thống nhất, phù hợp với giá cước mà DN đã đăng ký, kê khai, thông báo, niêm yết như quy định tại khoản 3 Điều 28 của Luật, tránh tình trạng DN thông báo cho cơ quan nhà nước một giá nhưng thực tế áp dụng giá cước khác, dẫn tới tình trạng giảm giá, cạnh tranh không lành mạnh.</w:t>
            </w:r>
          </w:p>
          <w:p w14:paraId="0807E00A" w14:textId="77777777" w:rsidR="00831296" w:rsidRPr="009C22D6" w:rsidRDefault="00831296" w:rsidP="001000A8">
            <w:pPr>
              <w:jc w:val="both"/>
              <w:rPr>
                <w:rFonts w:ascii="Times New Roman" w:hAnsi="Times New Roman" w:cs="Times New Roman"/>
                <w:bCs/>
                <w:sz w:val="27"/>
                <w:szCs w:val="27"/>
              </w:rPr>
            </w:pPr>
          </w:p>
          <w:p w14:paraId="66385524"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Điểm b khoản 9 Điều 1 dự thảo có quy định bổ sung khoản 2a Điều 12. Tuy nhiên, đề nghị cân nhắc bổ sung khoản 2a này vì thực tế việc nộp hồ sơ, việc trả  kết  quả  giải  quyết  đã  được  quy  định  tại  Khoản  4  Điều  12  Nghị  định 47/2011/NĐ-CP.</w:t>
            </w:r>
          </w:p>
          <w:p w14:paraId="6F1F1111" w14:textId="77777777" w:rsidR="00831296" w:rsidRPr="009C22D6" w:rsidRDefault="00831296" w:rsidP="001000A8">
            <w:pPr>
              <w:jc w:val="both"/>
              <w:rPr>
                <w:rFonts w:ascii="Times New Roman" w:hAnsi="Times New Roman" w:cs="Times New Roman"/>
                <w:bCs/>
                <w:sz w:val="27"/>
                <w:szCs w:val="27"/>
              </w:rPr>
            </w:pPr>
          </w:p>
          <w:p w14:paraId="3F8D6634" w14:textId="1C804FBB"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Khoản 12 Điều 1 dự thảo: Đề nghị đánh số thứ tự các khoản cho chính xác.</w:t>
            </w:r>
          </w:p>
          <w:p w14:paraId="54E79194" w14:textId="77777777" w:rsidR="00831296" w:rsidRPr="009C22D6" w:rsidRDefault="00831296" w:rsidP="001000A8">
            <w:pPr>
              <w:jc w:val="both"/>
              <w:rPr>
                <w:rFonts w:ascii="Times New Roman" w:hAnsi="Times New Roman" w:cs="Times New Roman"/>
                <w:bCs/>
                <w:sz w:val="27"/>
                <w:szCs w:val="27"/>
              </w:rPr>
            </w:pPr>
          </w:p>
          <w:p w14:paraId="7A1A9DE6"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Khoản 16 Điều 1 dự thảo: Đề nghị thống nhất dùng từ “chứng từ chứng minh việc gửi” hay “chứng từ chứng minh việc sử dụng dịch vụ”?</w:t>
            </w:r>
          </w:p>
          <w:p w14:paraId="6A2870F2" w14:textId="696F69B8"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Khoản 18 Điều 1 đề nghị sửa cụm từ “Thông tin xác định thời gian, địa điểm chấp nhận bưu gửi được thể hiện bằng các hình thức sau:” thành “Thông tin xác định thời gian, địa điểm chấp nhận bưu gửi được thể hiện bằng một trong cá chình thức sau:”, không nên bắt buộc tất cả các hình thức.</w:t>
            </w:r>
          </w:p>
          <w:p w14:paraId="5927DDA8" w14:textId="77777777" w:rsidR="00831296" w:rsidRPr="009C22D6" w:rsidRDefault="00831296" w:rsidP="001000A8">
            <w:pPr>
              <w:jc w:val="both"/>
              <w:rPr>
                <w:rFonts w:ascii="Times New Roman" w:hAnsi="Times New Roman" w:cs="Times New Roman"/>
                <w:bCs/>
                <w:sz w:val="27"/>
                <w:szCs w:val="27"/>
              </w:rPr>
            </w:pPr>
          </w:p>
          <w:p w14:paraId="2C81DF70" w14:textId="264828E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Khoản 19 Điều 1 dự thảo: Điều 15e quy định thông tin về bưu gửi mà người sử dụng dịch vụ có trách nhiệm cung cấp đầy đủ cho DN cung ứng dịch vụ bưu chính, trong đó có:</w:t>
            </w:r>
          </w:p>
          <w:p w14:paraId="629BDE1A" w14:textId="748E565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Giấy phép chuyên ngành, giấy chứng nhận hoặc các điều kiện để bảo đảm hàng hóa được lưu thông hoặc được kinh doanh.</w:t>
            </w:r>
          </w:p>
          <w:p w14:paraId="7CFC7B58" w14:textId="1FDC45EF"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 Khoản 22 Điều 1 dự thảo: Đề nghị cân nhắc bổ sung thêm quy định về “</w:t>
            </w:r>
            <w:bookmarkStart w:id="14" w:name="_Hlk79584839"/>
            <w:r w:rsidRPr="009C22D6">
              <w:rPr>
                <w:rFonts w:ascii="Times New Roman" w:hAnsi="Times New Roman" w:cs="Times New Roman"/>
                <w:bCs/>
                <w:sz w:val="27"/>
                <w:szCs w:val="27"/>
              </w:rPr>
              <w:t>Việc thực hiện các chương trình khuyến mại, giảm giá phải thực hiện theo quy định của pháp luật về xúc tiến thương mại hiện hành</w:t>
            </w:r>
            <w:bookmarkEnd w:id="14"/>
            <w:r w:rsidRPr="009C22D6">
              <w:rPr>
                <w:rFonts w:ascii="Times New Roman" w:hAnsi="Times New Roman" w:cs="Times New Roman"/>
                <w:bCs/>
                <w:sz w:val="27"/>
                <w:szCs w:val="27"/>
              </w:rPr>
              <w:t>” vì ngoài các chương trình khuyến mại được quy định tại Điều này thì các DNBC vẫn được thực hiện các chương trình khuyến mại theo quy định tại Nghị định 81/2020/NĐ-CP.</w:t>
            </w:r>
          </w:p>
          <w:p w14:paraId="6073ACFA" w14:textId="77777777" w:rsidR="00831296" w:rsidRPr="009C22D6" w:rsidRDefault="00831296" w:rsidP="001000A8">
            <w:pPr>
              <w:jc w:val="both"/>
              <w:rPr>
                <w:rFonts w:ascii="Times New Roman" w:hAnsi="Times New Roman" w:cs="Times New Roman"/>
                <w:bCs/>
                <w:sz w:val="27"/>
                <w:szCs w:val="27"/>
              </w:rPr>
            </w:pPr>
          </w:p>
          <w:p w14:paraId="7D14DA99" w14:textId="50BFDF4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Khoản 24 Điều 1 dự thảo: Đề nghị chỉnh sửa cho chính xác cụm từ in nghiêng sau: “DNBC của Nhà nước được chỉ định duy trì, quản lý mạng bưu chính công cộng”.</w:t>
            </w:r>
          </w:p>
          <w:p w14:paraId="6BE590E4" w14:textId="77777777" w:rsidR="00831296" w:rsidRPr="009C22D6" w:rsidRDefault="00831296" w:rsidP="001000A8">
            <w:pPr>
              <w:jc w:val="both"/>
              <w:rPr>
                <w:rFonts w:ascii="Times New Roman" w:hAnsi="Times New Roman" w:cs="Times New Roman"/>
                <w:bCs/>
                <w:sz w:val="27"/>
                <w:szCs w:val="27"/>
              </w:rPr>
            </w:pPr>
          </w:p>
          <w:p w14:paraId="241314B2" w14:textId="1B05EB9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Khoản 30 Điều 1 dự thảo: Đề nghị bổ sung cụm từ in nghiêng sau: “Thay thế, bãi bỏ các phụ lục sau đây”.</w:t>
            </w:r>
          </w:p>
          <w:p w14:paraId="30648318" w14:textId="77777777" w:rsidR="00831296" w:rsidRPr="009C22D6" w:rsidRDefault="00831296" w:rsidP="001000A8">
            <w:pPr>
              <w:jc w:val="both"/>
              <w:rPr>
                <w:rFonts w:ascii="Times New Roman" w:hAnsi="Times New Roman" w:cs="Times New Roman"/>
                <w:bCs/>
                <w:sz w:val="27"/>
                <w:szCs w:val="27"/>
              </w:rPr>
            </w:pPr>
          </w:p>
          <w:p w14:paraId="214C2CE3" w14:textId="77777777" w:rsidR="00831296" w:rsidRPr="009C22D6" w:rsidRDefault="00831296" w:rsidP="001000A8">
            <w:pPr>
              <w:jc w:val="both"/>
              <w:rPr>
                <w:rFonts w:ascii="Times New Roman" w:hAnsi="Times New Roman" w:cs="Times New Roman"/>
                <w:bCs/>
                <w:sz w:val="27"/>
                <w:szCs w:val="27"/>
              </w:rPr>
            </w:pPr>
          </w:p>
          <w:p w14:paraId="42304F75" w14:textId="77777777" w:rsidR="00831296" w:rsidRPr="009C22D6" w:rsidRDefault="00831296" w:rsidP="001000A8">
            <w:pPr>
              <w:jc w:val="both"/>
              <w:rPr>
                <w:rFonts w:ascii="Times New Roman" w:hAnsi="Times New Roman" w:cs="Times New Roman"/>
                <w:bCs/>
                <w:sz w:val="27"/>
                <w:szCs w:val="27"/>
              </w:rPr>
            </w:pPr>
          </w:p>
          <w:p w14:paraId="29AAEE63" w14:textId="28A59181" w:rsidR="00831296" w:rsidRPr="00C61CFE" w:rsidRDefault="00831296" w:rsidP="00C61CFE">
            <w:pPr>
              <w:jc w:val="center"/>
              <w:rPr>
                <w:rFonts w:ascii="Times New Roman" w:hAnsi="Times New Roman" w:cs="Times New Roman"/>
                <w:b/>
                <w:sz w:val="27"/>
                <w:szCs w:val="27"/>
              </w:rPr>
            </w:pPr>
            <w:r w:rsidRPr="009C22D6">
              <w:rPr>
                <w:rFonts w:ascii="Times New Roman" w:hAnsi="Times New Roman" w:cs="Times New Roman"/>
                <w:b/>
                <w:sz w:val="27"/>
                <w:szCs w:val="27"/>
              </w:rPr>
              <w:t>(Thanh tra Bộ</w:t>
            </w:r>
            <w:r w:rsidR="00C61CFE">
              <w:rPr>
                <w:rFonts w:ascii="Times New Roman" w:hAnsi="Times New Roman" w:cs="Times New Roman"/>
                <w:b/>
                <w:sz w:val="27"/>
                <w:szCs w:val="27"/>
              </w:rPr>
              <w:t>)</w:t>
            </w:r>
          </w:p>
          <w:p w14:paraId="3A189695" w14:textId="77777777" w:rsidR="00831296" w:rsidRPr="009C22D6" w:rsidRDefault="00831296" w:rsidP="001000A8">
            <w:pPr>
              <w:jc w:val="both"/>
              <w:rPr>
                <w:rFonts w:ascii="Times New Roman" w:hAnsi="Times New Roman" w:cs="Times New Roman"/>
                <w:bCs/>
                <w:sz w:val="27"/>
                <w:szCs w:val="27"/>
              </w:rPr>
            </w:pPr>
          </w:p>
          <w:p w14:paraId="1D88274E" w14:textId="6516A1C8"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Bưu chínhvới mạng lưới rộng khắp trên toàn quốc, thuận lợi cho phát triển, chuyển đổi ngành bưu chính từ dịch vụ bưu chính truyền thống sang dịch vụ bưu chính số, hỗ trợ phát triển TMĐT và các dịch vụ liên quan đến Chính phủ  điện  tử;  đồng  thời, Việt  Nam  đang  trong  giai đoạn thúc  đẩy quá  trình chuyển đổi số từ cơ quan nhà nước, DN và người dân (Quyết định số 942/QĐ-TTg ngày 15/6/2021; Quyết định số 749/QĐ-TTg ngày03/6/2020). Do đó, đề nghị xem xét, cân nhắc nghiên cứu các nội dung nhằm phục vụ việc chuyển đổi số trong lĩnh vực Bưu chính để đưa vào dự thảo Nghị định sửa đổiđáp ứng quá trình chuyển đổi số của các cơ quan, tổ </w:t>
            </w:r>
            <w:proofErr w:type="gramStart"/>
            <w:r w:rsidRPr="009C22D6">
              <w:rPr>
                <w:rFonts w:ascii="Times New Roman" w:hAnsi="Times New Roman" w:cs="Times New Roman"/>
                <w:bCs/>
                <w:sz w:val="27"/>
                <w:szCs w:val="27"/>
              </w:rPr>
              <w:t>chức.</w:t>
            </w:r>
            <w:proofErr w:type="gramEnd"/>
          </w:p>
          <w:p w14:paraId="2A1CBBAF"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(Vụ CNTT)</w:t>
            </w:r>
          </w:p>
          <w:p w14:paraId="6F67C7CD" w14:textId="4C89404F"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lastRenderedPageBreak/>
              <w:t>- Đối với nội dung thuộc thẩm quyền quy định chi tiết của Chính phủ nhưng tại dự thảo Nghịđịnh này có bổ sung quy định thì đề nghị sửa lại phạm vi điều chỉnh bổ sung nội dung quy định này đồng thời đây là nội dung quy định mới với Nghị định 47/2011/NĐ-CP do đó phải có báo cáo đánh giá tác động động đối với chính sách đó (ví dụ như quy định về hoạt động khuyến mại trong hoạt động cung ứng bưu chính,...).</w:t>
            </w:r>
          </w:p>
          <w:p w14:paraId="4874EE11" w14:textId="77777777" w:rsidR="00831296" w:rsidRPr="009C22D6" w:rsidRDefault="00831296" w:rsidP="00C7497A">
            <w:pPr>
              <w:jc w:val="both"/>
              <w:rPr>
                <w:rFonts w:ascii="Times New Roman" w:hAnsi="Times New Roman" w:cs="Times New Roman"/>
                <w:sz w:val="27"/>
                <w:szCs w:val="27"/>
              </w:rPr>
            </w:pPr>
          </w:p>
          <w:p w14:paraId="73AE99D4" w14:textId="708BA607"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Đối với nội dung không thuộc thẩm quyền quy định chi tiết của Chính phủ nhưng tại dự thảo Nghị định này có bổ sung quy định thì đề nghị cân nhắc đưa ra khỏi dự thảo Nghị định (ví dụ như thông báo giá cước dịch vụ bưu chính; niêm yết giá cước; kiểm tra yếu tố hình thành giá cước; kết nối vào mạng bưu chính công cộng; báo cáo bưu chính,...). Và ghi nhận nội dung khó khăn vướng mắc này trong quá trình sửa đổi, bổ sung Luật bưu chính. Vì trường hợp vẫn quy định các nội dung nằm ngoài thẩm quyền quy định chi tiết theo quy định của Luật sẽ phải thực hiện lập đềnghị theo quy định của khoản 2, 3 Điều 19 Luật ban hành văn bản quy phạm pháp luật.</w:t>
            </w:r>
          </w:p>
          <w:p w14:paraId="386D4205" w14:textId="77777777" w:rsidR="00831296" w:rsidRPr="009C22D6" w:rsidRDefault="00831296" w:rsidP="00C7497A">
            <w:pPr>
              <w:jc w:val="both"/>
              <w:rPr>
                <w:rFonts w:ascii="Times New Roman" w:hAnsi="Times New Roman" w:cs="Times New Roman"/>
                <w:sz w:val="27"/>
                <w:szCs w:val="27"/>
              </w:rPr>
            </w:pPr>
          </w:p>
          <w:p w14:paraId="03F989AF" w14:textId="7BD27D88"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Đề nghị bổ sung sửa đổi Điều 1 dự thảo Nghị định trong đó có bổ sung nội dung điều chỉnh quy định về “khuyến mại trong cung ứng dịch vụ bưu chính” cho phù hợp với khoản 1 Điều 44 Luật bưu chính và nội dung dự thảo Nghị định (Điều 15i).</w:t>
            </w:r>
          </w:p>
          <w:p w14:paraId="5526CAE8" w14:textId="77777777" w:rsidR="00831296" w:rsidRPr="009C22D6" w:rsidRDefault="00831296" w:rsidP="00C7497A">
            <w:pPr>
              <w:jc w:val="both"/>
              <w:rPr>
                <w:rFonts w:ascii="Times New Roman" w:hAnsi="Times New Roman" w:cs="Times New Roman"/>
                <w:sz w:val="27"/>
                <w:szCs w:val="27"/>
              </w:rPr>
            </w:pPr>
          </w:p>
          <w:p w14:paraId="66B285FF" w14:textId="4AA76880"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Điều 6, Điều 7: Nội dung sửa đổi, bổ sung rất ít trong khi cách thể hiện sửa đổi, bổ sung thành sửa đổi, bổ sung nhiều nội dung do đó đề nghị chỉ ghi các nội dung sửa đổi, bổ sung của từng điều khoản điểm cụ thể để nội dung sửa đổi, bổ sung rõ ràng hơn.</w:t>
            </w:r>
          </w:p>
          <w:p w14:paraId="1360DB82" w14:textId="77777777" w:rsidR="00831296" w:rsidRPr="009C22D6" w:rsidRDefault="00831296" w:rsidP="00C7497A">
            <w:pPr>
              <w:jc w:val="both"/>
              <w:rPr>
                <w:rFonts w:ascii="Times New Roman" w:hAnsi="Times New Roman" w:cs="Times New Roman"/>
                <w:sz w:val="27"/>
                <w:szCs w:val="27"/>
              </w:rPr>
            </w:pPr>
          </w:p>
          <w:p w14:paraId="60B70E4D" w14:textId="69CB6B10"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Điều 8:</w:t>
            </w:r>
          </w:p>
          <w:p w14:paraId="7121B732" w14:textId="77777777"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lastRenderedPageBreak/>
              <w:t>+ Khoản 2: Đề nghị bỏ cụm từ “không được yêu cầu doanh nghiệp, tổ chức nộp thêm giấy tờ khác ngoài các giấy tờ trong hồ sơ theo quy định tại Nghị định này” vì nội dung quy định này không cần thiết.</w:t>
            </w:r>
          </w:p>
          <w:p w14:paraId="6FEA3340" w14:textId="35DBEC6A"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Khoản 3, 5: Đề nghị bỏ cụm từ “làm việc” sau từ “ngày” vì từ 7 ngày trở nên chỉ quy định ngày không quy định ngày làm việc. Trường hợp không đủ thời gian đề nghị cân nhắc tăng thêm thời gian giải quyết hồ sơ cho phù hợp nhưng cũng phải đảm bảo nhanh chóng, thuận tiện tạo điều kiện thuận lợi cho các doanh nghiệp xin cấp phép.</w:t>
            </w:r>
          </w:p>
          <w:p w14:paraId="70F7E1FD" w14:textId="665A4ECE"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Khoản 7 Điều 1 (sửa đổi, bổ sung khoản 1 Điều 10): Đề nghị cân nhắc bổ sung trường hợp phải thông báo cho cơ quan có thẩm quyền khi có thay đổi so với hồ sơ đề nghị cấp phép/xác nhận thông báo hoạt động bưu chính đối với các trường hợp sau:</w:t>
            </w:r>
          </w:p>
          <w:p w14:paraId="1DCC7813" w14:textId="77777777"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Các nội dung liên quan đến thay đổi của Chi nhánh, Văn phòng đại diện của doanh nghiệp.</w:t>
            </w:r>
          </w:p>
          <w:p w14:paraId="605178C2" w14:textId="4BB86BF7"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Trường hợp có sự thay đổi về vốn có liên quan đến hoạt động đầu tư của doanh nghiệp.</w:t>
            </w:r>
          </w:p>
          <w:p w14:paraId="7D12C40F" w14:textId="77777777" w:rsidR="00831296" w:rsidRPr="009C22D6" w:rsidRDefault="00831296" w:rsidP="00C7497A">
            <w:pPr>
              <w:jc w:val="both"/>
              <w:rPr>
                <w:rFonts w:ascii="Times New Roman" w:hAnsi="Times New Roman" w:cs="Times New Roman"/>
                <w:sz w:val="27"/>
                <w:szCs w:val="27"/>
              </w:rPr>
            </w:pPr>
          </w:p>
          <w:p w14:paraId="00670D7E" w14:textId="39508707"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xml:space="preserve">- Khoản 8 Điều 1 (sửa đổi, bổ sung Điều 11): Cân nhắc chỉ quy định về việc sửa đổi, bổ sung hình thức gửi hồ sơ sửa đổi, bổ sung giấy phép/văn bản xác nhận thông báo và hình thức trả kết quả </w:t>
            </w:r>
            <w:proofErr w:type="gramStart"/>
            <w:r w:rsidRPr="009C22D6">
              <w:rPr>
                <w:rFonts w:ascii="Times New Roman" w:hAnsi="Times New Roman" w:cs="Times New Roman"/>
                <w:sz w:val="27"/>
                <w:szCs w:val="27"/>
              </w:rPr>
              <w:t>giải  quyết</w:t>
            </w:r>
            <w:proofErr w:type="gramEnd"/>
            <w:r w:rsidRPr="009C22D6">
              <w:rPr>
                <w:rFonts w:ascii="Times New Roman" w:hAnsi="Times New Roman" w:cs="Times New Roman"/>
                <w:sz w:val="27"/>
                <w:szCs w:val="27"/>
              </w:rPr>
              <w:t xml:space="preserve"> thủ tục sửa đổi, bổ sung giấy phép/văn bản xác nhận thông báo hoạt động bưu chính.</w:t>
            </w:r>
          </w:p>
          <w:p w14:paraId="58510DF0" w14:textId="4977C0C9"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xml:space="preserve">- Khoản 12 Điều 1 (Bổ sung Điều 13a): Đề nghị cân nhắc đối với quy định “yêu cầu người đại </w:t>
            </w:r>
            <w:proofErr w:type="gramStart"/>
            <w:r w:rsidRPr="009C22D6">
              <w:rPr>
                <w:rFonts w:ascii="Times New Roman" w:hAnsi="Times New Roman" w:cs="Times New Roman"/>
                <w:sz w:val="27"/>
                <w:szCs w:val="27"/>
              </w:rPr>
              <w:t>diện  theo</w:t>
            </w:r>
            <w:proofErr w:type="gramEnd"/>
            <w:r w:rsidRPr="009C22D6">
              <w:rPr>
                <w:rFonts w:ascii="Times New Roman" w:hAnsi="Times New Roman" w:cs="Times New Roman"/>
                <w:sz w:val="27"/>
                <w:szCs w:val="27"/>
              </w:rPr>
              <w:t xml:space="preserve"> pháp luật của  doanh nghiệp đến  trụ sở cơ quan nhà nước có thẩm quyền đã cấp  giấy phép bưu chính để giải trình và cung cấp các thông  tin, tài  liệu liên quan” nội dung quy định  này hơi cứng nhắc sẽ gây ảnh hưởng đến quyền chủ động của doanh nghiệp trong giải quyết công việc.</w:t>
            </w:r>
          </w:p>
          <w:p w14:paraId="122BB378" w14:textId="34DDA51D" w:rsidR="00831296" w:rsidRPr="009C22D6" w:rsidRDefault="00831296" w:rsidP="00C7497A">
            <w:pPr>
              <w:jc w:val="both"/>
              <w:rPr>
                <w:rFonts w:ascii="Times New Roman" w:hAnsi="Times New Roman" w:cs="Times New Roman"/>
                <w:sz w:val="27"/>
                <w:szCs w:val="27"/>
              </w:rPr>
            </w:pPr>
          </w:p>
          <w:p w14:paraId="3614295F" w14:textId="77777777" w:rsidR="00831296" w:rsidRPr="009C22D6" w:rsidRDefault="00831296" w:rsidP="00C7497A">
            <w:pPr>
              <w:jc w:val="both"/>
              <w:rPr>
                <w:rFonts w:ascii="Times New Roman" w:hAnsi="Times New Roman" w:cs="Times New Roman"/>
                <w:sz w:val="27"/>
                <w:szCs w:val="27"/>
              </w:rPr>
            </w:pPr>
          </w:p>
          <w:p w14:paraId="522A693E" w14:textId="77777777" w:rsidR="00C61CFE" w:rsidRDefault="00C61CFE" w:rsidP="00C7497A">
            <w:pPr>
              <w:jc w:val="both"/>
              <w:rPr>
                <w:rFonts w:ascii="Times New Roman" w:hAnsi="Times New Roman" w:cs="Times New Roman"/>
                <w:sz w:val="27"/>
                <w:szCs w:val="27"/>
              </w:rPr>
            </w:pPr>
          </w:p>
          <w:p w14:paraId="4014580C" w14:textId="77777777" w:rsidR="00C61CFE" w:rsidRDefault="00C61CFE" w:rsidP="00C7497A">
            <w:pPr>
              <w:jc w:val="both"/>
              <w:rPr>
                <w:rFonts w:ascii="Times New Roman" w:hAnsi="Times New Roman" w:cs="Times New Roman"/>
                <w:sz w:val="27"/>
                <w:szCs w:val="27"/>
              </w:rPr>
            </w:pPr>
          </w:p>
          <w:p w14:paraId="6782AD1B" w14:textId="77777777" w:rsidR="00C61CFE" w:rsidRDefault="00C61CFE" w:rsidP="00C7497A">
            <w:pPr>
              <w:jc w:val="both"/>
              <w:rPr>
                <w:rFonts w:ascii="Times New Roman" w:hAnsi="Times New Roman" w:cs="Times New Roman"/>
                <w:sz w:val="27"/>
                <w:szCs w:val="27"/>
              </w:rPr>
            </w:pPr>
          </w:p>
          <w:p w14:paraId="1B37E277" w14:textId="77777777" w:rsidR="00C61CFE" w:rsidRDefault="00C61CFE" w:rsidP="00C7497A">
            <w:pPr>
              <w:jc w:val="both"/>
              <w:rPr>
                <w:rFonts w:ascii="Times New Roman" w:hAnsi="Times New Roman" w:cs="Times New Roman"/>
                <w:sz w:val="27"/>
                <w:szCs w:val="27"/>
              </w:rPr>
            </w:pPr>
          </w:p>
          <w:p w14:paraId="49F7BA29" w14:textId="77777777" w:rsidR="00C61CFE" w:rsidRDefault="00C61CFE" w:rsidP="00C7497A">
            <w:pPr>
              <w:jc w:val="both"/>
              <w:rPr>
                <w:rFonts w:ascii="Times New Roman" w:hAnsi="Times New Roman" w:cs="Times New Roman"/>
                <w:sz w:val="27"/>
                <w:szCs w:val="27"/>
              </w:rPr>
            </w:pPr>
          </w:p>
          <w:p w14:paraId="3FAD82F2" w14:textId="77777777" w:rsidR="00C61CFE" w:rsidRDefault="00C61CFE" w:rsidP="00C7497A">
            <w:pPr>
              <w:jc w:val="both"/>
              <w:rPr>
                <w:rFonts w:ascii="Times New Roman" w:hAnsi="Times New Roman" w:cs="Times New Roman"/>
                <w:sz w:val="27"/>
                <w:szCs w:val="27"/>
              </w:rPr>
            </w:pPr>
          </w:p>
          <w:p w14:paraId="01FC81FD" w14:textId="77777777" w:rsidR="00D8036F" w:rsidRDefault="00D8036F" w:rsidP="00C7497A">
            <w:pPr>
              <w:jc w:val="both"/>
              <w:rPr>
                <w:rFonts w:ascii="Times New Roman" w:hAnsi="Times New Roman" w:cs="Times New Roman"/>
                <w:sz w:val="27"/>
                <w:szCs w:val="27"/>
              </w:rPr>
            </w:pPr>
          </w:p>
          <w:p w14:paraId="1795354C" w14:textId="21B9DBC3" w:rsidR="00C61CFE"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Khoản 14, 15, 16, 17</w:t>
            </w:r>
            <w:proofErr w:type="gramStart"/>
            <w:r w:rsidRPr="009C22D6">
              <w:rPr>
                <w:rFonts w:ascii="Times New Roman" w:hAnsi="Times New Roman" w:cs="Times New Roman"/>
                <w:sz w:val="27"/>
                <w:szCs w:val="27"/>
              </w:rPr>
              <w:t>,18</w:t>
            </w:r>
            <w:proofErr w:type="gramEnd"/>
            <w:r w:rsidRPr="009C22D6">
              <w:rPr>
                <w:rFonts w:ascii="Times New Roman" w:hAnsi="Times New Roman" w:cs="Times New Roman"/>
                <w:sz w:val="27"/>
                <w:szCs w:val="27"/>
              </w:rPr>
              <w:t>, 19, 20, 21, 23, 24, 25 Điều  1:  Cân  nhắc  theo  ý kiến góp ý tại mụ</w:t>
            </w:r>
            <w:r w:rsidR="00C61CFE">
              <w:rPr>
                <w:rFonts w:ascii="Times New Roman" w:hAnsi="Times New Roman" w:cs="Times New Roman"/>
                <w:sz w:val="27"/>
                <w:szCs w:val="27"/>
              </w:rPr>
              <w:t>c 1 trên.</w:t>
            </w:r>
          </w:p>
          <w:p w14:paraId="0B589EED" w14:textId="58B1020E" w:rsidR="00831296" w:rsidRPr="009C22D6" w:rsidRDefault="00831296" w:rsidP="00C7497A">
            <w:pPr>
              <w:jc w:val="both"/>
              <w:rPr>
                <w:rFonts w:ascii="Times New Roman" w:hAnsi="Times New Roman" w:cs="Times New Roman"/>
                <w:sz w:val="27"/>
                <w:szCs w:val="27"/>
              </w:rPr>
            </w:pPr>
            <w:r w:rsidRPr="009C22D6">
              <w:rPr>
                <w:rFonts w:ascii="Times New Roman" w:hAnsi="Times New Roman" w:cs="Times New Roman"/>
                <w:sz w:val="27"/>
                <w:szCs w:val="27"/>
              </w:rPr>
              <w:t>- Điều 2: Đề nghị bổ sung 01 khoản quy định hết hiệu lực như sau: “Bãi bỏ khoản 1, khoản 2 Điều 4 Nghị định số 150/2018/NĐ-CP ....</w:t>
            </w:r>
            <w:proofErr w:type="gramStart"/>
            <w:r w:rsidRPr="009C22D6">
              <w:rPr>
                <w:rFonts w:ascii="Times New Roman" w:hAnsi="Times New Roman" w:cs="Times New Roman"/>
                <w:sz w:val="27"/>
                <w:szCs w:val="27"/>
              </w:rPr>
              <w:t>”.</w:t>
            </w:r>
            <w:proofErr w:type="gramEnd"/>
            <w:r w:rsidRPr="009C22D6">
              <w:rPr>
                <w:rFonts w:ascii="Times New Roman" w:hAnsi="Times New Roman" w:cs="Times New Roman"/>
                <w:sz w:val="27"/>
                <w:szCs w:val="27"/>
              </w:rPr>
              <w:t xml:space="preserve"> Đối với Thông tư 02/2012/TT-BTTTT thì việc bãi bỏ nội dung quy định của cả Thông tư hay một số quy định cụ thể sẽ phụ thuộc </w:t>
            </w:r>
            <w:proofErr w:type="gramStart"/>
            <w:r w:rsidRPr="009C22D6">
              <w:rPr>
                <w:rFonts w:ascii="Times New Roman" w:hAnsi="Times New Roman" w:cs="Times New Roman"/>
                <w:sz w:val="27"/>
                <w:szCs w:val="27"/>
              </w:rPr>
              <w:t>vào  nội</w:t>
            </w:r>
            <w:proofErr w:type="gramEnd"/>
            <w:r w:rsidRPr="009C22D6">
              <w:rPr>
                <w:rFonts w:ascii="Times New Roman" w:hAnsi="Times New Roman" w:cs="Times New Roman"/>
                <w:sz w:val="27"/>
                <w:szCs w:val="27"/>
              </w:rPr>
              <w:t xml:space="preserve">  dung  nâng  cấp  từ thông tư lên dự thảo Nghị định này.</w:t>
            </w:r>
          </w:p>
          <w:p w14:paraId="7D94725F" w14:textId="77777777" w:rsidR="00831296" w:rsidRPr="009C22D6" w:rsidRDefault="00831296" w:rsidP="00BB61D9">
            <w:pPr>
              <w:rPr>
                <w:rFonts w:ascii="Times New Roman" w:hAnsi="Times New Roman" w:cs="Times New Roman"/>
                <w:sz w:val="27"/>
                <w:szCs w:val="27"/>
              </w:rPr>
            </w:pPr>
          </w:p>
          <w:p w14:paraId="3E5C0FD9" w14:textId="77777777" w:rsidR="00831296" w:rsidRPr="009C22D6" w:rsidRDefault="00831296" w:rsidP="00BB61D9">
            <w:pPr>
              <w:rPr>
                <w:rFonts w:ascii="Times New Roman" w:hAnsi="Times New Roman" w:cs="Times New Roman"/>
                <w:sz w:val="27"/>
                <w:szCs w:val="27"/>
              </w:rPr>
            </w:pPr>
          </w:p>
          <w:p w14:paraId="55F61963" w14:textId="77777777" w:rsidR="00831296" w:rsidRPr="009C22D6" w:rsidRDefault="00831296" w:rsidP="00BB61D9">
            <w:pPr>
              <w:rPr>
                <w:rFonts w:ascii="Times New Roman" w:hAnsi="Times New Roman" w:cs="Times New Roman"/>
                <w:sz w:val="27"/>
                <w:szCs w:val="27"/>
              </w:rPr>
            </w:pPr>
          </w:p>
          <w:p w14:paraId="671F1648" w14:textId="77777777" w:rsidR="00831296" w:rsidRPr="009C22D6" w:rsidRDefault="00831296" w:rsidP="00BB61D9">
            <w:pPr>
              <w:rPr>
                <w:rFonts w:ascii="Times New Roman" w:hAnsi="Times New Roman" w:cs="Times New Roman"/>
                <w:sz w:val="27"/>
                <w:szCs w:val="27"/>
              </w:rPr>
            </w:pPr>
          </w:p>
          <w:p w14:paraId="756E2005" w14:textId="4D479450" w:rsidR="00831296" w:rsidRPr="009C22D6" w:rsidRDefault="00831296" w:rsidP="00BB61D9">
            <w:pPr>
              <w:rPr>
                <w:rFonts w:ascii="Times New Roman" w:hAnsi="Times New Roman" w:cs="Times New Roman"/>
                <w:sz w:val="27"/>
                <w:szCs w:val="27"/>
              </w:rPr>
            </w:pPr>
          </w:p>
        </w:tc>
        <w:tc>
          <w:tcPr>
            <w:tcW w:w="7655" w:type="dxa"/>
          </w:tcPr>
          <w:p w14:paraId="24C66BC7"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Tại khoản 20 dự thảo (điểm d khoản 5 Điều 15g) đã quy định DNBC có trách nhiệm “thực hiện đúng giá cước đã thông báo”; đồng thời tại khoản 2 Điều 15h đã quy định “Giá cước dịch vụ bưu chính được niêm yết phải thống nhất với giá cước mà doanh nghiệp thông báo với cơ quan nhà nước”.</w:t>
            </w:r>
          </w:p>
          <w:p w14:paraId="0905F9FB" w14:textId="77777777" w:rsidR="004766FC" w:rsidRDefault="004766FC" w:rsidP="001000A8">
            <w:pPr>
              <w:jc w:val="both"/>
              <w:rPr>
                <w:rFonts w:ascii="Times New Roman" w:hAnsi="Times New Roman" w:cs="Times New Roman"/>
                <w:bCs/>
                <w:sz w:val="27"/>
                <w:szCs w:val="27"/>
              </w:rPr>
            </w:pPr>
          </w:p>
          <w:p w14:paraId="33AB89E2" w14:textId="77777777" w:rsidR="00831296" w:rsidRDefault="00831296" w:rsidP="001000A8">
            <w:pPr>
              <w:jc w:val="both"/>
              <w:rPr>
                <w:rFonts w:ascii="Times New Roman" w:hAnsi="Times New Roman" w:cs="Times New Roman"/>
                <w:bCs/>
                <w:sz w:val="27"/>
                <w:szCs w:val="27"/>
              </w:rPr>
            </w:pPr>
          </w:p>
          <w:p w14:paraId="6C15BC42" w14:textId="77777777" w:rsidR="004766FC" w:rsidRPr="009C22D6" w:rsidRDefault="004766FC" w:rsidP="001000A8">
            <w:pPr>
              <w:jc w:val="both"/>
              <w:rPr>
                <w:rFonts w:ascii="Times New Roman" w:hAnsi="Times New Roman" w:cs="Times New Roman"/>
                <w:bCs/>
                <w:sz w:val="27"/>
                <w:szCs w:val="27"/>
              </w:rPr>
            </w:pPr>
          </w:p>
          <w:p w14:paraId="3B1780D9" w14:textId="7DD24F3A" w:rsidR="00831296" w:rsidRPr="009C22D6" w:rsidRDefault="004766FC" w:rsidP="001000A8">
            <w:pPr>
              <w:jc w:val="both"/>
              <w:rPr>
                <w:rFonts w:ascii="Times New Roman" w:hAnsi="Times New Roman" w:cs="Times New Roman"/>
                <w:bCs/>
                <w:sz w:val="27"/>
                <w:szCs w:val="27"/>
              </w:rPr>
            </w:pPr>
            <w:r>
              <w:rPr>
                <w:rFonts w:ascii="Times New Roman" w:hAnsi="Times New Roman" w:cs="Times New Roman"/>
                <w:bCs/>
                <w:sz w:val="27"/>
                <w:szCs w:val="27"/>
              </w:rPr>
              <w:t>-Tiếp thu và hiệu chỉnh phù hợp.</w:t>
            </w:r>
          </w:p>
          <w:p w14:paraId="771E8BEB" w14:textId="77777777" w:rsidR="00831296" w:rsidRPr="009C22D6" w:rsidRDefault="00831296" w:rsidP="001000A8">
            <w:pPr>
              <w:jc w:val="both"/>
              <w:rPr>
                <w:rFonts w:ascii="Times New Roman" w:hAnsi="Times New Roman" w:cs="Times New Roman"/>
                <w:bCs/>
                <w:sz w:val="27"/>
                <w:szCs w:val="27"/>
              </w:rPr>
            </w:pPr>
          </w:p>
          <w:p w14:paraId="4553CC41" w14:textId="77777777" w:rsidR="004766FC" w:rsidRPr="009C22D6" w:rsidRDefault="004766FC" w:rsidP="001000A8">
            <w:pPr>
              <w:jc w:val="both"/>
              <w:rPr>
                <w:rFonts w:ascii="Times New Roman" w:hAnsi="Times New Roman" w:cs="Times New Roman"/>
                <w:bCs/>
                <w:sz w:val="27"/>
                <w:szCs w:val="27"/>
              </w:rPr>
            </w:pPr>
          </w:p>
          <w:p w14:paraId="08365EE2" w14:textId="77777777" w:rsidR="004766FC" w:rsidRDefault="004766FC" w:rsidP="004766FC">
            <w:pPr>
              <w:jc w:val="both"/>
              <w:rPr>
                <w:rFonts w:ascii="Times New Roman" w:hAnsi="Times New Roman" w:cs="Times New Roman"/>
                <w:bCs/>
                <w:sz w:val="27"/>
                <w:szCs w:val="27"/>
              </w:rPr>
            </w:pPr>
          </w:p>
          <w:p w14:paraId="28E2AC7D" w14:textId="77777777" w:rsidR="004766FC" w:rsidRDefault="004766FC" w:rsidP="004766FC">
            <w:pPr>
              <w:jc w:val="both"/>
              <w:rPr>
                <w:rFonts w:ascii="Times New Roman" w:hAnsi="Times New Roman" w:cs="Times New Roman"/>
                <w:bCs/>
                <w:sz w:val="27"/>
                <w:szCs w:val="27"/>
              </w:rPr>
            </w:pPr>
          </w:p>
          <w:p w14:paraId="03AC930E" w14:textId="7AC80FD5" w:rsidR="00831296" w:rsidRPr="009C22D6" w:rsidRDefault="00831296" w:rsidP="004766FC">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3F46B47A" w14:textId="77777777" w:rsidR="004766FC" w:rsidRPr="009C22D6" w:rsidRDefault="004766FC" w:rsidP="001000A8">
            <w:pPr>
              <w:jc w:val="both"/>
              <w:rPr>
                <w:rFonts w:ascii="Times New Roman" w:hAnsi="Times New Roman" w:cs="Times New Roman"/>
                <w:bCs/>
                <w:sz w:val="27"/>
                <w:szCs w:val="27"/>
              </w:rPr>
            </w:pPr>
          </w:p>
          <w:p w14:paraId="76B7C368" w14:textId="02D07514" w:rsidR="00831296" w:rsidRPr="009C22D6" w:rsidRDefault="00831296" w:rsidP="001000A8">
            <w:pPr>
              <w:jc w:val="both"/>
              <w:rPr>
                <w:rFonts w:ascii="Times New Roman" w:hAnsi="Times New Roman" w:cs="Times New Roman"/>
                <w:bCs/>
                <w:sz w:val="27"/>
                <w:szCs w:val="27"/>
              </w:rPr>
            </w:pPr>
          </w:p>
          <w:p w14:paraId="4EB6A2CB" w14:textId="1665191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 và hiệu chỉnh.</w:t>
            </w:r>
          </w:p>
          <w:p w14:paraId="3F7F3ACD" w14:textId="0EFFA8F6" w:rsidR="00831296" w:rsidRDefault="00831296" w:rsidP="001000A8">
            <w:pPr>
              <w:jc w:val="both"/>
              <w:rPr>
                <w:rFonts w:ascii="Times New Roman" w:hAnsi="Times New Roman" w:cs="Times New Roman"/>
                <w:bCs/>
                <w:sz w:val="27"/>
                <w:szCs w:val="27"/>
              </w:rPr>
            </w:pPr>
          </w:p>
          <w:p w14:paraId="168673BB" w14:textId="77777777" w:rsidR="004766FC" w:rsidRPr="009C22D6" w:rsidRDefault="004766FC" w:rsidP="001000A8">
            <w:pPr>
              <w:jc w:val="both"/>
              <w:rPr>
                <w:rFonts w:ascii="Times New Roman" w:hAnsi="Times New Roman" w:cs="Times New Roman"/>
                <w:bCs/>
                <w:sz w:val="27"/>
                <w:szCs w:val="27"/>
              </w:rPr>
            </w:pPr>
          </w:p>
          <w:p w14:paraId="53F55DBC" w14:textId="0719D85B" w:rsidR="00831296" w:rsidRPr="009C22D6" w:rsidRDefault="00831296" w:rsidP="001000A8">
            <w:pPr>
              <w:jc w:val="both"/>
              <w:rPr>
                <w:rFonts w:ascii="Times New Roman" w:hAnsi="Times New Roman" w:cs="Times New Roman"/>
                <w:bCs/>
                <w:sz w:val="27"/>
                <w:szCs w:val="27"/>
              </w:rPr>
            </w:pPr>
          </w:p>
          <w:p w14:paraId="6838023B" w14:textId="3D486452"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 và hiệu chỉnh.</w:t>
            </w:r>
          </w:p>
          <w:p w14:paraId="1D3D65DF" w14:textId="5779EBCF" w:rsidR="00831296" w:rsidRPr="009C22D6" w:rsidRDefault="00831296" w:rsidP="001000A8">
            <w:pPr>
              <w:jc w:val="both"/>
              <w:rPr>
                <w:rFonts w:ascii="Times New Roman" w:hAnsi="Times New Roman" w:cs="Times New Roman"/>
                <w:bCs/>
                <w:sz w:val="27"/>
                <w:szCs w:val="27"/>
              </w:rPr>
            </w:pPr>
          </w:p>
          <w:p w14:paraId="7B584F32" w14:textId="05E319B1" w:rsidR="00831296" w:rsidRPr="009C22D6" w:rsidRDefault="00831296" w:rsidP="001000A8">
            <w:pPr>
              <w:jc w:val="both"/>
              <w:rPr>
                <w:rFonts w:ascii="Times New Roman" w:hAnsi="Times New Roman" w:cs="Times New Roman"/>
                <w:bCs/>
                <w:sz w:val="27"/>
                <w:szCs w:val="27"/>
              </w:rPr>
            </w:pPr>
          </w:p>
          <w:p w14:paraId="19C8C5BF" w14:textId="4656ECEE" w:rsidR="00831296" w:rsidRPr="009C22D6" w:rsidRDefault="00831296" w:rsidP="001000A8">
            <w:pPr>
              <w:jc w:val="both"/>
              <w:rPr>
                <w:rFonts w:ascii="Times New Roman" w:hAnsi="Times New Roman" w:cs="Times New Roman"/>
                <w:bCs/>
                <w:sz w:val="27"/>
                <w:szCs w:val="27"/>
              </w:rPr>
            </w:pPr>
          </w:p>
          <w:p w14:paraId="0FCC3750" w14:textId="77777777" w:rsidR="00831296" w:rsidRPr="009C22D6" w:rsidRDefault="00831296" w:rsidP="001000A8">
            <w:pPr>
              <w:jc w:val="both"/>
              <w:rPr>
                <w:rFonts w:ascii="Times New Roman" w:hAnsi="Times New Roman" w:cs="Times New Roman"/>
                <w:bCs/>
                <w:sz w:val="27"/>
                <w:szCs w:val="27"/>
              </w:rPr>
            </w:pPr>
          </w:p>
          <w:p w14:paraId="6403FF36" w14:textId="2B7D936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-Nhất trí. </w:t>
            </w:r>
          </w:p>
          <w:p w14:paraId="4E96484C" w14:textId="77777777" w:rsidR="00831296" w:rsidRDefault="00831296" w:rsidP="001000A8">
            <w:pPr>
              <w:jc w:val="both"/>
              <w:rPr>
                <w:rFonts w:ascii="Times New Roman" w:hAnsi="Times New Roman" w:cs="Times New Roman"/>
                <w:bCs/>
                <w:sz w:val="27"/>
                <w:szCs w:val="27"/>
              </w:rPr>
            </w:pPr>
          </w:p>
          <w:p w14:paraId="4715E369" w14:textId="77777777" w:rsidR="00C61CFE" w:rsidRPr="009C22D6" w:rsidRDefault="00C61CFE" w:rsidP="001000A8">
            <w:pPr>
              <w:jc w:val="both"/>
              <w:rPr>
                <w:rFonts w:ascii="Times New Roman" w:hAnsi="Times New Roman" w:cs="Times New Roman"/>
                <w:bCs/>
                <w:sz w:val="27"/>
                <w:szCs w:val="27"/>
              </w:rPr>
            </w:pPr>
          </w:p>
          <w:p w14:paraId="27602AA3" w14:textId="77777777" w:rsidR="00831296" w:rsidRPr="009C22D6" w:rsidRDefault="00831296" w:rsidP="001000A8">
            <w:pPr>
              <w:jc w:val="both"/>
              <w:rPr>
                <w:rFonts w:ascii="Times New Roman" w:hAnsi="Times New Roman" w:cs="Times New Roman"/>
                <w:bCs/>
                <w:i/>
                <w:iCs/>
                <w:sz w:val="27"/>
                <w:szCs w:val="27"/>
              </w:rPr>
            </w:pPr>
            <w:r w:rsidRPr="009C22D6">
              <w:rPr>
                <w:rFonts w:ascii="Times New Roman" w:hAnsi="Times New Roman" w:cs="Times New Roman"/>
                <w:bCs/>
                <w:sz w:val="27"/>
                <w:szCs w:val="27"/>
              </w:rPr>
              <w:t xml:space="preserve">-Tiếp thu, bổ sung khoản 4 </w:t>
            </w:r>
            <w:r w:rsidRPr="009C22D6">
              <w:rPr>
                <w:rFonts w:ascii="Times New Roman" w:hAnsi="Times New Roman" w:cs="Times New Roman"/>
                <w:bCs/>
                <w:i/>
                <w:iCs/>
                <w:sz w:val="27"/>
                <w:szCs w:val="27"/>
              </w:rPr>
              <w:t xml:space="preserve">“Việc thực hiện các chương trình khuyến mại khác (nếu có) phải được thực hiện theo quy định của pháp luật </w:t>
            </w:r>
            <w:r w:rsidRPr="009C22D6">
              <w:rPr>
                <w:rFonts w:ascii="Times New Roman" w:hAnsi="Times New Roman" w:cs="Times New Roman"/>
                <w:bCs/>
                <w:i/>
                <w:iCs/>
                <w:sz w:val="27"/>
                <w:szCs w:val="27"/>
              </w:rPr>
              <w:lastRenderedPageBreak/>
              <w:t>về thương mại.”</w:t>
            </w:r>
          </w:p>
          <w:p w14:paraId="3D6209E2" w14:textId="77777777" w:rsidR="00831296" w:rsidRPr="009C22D6" w:rsidRDefault="00831296" w:rsidP="001000A8">
            <w:pPr>
              <w:jc w:val="both"/>
              <w:rPr>
                <w:rFonts w:ascii="Times New Roman" w:hAnsi="Times New Roman" w:cs="Times New Roman"/>
                <w:bCs/>
                <w:sz w:val="27"/>
                <w:szCs w:val="27"/>
              </w:rPr>
            </w:pPr>
          </w:p>
          <w:p w14:paraId="2B48BE4B" w14:textId="77777777" w:rsidR="00831296" w:rsidRPr="009C22D6" w:rsidRDefault="00831296" w:rsidP="001000A8">
            <w:pPr>
              <w:jc w:val="both"/>
              <w:rPr>
                <w:rFonts w:ascii="Times New Roman" w:hAnsi="Times New Roman" w:cs="Times New Roman"/>
                <w:bCs/>
                <w:sz w:val="27"/>
                <w:szCs w:val="27"/>
              </w:rPr>
            </w:pPr>
          </w:p>
          <w:p w14:paraId="76C07C21" w14:textId="77777777" w:rsidR="00831296" w:rsidRPr="009C22D6" w:rsidRDefault="00831296" w:rsidP="001000A8">
            <w:pPr>
              <w:jc w:val="both"/>
              <w:rPr>
                <w:rFonts w:ascii="Times New Roman" w:hAnsi="Times New Roman" w:cs="Times New Roman"/>
                <w:bCs/>
                <w:sz w:val="27"/>
                <w:szCs w:val="27"/>
              </w:rPr>
            </w:pPr>
          </w:p>
          <w:p w14:paraId="7629FB71" w14:textId="1CD8A40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Nhất trí.</w:t>
            </w:r>
          </w:p>
          <w:p w14:paraId="444D343D" w14:textId="60D9D004" w:rsidR="00831296" w:rsidRPr="009C22D6" w:rsidRDefault="00831296" w:rsidP="001000A8">
            <w:pPr>
              <w:jc w:val="both"/>
              <w:rPr>
                <w:rFonts w:ascii="Times New Roman" w:hAnsi="Times New Roman" w:cs="Times New Roman"/>
                <w:bCs/>
                <w:sz w:val="27"/>
                <w:szCs w:val="27"/>
              </w:rPr>
            </w:pPr>
          </w:p>
          <w:p w14:paraId="204AFD7E" w14:textId="77777777" w:rsidR="00C61CFE" w:rsidRDefault="00C61CFE" w:rsidP="001000A8">
            <w:pPr>
              <w:jc w:val="both"/>
              <w:rPr>
                <w:rFonts w:ascii="Times New Roman" w:hAnsi="Times New Roman" w:cs="Times New Roman"/>
                <w:bCs/>
                <w:sz w:val="27"/>
                <w:szCs w:val="27"/>
              </w:rPr>
            </w:pPr>
          </w:p>
          <w:p w14:paraId="77EB7BB3" w14:textId="77777777" w:rsidR="00C61CFE" w:rsidRPr="009C22D6" w:rsidRDefault="00C61CFE" w:rsidP="001000A8">
            <w:pPr>
              <w:jc w:val="both"/>
              <w:rPr>
                <w:rFonts w:ascii="Times New Roman" w:hAnsi="Times New Roman" w:cs="Times New Roman"/>
                <w:bCs/>
                <w:sz w:val="27"/>
                <w:szCs w:val="27"/>
              </w:rPr>
            </w:pPr>
          </w:p>
          <w:p w14:paraId="46AD2937" w14:textId="4501F37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w:t>
            </w:r>
            <w:r w:rsidR="00C61CFE">
              <w:rPr>
                <w:rFonts w:ascii="Times New Roman" w:hAnsi="Times New Roman" w:cs="Times New Roman"/>
                <w:bCs/>
                <w:sz w:val="27"/>
                <w:szCs w:val="27"/>
              </w:rPr>
              <w:t>Tiếp thu</w:t>
            </w:r>
            <w:r w:rsidRPr="009C22D6">
              <w:rPr>
                <w:rFonts w:ascii="Times New Roman" w:hAnsi="Times New Roman" w:cs="Times New Roman"/>
                <w:bCs/>
                <w:sz w:val="27"/>
                <w:szCs w:val="27"/>
              </w:rPr>
              <w:t xml:space="preserve"> </w:t>
            </w:r>
          </w:p>
          <w:p w14:paraId="7DFB8728" w14:textId="357D1460" w:rsidR="00831296" w:rsidRPr="009C22D6" w:rsidRDefault="00831296" w:rsidP="001000A8">
            <w:pPr>
              <w:jc w:val="both"/>
              <w:rPr>
                <w:rFonts w:ascii="Times New Roman" w:hAnsi="Times New Roman" w:cs="Times New Roman"/>
                <w:bCs/>
                <w:sz w:val="27"/>
                <w:szCs w:val="27"/>
              </w:rPr>
            </w:pPr>
          </w:p>
          <w:p w14:paraId="1A8370AF" w14:textId="3F8699D4" w:rsidR="00831296" w:rsidRPr="009C22D6" w:rsidRDefault="00831296" w:rsidP="001000A8">
            <w:pPr>
              <w:jc w:val="both"/>
              <w:rPr>
                <w:rFonts w:ascii="Times New Roman" w:hAnsi="Times New Roman" w:cs="Times New Roman"/>
                <w:bCs/>
                <w:sz w:val="27"/>
                <w:szCs w:val="27"/>
              </w:rPr>
            </w:pPr>
          </w:p>
          <w:p w14:paraId="29C832F5" w14:textId="0057ABC9" w:rsidR="00831296" w:rsidRPr="009C22D6" w:rsidRDefault="00831296" w:rsidP="001000A8">
            <w:pPr>
              <w:jc w:val="both"/>
              <w:rPr>
                <w:rFonts w:ascii="Times New Roman" w:hAnsi="Times New Roman" w:cs="Times New Roman"/>
                <w:bCs/>
                <w:sz w:val="27"/>
                <w:szCs w:val="27"/>
              </w:rPr>
            </w:pPr>
          </w:p>
          <w:p w14:paraId="3E65FC23" w14:textId="69869472" w:rsidR="00831296" w:rsidRPr="009C22D6" w:rsidRDefault="00831296" w:rsidP="001000A8">
            <w:pPr>
              <w:jc w:val="both"/>
              <w:rPr>
                <w:rFonts w:ascii="Times New Roman" w:hAnsi="Times New Roman" w:cs="Times New Roman"/>
                <w:bCs/>
                <w:sz w:val="27"/>
                <w:szCs w:val="27"/>
              </w:rPr>
            </w:pPr>
          </w:p>
          <w:p w14:paraId="6AF9B772" w14:textId="08FF8F0C" w:rsidR="00831296" w:rsidRPr="009C22D6" w:rsidRDefault="00831296" w:rsidP="001000A8">
            <w:pPr>
              <w:jc w:val="both"/>
              <w:rPr>
                <w:rFonts w:ascii="Times New Roman" w:hAnsi="Times New Roman" w:cs="Times New Roman"/>
                <w:bCs/>
                <w:sz w:val="27"/>
                <w:szCs w:val="27"/>
              </w:rPr>
            </w:pPr>
          </w:p>
          <w:p w14:paraId="4F1F71EF" w14:textId="0462CEF8" w:rsidR="00831296" w:rsidRPr="009C22D6" w:rsidRDefault="00831296" w:rsidP="001000A8">
            <w:pPr>
              <w:jc w:val="both"/>
              <w:rPr>
                <w:rFonts w:ascii="Times New Roman" w:hAnsi="Times New Roman" w:cs="Times New Roman"/>
                <w:bCs/>
                <w:sz w:val="27"/>
                <w:szCs w:val="27"/>
              </w:rPr>
            </w:pPr>
          </w:p>
          <w:p w14:paraId="5DAABE35" w14:textId="7A4FE758" w:rsidR="00831296" w:rsidRPr="009C22D6" w:rsidRDefault="00831296" w:rsidP="001000A8">
            <w:pPr>
              <w:jc w:val="both"/>
              <w:rPr>
                <w:rFonts w:ascii="Times New Roman" w:hAnsi="Times New Roman" w:cs="Times New Roman"/>
                <w:bCs/>
                <w:sz w:val="27"/>
                <w:szCs w:val="27"/>
              </w:rPr>
            </w:pPr>
          </w:p>
          <w:p w14:paraId="666B10FB" w14:textId="1C95973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Nhất trí.</w:t>
            </w:r>
          </w:p>
          <w:p w14:paraId="31D6BB99" w14:textId="15E7B347" w:rsidR="00831296" w:rsidRPr="009C22D6" w:rsidRDefault="00831296" w:rsidP="001000A8">
            <w:pPr>
              <w:jc w:val="both"/>
              <w:rPr>
                <w:rFonts w:ascii="Times New Roman" w:hAnsi="Times New Roman" w:cs="Times New Roman"/>
                <w:bCs/>
                <w:sz w:val="27"/>
                <w:szCs w:val="27"/>
              </w:rPr>
            </w:pPr>
          </w:p>
          <w:p w14:paraId="74D56456" w14:textId="39772443" w:rsidR="00831296" w:rsidRPr="009C22D6" w:rsidRDefault="00831296" w:rsidP="001000A8">
            <w:pPr>
              <w:jc w:val="both"/>
              <w:rPr>
                <w:rFonts w:ascii="Times New Roman" w:hAnsi="Times New Roman" w:cs="Times New Roman"/>
                <w:bCs/>
                <w:sz w:val="27"/>
                <w:szCs w:val="27"/>
              </w:rPr>
            </w:pPr>
          </w:p>
          <w:p w14:paraId="2AB70345" w14:textId="4A053B3E" w:rsidR="00831296" w:rsidRDefault="00831296" w:rsidP="001000A8">
            <w:pPr>
              <w:jc w:val="both"/>
              <w:rPr>
                <w:rFonts w:ascii="Times New Roman" w:hAnsi="Times New Roman" w:cs="Times New Roman"/>
                <w:bCs/>
                <w:sz w:val="27"/>
                <w:szCs w:val="27"/>
              </w:rPr>
            </w:pPr>
          </w:p>
          <w:p w14:paraId="2DC21334" w14:textId="77777777" w:rsidR="00C61CFE" w:rsidRDefault="00C61CFE" w:rsidP="001000A8">
            <w:pPr>
              <w:jc w:val="both"/>
              <w:rPr>
                <w:rFonts w:ascii="Times New Roman" w:hAnsi="Times New Roman" w:cs="Times New Roman"/>
                <w:bCs/>
                <w:sz w:val="27"/>
                <w:szCs w:val="27"/>
              </w:rPr>
            </w:pPr>
          </w:p>
          <w:p w14:paraId="0967867D" w14:textId="77777777" w:rsidR="00C61CFE" w:rsidRDefault="00C61CFE" w:rsidP="001000A8">
            <w:pPr>
              <w:jc w:val="both"/>
              <w:rPr>
                <w:rFonts w:ascii="Times New Roman" w:hAnsi="Times New Roman" w:cs="Times New Roman"/>
                <w:bCs/>
                <w:sz w:val="27"/>
                <w:szCs w:val="27"/>
              </w:rPr>
            </w:pPr>
          </w:p>
          <w:p w14:paraId="639F1FA8" w14:textId="77777777" w:rsidR="00C61CFE" w:rsidRDefault="00C61CFE" w:rsidP="001000A8">
            <w:pPr>
              <w:jc w:val="both"/>
              <w:rPr>
                <w:rFonts w:ascii="Times New Roman" w:hAnsi="Times New Roman" w:cs="Times New Roman"/>
                <w:bCs/>
                <w:sz w:val="27"/>
                <w:szCs w:val="27"/>
              </w:rPr>
            </w:pPr>
          </w:p>
          <w:p w14:paraId="6A8E5D59" w14:textId="77777777" w:rsidR="00C61CFE" w:rsidRDefault="00C61CFE" w:rsidP="001000A8">
            <w:pPr>
              <w:jc w:val="both"/>
              <w:rPr>
                <w:rFonts w:ascii="Times New Roman" w:hAnsi="Times New Roman" w:cs="Times New Roman"/>
                <w:bCs/>
                <w:sz w:val="27"/>
                <w:szCs w:val="27"/>
              </w:rPr>
            </w:pPr>
          </w:p>
          <w:p w14:paraId="72A0200E" w14:textId="77777777" w:rsidR="00C61CFE" w:rsidRPr="009C22D6" w:rsidRDefault="00C61CFE" w:rsidP="001000A8">
            <w:pPr>
              <w:jc w:val="both"/>
              <w:rPr>
                <w:rFonts w:ascii="Times New Roman" w:hAnsi="Times New Roman" w:cs="Times New Roman"/>
                <w:bCs/>
                <w:sz w:val="27"/>
                <w:szCs w:val="27"/>
              </w:rPr>
            </w:pPr>
          </w:p>
          <w:p w14:paraId="45BE96CF" w14:textId="3BAC6282" w:rsidR="00831296" w:rsidRPr="009C22D6" w:rsidRDefault="00831296" w:rsidP="001000A8">
            <w:pPr>
              <w:jc w:val="both"/>
              <w:rPr>
                <w:rFonts w:ascii="Times New Roman" w:hAnsi="Times New Roman" w:cs="Times New Roman"/>
                <w:bCs/>
                <w:sz w:val="27"/>
                <w:szCs w:val="27"/>
              </w:rPr>
            </w:pPr>
          </w:p>
          <w:p w14:paraId="5F4BF0DD" w14:textId="7F642DBE" w:rsidR="00831296" w:rsidRPr="009C22D6" w:rsidRDefault="00831296" w:rsidP="001000A8">
            <w:pPr>
              <w:jc w:val="both"/>
              <w:rPr>
                <w:rFonts w:ascii="Times New Roman" w:hAnsi="Times New Roman" w:cs="Times New Roman"/>
                <w:bCs/>
                <w:sz w:val="27"/>
                <w:szCs w:val="27"/>
              </w:rPr>
            </w:pPr>
          </w:p>
          <w:p w14:paraId="413BBB99" w14:textId="67C8D35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Nhất trí.</w:t>
            </w:r>
          </w:p>
          <w:p w14:paraId="1E5F86D2" w14:textId="51C3E933" w:rsidR="00831296" w:rsidRPr="009C22D6" w:rsidRDefault="00831296" w:rsidP="001000A8">
            <w:pPr>
              <w:jc w:val="both"/>
              <w:rPr>
                <w:rFonts w:ascii="Times New Roman" w:hAnsi="Times New Roman" w:cs="Times New Roman"/>
                <w:bCs/>
                <w:sz w:val="27"/>
                <w:szCs w:val="27"/>
              </w:rPr>
            </w:pPr>
          </w:p>
          <w:p w14:paraId="63D62B3B" w14:textId="2A45713E" w:rsidR="00831296" w:rsidRPr="009C22D6" w:rsidRDefault="00831296" w:rsidP="001000A8">
            <w:pPr>
              <w:jc w:val="both"/>
              <w:rPr>
                <w:rFonts w:ascii="Times New Roman" w:hAnsi="Times New Roman" w:cs="Times New Roman"/>
                <w:bCs/>
                <w:sz w:val="27"/>
                <w:szCs w:val="27"/>
              </w:rPr>
            </w:pPr>
          </w:p>
          <w:p w14:paraId="45162633" w14:textId="7DC441B9" w:rsidR="00831296" w:rsidRPr="009C22D6" w:rsidRDefault="00831296" w:rsidP="001000A8">
            <w:pPr>
              <w:jc w:val="both"/>
              <w:rPr>
                <w:rFonts w:ascii="Times New Roman" w:hAnsi="Times New Roman" w:cs="Times New Roman"/>
                <w:bCs/>
                <w:sz w:val="27"/>
                <w:szCs w:val="27"/>
              </w:rPr>
            </w:pPr>
          </w:p>
          <w:p w14:paraId="6D1A562F" w14:textId="77777777" w:rsidR="00831296" w:rsidRPr="009C22D6" w:rsidRDefault="00831296" w:rsidP="001000A8">
            <w:pPr>
              <w:jc w:val="both"/>
              <w:rPr>
                <w:rFonts w:ascii="Times New Roman" w:hAnsi="Times New Roman" w:cs="Times New Roman"/>
                <w:bCs/>
                <w:sz w:val="27"/>
                <w:szCs w:val="27"/>
              </w:rPr>
            </w:pPr>
          </w:p>
          <w:p w14:paraId="0AA0CB2E" w14:textId="559F4BF2" w:rsidR="00831296" w:rsidRPr="009C22D6" w:rsidRDefault="00831296" w:rsidP="001000A8">
            <w:pPr>
              <w:jc w:val="both"/>
              <w:rPr>
                <w:rFonts w:ascii="Times New Roman" w:hAnsi="Times New Roman" w:cs="Times New Roman"/>
                <w:bCs/>
                <w:sz w:val="27"/>
                <w:szCs w:val="27"/>
              </w:rPr>
            </w:pPr>
          </w:p>
          <w:p w14:paraId="01D097E7" w14:textId="3A602820" w:rsidR="00831296" w:rsidRPr="009C22D6" w:rsidRDefault="00831296" w:rsidP="001000A8">
            <w:pPr>
              <w:jc w:val="both"/>
              <w:rPr>
                <w:rFonts w:ascii="Times New Roman" w:hAnsi="Times New Roman" w:cs="Times New Roman"/>
                <w:bCs/>
                <w:sz w:val="27"/>
                <w:szCs w:val="27"/>
              </w:rPr>
            </w:pPr>
          </w:p>
          <w:p w14:paraId="15F017BD" w14:textId="36CB7C69" w:rsidR="00831296" w:rsidRPr="009C22D6" w:rsidRDefault="00831296" w:rsidP="001000A8">
            <w:pPr>
              <w:jc w:val="both"/>
              <w:rPr>
                <w:rFonts w:ascii="Times New Roman" w:hAnsi="Times New Roman" w:cs="Times New Roman"/>
                <w:bCs/>
                <w:sz w:val="27"/>
                <w:szCs w:val="27"/>
              </w:rPr>
            </w:pPr>
          </w:p>
          <w:p w14:paraId="37709E50" w14:textId="77777777" w:rsidR="00831296" w:rsidRPr="009C22D6" w:rsidRDefault="00831296" w:rsidP="001000A8">
            <w:pPr>
              <w:jc w:val="both"/>
              <w:rPr>
                <w:rFonts w:ascii="Times New Roman" w:hAnsi="Times New Roman" w:cs="Times New Roman"/>
                <w:bCs/>
                <w:sz w:val="27"/>
                <w:szCs w:val="27"/>
              </w:rPr>
            </w:pPr>
          </w:p>
          <w:p w14:paraId="25374720" w14:textId="77777777" w:rsidR="00831296" w:rsidRPr="009C22D6" w:rsidRDefault="00831296" w:rsidP="006F6112">
            <w:pPr>
              <w:jc w:val="both"/>
              <w:rPr>
                <w:rFonts w:ascii="Times New Roman" w:hAnsi="Times New Roman" w:cs="Times New Roman"/>
                <w:bCs/>
                <w:sz w:val="27"/>
                <w:szCs w:val="27"/>
              </w:rPr>
            </w:pPr>
            <w:r w:rsidRPr="009C22D6">
              <w:rPr>
                <w:rFonts w:ascii="Times New Roman" w:hAnsi="Times New Roman" w:cs="Times New Roman"/>
                <w:bCs/>
                <w:sz w:val="27"/>
                <w:szCs w:val="27"/>
              </w:rPr>
              <w:t>- Nhất trí</w:t>
            </w:r>
          </w:p>
          <w:p w14:paraId="0FAF18B7" w14:textId="77777777" w:rsidR="00831296" w:rsidRPr="009C22D6" w:rsidRDefault="00831296" w:rsidP="006F6112">
            <w:pPr>
              <w:jc w:val="both"/>
              <w:rPr>
                <w:rFonts w:ascii="Times New Roman" w:hAnsi="Times New Roman" w:cs="Times New Roman"/>
                <w:bCs/>
                <w:sz w:val="27"/>
                <w:szCs w:val="27"/>
              </w:rPr>
            </w:pPr>
          </w:p>
          <w:p w14:paraId="6D650315" w14:textId="77777777" w:rsidR="00831296" w:rsidRPr="009C22D6" w:rsidRDefault="00831296" w:rsidP="006F6112">
            <w:pPr>
              <w:jc w:val="both"/>
              <w:rPr>
                <w:rFonts w:ascii="Times New Roman" w:hAnsi="Times New Roman" w:cs="Times New Roman"/>
                <w:bCs/>
                <w:sz w:val="27"/>
                <w:szCs w:val="27"/>
              </w:rPr>
            </w:pPr>
          </w:p>
          <w:p w14:paraId="0995CE90" w14:textId="77777777" w:rsidR="00831296" w:rsidRPr="009C22D6" w:rsidRDefault="00831296" w:rsidP="006F6112">
            <w:pPr>
              <w:jc w:val="both"/>
              <w:rPr>
                <w:rFonts w:ascii="Times New Roman" w:hAnsi="Times New Roman" w:cs="Times New Roman"/>
                <w:bCs/>
                <w:sz w:val="27"/>
                <w:szCs w:val="27"/>
              </w:rPr>
            </w:pPr>
          </w:p>
          <w:p w14:paraId="5D091522" w14:textId="77777777" w:rsidR="00831296" w:rsidRPr="009C22D6" w:rsidRDefault="00831296" w:rsidP="006F6112">
            <w:pPr>
              <w:jc w:val="both"/>
              <w:rPr>
                <w:rFonts w:ascii="Times New Roman" w:hAnsi="Times New Roman" w:cs="Times New Roman"/>
                <w:bCs/>
                <w:sz w:val="27"/>
                <w:szCs w:val="27"/>
              </w:rPr>
            </w:pPr>
          </w:p>
          <w:p w14:paraId="09048F80" w14:textId="77777777" w:rsidR="00831296" w:rsidRPr="009C22D6" w:rsidRDefault="00831296" w:rsidP="006F6112">
            <w:pPr>
              <w:jc w:val="both"/>
              <w:rPr>
                <w:rFonts w:ascii="Times New Roman" w:hAnsi="Times New Roman" w:cs="Times New Roman"/>
                <w:bCs/>
                <w:sz w:val="27"/>
                <w:szCs w:val="27"/>
              </w:rPr>
            </w:pPr>
          </w:p>
          <w:p w14:paraId="52014743" w14:textId="77777777" w:rsidR="00831296" w:rsidRPr="009C22D6" w:rsidRDefault="00831296" w:rsidP="006F6112">
            <w:pPr>
              <w:jc w:val="both"/>
              <w:rPr>
                <w:rFonts w:ascii="Times New Roman" w:hAnsi="Times New Roman" w:cs="Times New Roman"/>
                <w:bCs/>
                <w:sz w:val="27"/>
                <w:szCs w:val="27"/>
              </w:rPr>
            </w:pPr>
          </w:p>
          <w:p w14:paraId="26F2DA83" w14:textId="77777777" w:rsidR="00831296" w:rsidRPr="009C22D6" w:rsidRDefault="00831296" w:rsidP="006F6112">
            <w:pPr>
              <w:jc w:val="both"/>
              <w:rPr>
                <w:rFonts w:ascii="Times New Roman" w:hAnsi="Times New Roman" w:cs="Times New Roman"/>
                <w:bCs/>
                <w:sz w:val="27"/>
                <w:szCs w:val="27"/>
              </w:rPr>
            </w:pPr>
          </w:p>
          <w:p w14:paraId="4BB19ED1" w14:textId="48DDD412" w:rsidR="00831296" w:rsidRPr="009C22D6" w:rsidRDefault="00831296" w:rsidP="006F6112">
            <w:pPr>
              <w:jc w:val="both"/>
              <w:rPr>
                <w:rFonts w:ascii="Times New Roman" w:hAnsi="Times New Roman" w:cs="Times New Roman"/>
                <w:bCs/>
                <w:sz w:val="27"/>
                <w:szCs w:val="27"/>
              </w:rPr>
            </w:pPr>
          </w:p>
          <w:p w14:paraId="011DA4D6" w14:textId="77777777" w:rsidR="00831296" w:rsidRPr="009C22D6" w:rsidRDefault="00831296" w:rsidP="006F6112">
            <w:pPr>
              <w:jc w:val="both"/>
              <w:rPr>
                <w:rFonts w:ascii="Times New Roman" w:hAnsi="Times New Roman" w:cs="Times New Roman"/>
                <w:bCs/>
                <w:sz w:val="27"/>
                <w:szCs w:val="27"/>
              </w:rPr>
            </w:pPr>
          </w:p>
          <w:p w14:paraId="655FFA91" w14:textId="4DC46250" w:rsidR="00831296" w:rsidRPr="009C22D6" w:rsidRDefault="00831296" w:rsidP="006F6112">
            <w:pPr>
              <w:jc w:val="both"/>
              <w:rPr>
                <w:rFonts w:ascii="Times New Roman" w:hAnsi="Times New Roman" w:cs="Times New Roman"/>
                <w:sz w:val="27"/>
                <w:szCs w:val="27"/>
              </w:rPr>
            </w:pPr>
            <w:r w:rsidRPr="009C22D6">
              <w:rPr>
                <w:rFonts w:ascii="Times New Roman" w:hAnsi="Times New Roman" w:cs="Times New Roman"/>
                <w:bCs/>
                <w:sz w:val="27"/>
                <w:szCs w:val="27"/>
              </w:rPr>
              <w:t>- Bảo lưu. The</w:t>
            </w:r>
            <w:r w:rsidR="00D8036F">
              <w:rPr>
                <w:rFonts w:ascii="Times New Roman" w:hAnsi="Times New Roman" w:cs="Times New Roman"/>
                <w:bCs/>
                <w:sz w:val="27"/>
                <w:szCs w:val="27"/>
              </w:rPr>
              <w:t>o</w:t>
            </w:r>
            <w:r w:rsidRPr="009C22D6">
              <w:rPr>
                <w:rFonts w:ascii="Times New Roman" w:hAnsi="Times New Roman" w:cs="Times New Roman"/>
                <w:bCs/>
                <w:sz w:val="27"/>
                <w:szCs w:val="27"/>
              </w:rPr>
              <w:t xml:space="preserve"> ý kiến góp ý của Bộ Tài chính (Cục giá chủ trì tham mưu) thì dự thảo Nghị định có thể bổ sung các nội dung: </w:t>
            </w:r>
            <w:r w:rsidRPr="009C22D6">
              <w:rPr>
                <w:rFonts w:ascii="Times New Roman" w:hAnsi="Times New Roman" w:cs="Times New Roman"/>
                <w:sz w:val="27"/>
                <w:szCs w:val="27"/>
              </w:rPr>
              <w:t>thông báo giá cước dịch vụ bưu chính; niêm yết giá cước…</w:t>
            </w:r>
          </w:p>
          <w:p w14:paraId="72053B64" w14:textId="77777777" w:rsidR="00D8036F" w:rsidRDefault="00D8036F" w:rsidP="006F6112">
            <w:pPr>
              <w:jc w:val="both"/>
              <w:rPr>
                <w:rFonts w:ascii="Times New Roman" w:hAnsi="Times New Roman" w:cs="Times New Roman"/>
                <w:sz w:val="27"/>
                <w:szCs w:val="27"/>
              </w:rPr>
            </w:pPr>
          </w:p>
          <w:p w14:paraId="258E5345" w14:textId="5CC5D4E8" w:rsidR="00831296" w:rsidRPr="009C22D6" w:rsidRDefault="00831296" w:rsidP="006F6112">
            <w:pPr>
              <w:jc w:val="both"/>
              <w:rPr>
                <w:rFonts w:ascii="Times New Roman" w:hAnsi="Times New Roman" w:cs="Times New Roman"/>
                <w:sz w:val="27"/>
                <w:szCs w:val="27"/>
              </w:rPr>
            </w:pPr>
            <w:r w:rsidRPr="009C22D6">
              <w:rPr>
                <w:rFonts w:ascii="Times New Roman" w:hAnsi="Times New Roman" w:cs="Times New Roman"/>
                <w:sz w:val="27"/>
                <w:szCs w:val="27"/>
              </w:rPr>
              <w:t>- Bổ sung nội dung báo cáo do yêu cầu về TTHC.</w:t>
            </w:r>
          </w:p>
          <w:p w14:paraId="2C85A6FE" w14:textId="1E642888" w:rsidR="00831296" w:rsidRPr="009C22D6" w:rsidRDefault="00831296" w:rsidP="006F6112">
            <w:pPr>
              <w:jc w:val="both"/>
              <w:rPr>
                <w:rFonts w:ascii="Times New Roman" w:hAnsi="Times New Roman" w:cs="Times New Roman"/>
                <w:sz w:val="27"/>
                <w:szCs w:val="27"/>
              </w:rPr>
            </w:pPr>
          </w:p>
          <w:p w14:paraId="03739D1C" w14:textId="055EFB64" w:rsidR="00831296" w:rsidRPr="009C22D6" w:rsidRDefault="00831296" w:rsidP="006F6112">
            <w:pPr>
              <w:jc w:val="both"/>
              <w:rPr>
                <w:rFonts w:ascii="Times New Roman" w:hAnsi="Times New Roman" w:cs="Times New Roman"/>
                <w:sz w:val="27"/>
                <w:szCs w:val="27"/>
              </w:rPr>
            </w:pPr>
          </w:p>
          <w:p w14:paraId="27DED1FE" w14:textId="2A2ACCA0" w:rsidR="00831296" w:rsidRPr="009C22D6" w:rsidRDefault="00831296" w:rsidP="006F6112">
            <w:pPr>
              <w:jc w:val="both"/>
              <w:rPr>
                <w:rFonts w:ascii="Times New Roman" w:hAnsi="Times New Roman" w:cs="Times New Roman"/>
                <w:sz w:val="27"/>
                <w:szCs w:val="27"/>
              </w:rPr>
            </w:pPr>
          </w:p>
          <w:p w14:paraId="46F8D750" w14:textId="5368F2F3" w:rsidR="00831296" w:rsidRPr="009C22D6" w:rsidRDefault="00831296" w:rsidP="006F6112">
            <w:pPr>
              <w:jc w:val="both"/>
              <w:rPr>
                <w:rFonts w:ascii="Times New Roman" w:hAnsi="Times New Roman" w:cs="Times New Roman"/>
                <w:sz w:val="27"/>
                <w:szCs w:val="27"/>
              </w:rPr>
            </w:pPr>
          </w:p>
          <w:p w14:paraId="7C3D3AC7" w14:textId="528A8DCF" w:rsidR="00831296" w:rsidRPr="009C22D6" w:rsidRDefault="00831296" w:rsidP="006F6112">
            <w:pPr>
              <w:jc w:val="both"/>
              <w:rPr>
                <w:rFonts w:ascii="Times New Roman" w:hAnsi="Times New Roman" w:cs="Times New Roman"/>
                <w:sz w:val="27"/>
                <w:szCs w:val="27"/>
              </w:rPr>
            </w:pPr>
          </w:p>
          <w:p w14:paraId="286F2FCB" w14:textId="77777777" w:rsidR="00831296" w:rsidRPr="009C22D6" w:rsidRDefault="00831296" w:rsidP="006F6112">
            <w:pPr>
              <w:jc w:val="both"/>
              <w:rPr>
                <w:rFonts w:ascii="Times New Roman" w:hAnsi="Times New Roman" w:cs="Times New Roman"/>
                <w:sz w:val="27"/>
                <w:szCs w:val="27"/>
              </w:rPr>
            </w:pPr>
          </w:p>
          <w:p w14:paraId="57C7D006" w14:textId="79092BAC" w:rsidR="00831296" w:rsidRPr="009C22D6" w:rsidRDefault="00831296" w:rsidP="006F6112">
            <w:pPr>
              <w:jc w:val="both"/>
              <w:rPr>
                <w:rFonts w:ascii="Times New Roman" w:hAnsi="Times New Roman" w:cs="Times New Roman"/>
                <w:sz w:val="27"/>
                <w:szCs w:val="27"/>
              </w:rPr>
            </w:pPr>
            <w:r w:rsidRPr="009C22D6">
              <w:rPr>
                <w:rFonts w:ascii="Times New Roman" w:hAnsi="Times New Roman" w:cs="Times New Roman"/>
                <w:sz w:val="27"/>
                <w:szCs w:val="27"/>
              </w:rPr>
              <w:t>-Tiếp thu hiệu chỉnh phù hợp</w:t>
            </w:r>
          </w:p>
          <w:p w14:paraId="5ED3C732" w14:textId="77777777" w:rsidR="00831296" w:rsidRPr="009C22D6" w:rsidRDefault="00831296" w:rsidP="006F6112">
            <w:pPr>
              <w:jc w:val="both"/>
              <w:rPr>
                <w:rFonts w:ascii="Times New Roman" w:hAnsi="Times New Roman" w:cs="Times New Roman"/>
                <w:sz w:val="27"/>
                <w:szCs w:val="27"/>
              </w:rPr>
            </w:pPr>
          </w:p>
          <w:p w14:paraId="405F5042" w14:textId="77777777" w:rsidR="00831296" w:rsidRPr="009C22D6" w:rsidRDefault="00831296" w:rsidP="006F6112">
            <w:pPr>
              <w:jc w:val="both"/>
              <w:rPr>
                <w:rFonts w:ascii="Times New Roman" w:hAnsi="Times New Roman" w:cs="Times New Roman"/>
                <w:sz w:val="27"/>
                <w:szCs w:val="27"/>
              </w:rPr>
            </w:pPr>
          </w:p>
          <w:p w14:paraId="680FC2E0" w14:textId="77777777" w:rsidR="00831296" w:rsidRPr="009C22D6" w:rsidRDefault="00831296" w:rsidP="006F6112">
            <w:pPr>
              <w:jc w:val="both"/>
              <w:rPr>
                <w:rFonts w:ascii="Times New Roman" w:hAnsi="Times New Roman" w:cs="Times New Roman"/>
                <w:sz w:val="27"/>
                <w:szCs w:val="27"/>
              </w:rPr>
            </w:pPr>
          </w:p>
          <w:p w14:paraId="77F0CCA9" w14:textId="6949679A" w:rsidR="00831296" w:rsidRPr="009C22D6" w:rsidRDefault="00831296" w:rsidP="006F6112">
            <w:pPr>
              <w:jc w:val="both"/>
              <w:rPr>
                <w:rFonts w:ascii="Times New Roman" w:hAnsi="Times New Roman" w:cs="Times New Roman"/>
                <w:sz w:val="27"/>
                <w:szCs w:val="27"/>
              </w:rPr>
            </w:pPr>
          </w:p>
          <w:p w14:paraId="40187230" w14:textId="04E16851" w:rsidR="00831296" w:rsidRPr="009C22D6" w:rsidRDefault="00831296" w:rsidP="006F6112">
            <w:pPr>
              <w:jc w:val="both"/>
              <w:rPr>
                <w:rFonts w:ascii="Times New Roman" w:hAnsi="Times New Roman" w:cs="Times New Roman"/>
                <w:sz w:val="27"/>
                <w:szCs w:val="27"/>
              </w:rPr>
            </w:pPr>
          </w:p>
          <w:p w14:paraId="566BACD6" w14:textId="77777777" w:rsidR="00831296" w:rsidRPr="009C22D6" w:rsidRDefault="00831296" w:rsidP="006F6112">
            <w:pPr>
              <w:jc w:val="both"/>
              <w:rPr>
                <w:rFonts w:ascii="Times New Roman" w:hAnsi="Times New Roman" w:cs="Times New Roman"/>
                <w:sz w:val="27"/>
                <w:szCs w:val="27"/>
              </w:rPr>
            </w:pPr>
          </w:p>
          <w:p w14:paraId="477BB997" w14:textId="05D1B803" w:rsidR="00831296" w:rsidRPr="009C22D6" w:rsidRDefault="00831296" w:rsidP="006F6112">
            <w:pPr>
              <w:jc w:val="both"/>
              <w:rPr>
                <w:rFonts w:ascii="Times New Roman" w:hAnsi="Times New Roman" w:cs="Times New Roman"/>
                <w:sz w:val="27"/>
                <w:szCs w:val="27"/>
              </w:rPr>
            </w:pPr>
            <w:r w:rsidRPr="009C22D6">
              <w:rPr>
                <w:rFonts w:ascii="Times New Roman" w:hAnsi="Times New Roman" w:cs="Times New Roman"/>
                <w:sz w:val="27"/>
                <w:szCs w:val="27"/>
              </w:rPr>
              <w:t>-Tiếp thu, hiệu chỉnh phù hợp.</w:t>
            </w:r>
          </w:p>
          <w:p w14:paraId="598CFDE4" w14:textId="10F4F384" w:rsidR="00831296" w:rsidRPr="009C22D6" w:rsidRDefault="00831296" w:rsidP="006F6112">
            <w:pPr>
              <w:jc w:val="both"/>
              <w:rPr>
                <w:rFonts w:ascii="Times New Roman" w:hAnsi="Times New Roman" w:cs="Times New Roman"/>
                <w:sz w:val="27"/>
                <w:szCs w:val="27"/>
              </w:rPr>
            </w:pPr>
          </w:p>
          <w:p w14:paraId="202EC0B5" w14:textId="3CA3AA9C" w:rsidR="00831296" w:rsidRPr="009C22D6" w:rsidRDefault="00831296" w:rsidP="006F6112">
            <w:pPr>
              <w:jc w:val="both"/>
              <w:rPr>
                <w:rFonts w:ascii="Times New Roman" w:hAnsi="Times New Roman" w:cs="Times New Roman"/>
                <w:sz w:val="27"/>
                <w:szCs w:val="27"/>
              </w:rPr>
            </w:pPr>
          </w:p>
          <w:p w14:paraId="6DD4E7C1" w14:textId="1BCBC316" w:rsidR="00831296" w:rsidRPr="009C22D6" w:rsidRDefault="00831296" w:rsidP="006F6112">
            <w:pPr>
              <w:jc w:val="both"/>
              <w:rPr>
                <w:rFonts w:ascii="Times New Roman" w:hAnsi="Times New Roman" w:cs="Times New Roman"/>
                <w:sz w:val="27"/>
                <w:szCs w:val="27"/>
              </w:rPr>
            </w:pPr>
          </w:p>
          <w:p w14:paraId="7307F316" w14:textId="130599DE" w:rsidR="00831296" w:rsidRPr="009C22D6" w:rsidRDefault="00831296" w:rsidP="006F6112">
            <w:pPr>
              <w:jc w:val="both"/>
              <w:rPr>
                <w:rFonts w:ascii="Times New Roman" w:hAnsi="Times New Roman" w:cs="Times New Roman"/>
                <w:sz w:val="27"/>
                <w:szCs w:val="27"/>
              </w:rPr>
            </w:pPr>
          </w:p>
          <w:p w14:paraId="58EC8B53" w14:textId="05A9D968" w:rsidR="00831296" w:rsidRPr="009C22D6" w:rsidRDefault="00831296" w:rsidP="006F6112">
            <w:pPr>
              <w:jc w:val="both"/>
              <w:rPr>
                <w:rFonts w:ascii="Times New Roman" w:hAnsi="Times New Roman" w:cs="Times New Roman"/>
                <w:sz w:val="27"/>
                <w:szCs w:val="27"/>
              </w:rPr>
            </w:pPr>
          </w:p>
          <w:p w14:paraId="60060D9F" w14:textId="6345785B" w:rsidR="00831296" w:rsidRPr="009C22D6" w:rsidRDefault="00831296" w:rsidP="006F6112">
            <w:pPr>
              <w:jc w:val="both"/>
              <w:rPr>
                <w:rFonts w:ascii="Times New Roman" w:hAnsi="Times New Roman" w:cs="Times New Roman"/>
                <w:sz w:val="27"/>
                <w:szCs w:val="27"/>
              </w:rPr>
            </w:pPr>
          </w:p>
          <w:p w14:paraId="7B2734F7" w14:textId="2A27D5E0" w:rsidR="00831296" w:rsidRPr="009C22D6" w:rsidRDefault="00831296" w:rsidP="006F6112">
            <w:pPr>
              <w:jc w:val="both"/>
              <w:rPr>
                <w:rFonts w:ascii="Times New Roman" w:hAnsi="Times New Roman" w:cs="Times New Roman"/>
                <w:sz w:val="27"/>
                <w:szCs w:val="27"/>
              </w:rPr>
            </w:pPr>
          </w:p>
          <w:p w14:paraId="5544CCD0" w14:textId="2E90097D" w:rsidR="00831296" w:rsidRPr="009C22D6" w:rsidRDefault="00831296" w:rsidP="0021626D">
            <w:pPr>
              <w:jc w:val="both"/>
              <w:rPr>
                <w:rFonts w:ascii="Times New Roman" w:hAnsi="Times New Roman" w:cs="Times New Roman"/>
                <w:sz w:val="27"/>
                <w:szCs w:val="27"/>
              </w:rPr>
            </w:pPr>
            <w:r w:rsidRPr="009C22D6">
              <w:rPr>
                <w:rFonts w:ascii="Times New Roman" w:hAnsi="Times New Roman" w:cs="Times New Roman"/>
                <w:sz w:val="27"/>
                <w:szCs w:val="27"/>
              </w:rPr>
              <w:t>- Bảo lưu theo yêu cầu cải cách TTHC.</w:t>
            </w:r>
          </w:p>
          <w:p w14:paraId="4DEE9F43" w14:textId="42CCF715" w:rsidR="00831296" w:rsidRPr="009C22D6" w:rsidRDefault="00831296" w:rsidP="006F6112">
            <w:pPr>
              <w:jc w:val="both"/>
              <w:rPr>
                <w:rFonts w:ascii="Times New Roman" w:hAnsi="Times New Roman" w:cs="Times New Roman"/>
                <w:sz w:val="27"/>
                <w:szCs w:val="27"/>
              </w:rPr>
            </w:pPr>
          </w:p>
          <w:p w14:paraId="4C2FBD64" w14:textId="5E817A38" w:rsidR="00831296" w:rsidRPr="009C22D6" w:rsidRDefault="00831296" w:rsidP="006F6112">
            <w:pPr>
              <w:jc w:val="both"/>
              <w:rPr>
                <w:rFonts w:ascii="Times New Roman" w:hAnsi="Times New Roman" w:cs="Times New Roman"/>
                <w:sz w:val="27"/>
                <w:szCs w:val="27"/>
              </w:rPr>
            </w:pPr>
          </w:p>
          <w:p w14:paraId="54D2A20E" w14:textId="31A4E135" w:rsidR="00831296" w:rsidRPr="009C22D6" w:rsidRDefault="00831296" w:rsidP="006F6112">
            <w:pPr>
              <w:jc w:val="both"/>
              <w:rPr>
                <w:rFonts w:ascii="Times New Roman" w:hAnsi="Times New Roman" w:cs="Times New Roman"/>
                <w:sz w:val="27"/>
                <w:szCs w:val="27"/>
              </w:rPr>
            </w:pPr>
          </w:p>
          <w:p w14:paraId="2484C3BB" w14:textId="0FB7358B" w:rsidR="00831296" w:rsidRPr="009C22D6" w:rsidRDefault="00831296" w:rsidP="0021626D">
            <w:pPr>
              <w:jc w:val="both"/>
              <w:rPr>
                <w:rFonts w:ascii="Times New Roman" w:hAnsi="Times New Roman" w:cs="Times New Roman"/>
                <w:sz w:val="27"/>
                <w:szCs w:val="27"/>
              </w:rPr>
            </w:pPr>
            <w:r w:rsidRPr="009C22D6">
              <w:rPr>
                <w:rFonts w:ascii="Times New Roman" w:hAnsi="Times New Roman" w:cs="Times New Roman"/>
                <w:sz w:val="27"/>
                <w:szCs w:val="27"/>
              </w:rPr>
              <w:t>- Bảo lưu do kế thừa từ Nghị định 47.</w:t>
            </w:r>
          </w:p>
          <w:p w14:paraId="028DD497" w14:textId="16215616" w:rsidR="00831296" w:rsidRPr="009C22D6" w:rsidRDefault="00831296" w:rsidP="0021626D">
            <w:pPr>
              <w:jc w:val="both"/>
              <w:rPr>
                <w:rFonts w:ascii="Times New Roman" w:hAnsi="Times New Roman" w:cs="Times New Roman"/>
                <w:sz w:val="27"/>
                <w:szCs w:val="27"/>
              </w:rPr>
            </w:pPr>
          </w:p>
          <w:p w14:paraId="17F04A70" w14:textId="786456E4" w:rsidR="00831296" w:rsidRPr="009C22D6" w:rsidRDefault="00831296" w:rsidP="0021626D">
            <w:pPr>
              <w:jc w:val="both"/>
              <w:rPr>
                <w:rFonts w:ascii="Times New Roman" w:hAnsi="Times New Roman" w:cs="Times New Roman"/>
                <w:sz w:val="27"/>
                <w:szCs w:val="27"/>
              </w:rPr>
            </w:pPr>
          </w:p>
          <w:p w14:paraId="3C666F7A" w14:textId="40CF5E88" w:rsidR="00831296" w:rsidRPr="009C22D6" w:rsidRDefault="00831296" w:rsidP="0021626D">
            <w:pPr>
              <w:jc w:val="both"/>
              <w:rPr>
                <w:rFonts w:ascii="Times New Roman" w:hAnsi="Times New Roman" w:cs="Times New Roman"/>
                <w:sz w:val="27"/>
                <w:szCs w:val="27"/>
              </w:rPr>
            </w:pPr>
          </w:p>
          <w:p w14:paraId="6E6A5E9F" w14:textId="01BCE417" w:rsidR="00831296" w:rsidRPr="009C22D6" w:rsidRDefault="00831296" w:rsidP="0021626D">
            <w:pPr>
              <w:jc w:val="both"/>
              <w:rPr>
                <w:rFonts w:ascii="Times New Roman" w:hAnsi="Times New Roman" w:cs="Times New Roman"/>
                <w:sz w:val="27"/>
                <w:szCs w:val="27"/>
              </w:rPr>
            </w:pPr>
          </w:p>
          <w:p w14:paraId="4686F03E" w14:textId="41BB429B" w:rsidR="00831296" w:rsidRPr="009C22D6" w:rsidRDefault="00831296" w:rsidP="0021626D">
            <w:pPr>
              <w:jc w:val="both"/>
              <w:rPr>
                <w:rFonts w:ascii="Times New Roman" w:hAnsi="Times New Roman" w:cs="Times New Roman"/>
                <w:sz w:val="27"/>
                <w:szCs w:val="27"/>
              </w:rPr>
            </w:pPr>
          </w:p>
          <w:p w14:paraId="47F71B1C" w14:textId="6DD7E31A" w:rsidR="00831296" w:rsidRPr="009C22D6" w:rsidRDefault="00831296" w:rsidP="0021626D">
            <w:pPr>
              <w:jc w:val="both"/>
              <w:rPr>
                <w:rFonts w:ascii="Times New Roman" w:hAnsi="Times New Roman" w:cs="Times New Roman"/>
                <w:sz w:val="27"/>
                <w:szCs w:val="27"/>
              </w:rPr>
            </w:pPr>
          </w:p>
          <w:p w14:paraId="0E3045CC" w14:textId="6CF26591" w:rsidR="00831296" w:rsidRPr="009C22D6" w:rsidRDefault="00831296" w:rsidP="0021626D">
            <w:pPr>
              <w:jc w:val="both"/>
              <w:rPr>
                <w:rFonts w:ascii="Times New Roman" w:hAnsi="Times New Roman" w:cs="Times New Roman"/>
                <w:sz w:val="27"/>
                <w:szCs w:val="27"/>
              </w:rPr>
            </w:pPr>
          </w:p>
          <w:p w14:paraId="2A2F704D" w14:textId="78F400ED" w:rsidR="00831296" w:rsidRPr="009C22D6" w:rsidRDefault="00831296" w:rsidP="0021626D">
            <w:pPr>
              <w:jc w:val="both"/>
              <w:rPr>
                <w:rFonts w:ascii="Times New Roman" w:hAnsi="Times New Roman" w:cs="Times New Roman"/>
                <w:sz w:val="27"/>
                <w:szCs w:val="27"/>
              </w:rPr>
            </w:pPr>
          </w:p>
          <w:p w14:paraId="19BB64C8" w14:textId="044ABB94" w:rsidR="00831296" w:rsidRPr="009C22D6" w:rsidRDefault="00831296" w:rsidP="0021626D">
            <w:pPr>
              <w:jc w:val="both"/>
              <w:rPr>
                <w:rFonts w:ascii="Times New Roman" w:hAnsi="Times New Roman" w:cs="Times New Roman"/>
                <w:sz w:val="27"/>
                <w:szCs w:val="27"/>
              </w:rPr>
            </w:pPr>
            <w:r w:rsidRPr="009C22D6">
              <w:rPr>
                <w:rFonts w:ascii="Times New Roman" w:hAnsi="Times New Roman" w:cs="Times New Roman"/>
                <w:sz w:val="27"/>
                <w:szCs w:val="27"/>
              </w:rPr>
              <w:t>- Tiếp thu và hiệu chỉnh phù hợp.</w:t>
            </w:r>
          </w:p>
          <w:p w14:paraId="420AD244" w14:textId="343148B4" w:rsidR="00831296" w:rsidRPr="009C22D6" w:rsidRDefault="00831296" w:rsidP="0021626D">
            <w:pPr>
              <w:jc w:val="both"/>
              <w:rPr>
                <w:rFonts w:ascii="Times New Roman" w:hAnsi="Times New Roman" w:cs="Times New Roman"/>
                <w:sz w:val="27"/>
                <w:szCs w:val="27"/>
              </w:rPr>
            </w:pPr>
          </w:p>
          <w:p w14:paraId="61BEFE9A" w14:textId="773A3248" w:rsidR="00831296" w:rsidRPr="009C22D6" w:rsidRDefault="00831296" w:rsidP="0021626D">
            <w:pPr>
              <w:jc w:val="both"/>
              <w:rPr>
                <w:rFonts w:ascii="Times New Roman" w:hAnsi="Times New Roman" w:cs="Times New Roman"/>
                <w:sz w:val="27"/>
                <w:szCs w:val="27"/>
              </w:rPr>
            </w:pPr>
          </w:p>
          <w:p w14:paraId="0EA7FA48" w14:textId="5D395506" w:rsidR="00831296" w:rsidRPr="009C22D6" w:rsidRDefault="00831296" w:rsidP="0021626D">
            <w:pPr>
              <w:jc w:val="both"/>
              <w:rPr>
                <w:rFonts w:ascii="Times New Roman" w:hAnsi="Times New Roman" w:cs="Times New Roman"/>
                <w:sz w:val="27"/>
                <w:szCs w:val="27"/>
              </w:rPr>
            </w:pPr>
          </w:p>
          <w:p w14:paraId="7B7FC235" w14:textId="6F4A7532" w:rsidR="00831296" w:rsidRPr="009C22D6" w:rsidRDefault="00831296" w:rsidP="0021626D">
            <w:pPr>
              <w:jc w:val="both"/>
              <w:rPr>
                <w:rFonts w:ascii="Times New Roman" w:hAnsi="Times New Roman" w:cs="Times New Roman"/>
                <w:sz w:val="27"/>
                <w:szCs w:val="27"/>
              </w:rPr>
            </w:pPr>
          </w:p>
          <w:p w14:paraId="167EE871" w14:textId="1DA7F279" w:rsidR="00831296" w:rsidRPr="009C22D6" w:rsidRDefault="00831296" w:rsidP="0021626D">
            <w:pPr>
              <w:jc w:val="both"/>
              <w:rPr>
                <w:rFonts w:ascii="Times New Roman" w:hAnsi="Times New Roman" w:cs="Times New Roman"/>
                <w:sz w:val="27"/>
                <w:szCs w:val="27"/>
              </w:rPr>
            </w:pPr>
          </w:p>
          <w:p w14:paraId="4F0DC101" w14:textId="5DB23447" w:rsidR="00831296" w:rsidRPr="009C22D6" w:rsidRDefault="00831296" w:rsidP="0021626D">
            <w:pPr>
              <w:jc w:val="both"/>
              <w:rPr>
                <w:rFonts w:ascii="Times New Roman" w:hAnsi="Times New Roman" w:cs="Times New Roman"/>
                <w:sz w:val="27"/>
                <w:szCs w:val="27"/>
              </w:rPr>
            </w:pPr>
          </w:p>
          <w:p w14:paraId="188C7DBC" w14:textId="60C04506" w:rsidR="00831296" w:rsidRPr="009C22D6" w:rsidRDefault="00831296" w:rsidP="0021626D">
            <w:pPr>
              <w:jc w:val="both"/>
              <w:rPr>
                <w:rFonts w:ascii="Times New Roman" w:hAnsi="Times New Roman" w:cs="Times New Roman"/>
                <w:sz w:val="27"/>
                <w:szCs w:val="27"/>
              </w:rPr>
            </w:pPr>
          </w:p>
          <w:p w14:paraId="4B24EC11" w14:textId="62812FCD" w:rsidR="00831296" w:rsidRPr="009C22D6" w:rsidRDefault="00831296" w:rsidP="0021626D">
            <w:pPr>
              <w:jc w:val="both"/>
              <w:rPr>
                <w:rFonts w:ascii="Times New Roman" w:hAnsi="Times New Roman" w:cs="Times New Roman"/>
                <w:sz w:val="27"/>
                <w:szCs w:val="27"/>
              </w:rPr>
            </w:pPr>
          </w:p>
          <w:p w14:paraId="1113AD55" w14:textId="3AED51E6" w:rsidR="00831296" w:rsidRPr="009C22D6" w:rsidRDefault="00831296" w:rsidP="0021626D">
            <w:pPr>
              <w:jc w:val="both"/>
              <w:rPr>
                <w:rFonts w:ascii="Times New Roman" w:hAnsi="Times New Roman" w:cs="Times New Roman"/>
                <w:sz w:val="27"/>
                <w:szCs w:val="27"/>
              </w:rPr>
            </w:pPr>
          </w:p>
          <w:p w14:paraId="3D6BAAFD" w14:textId="02DEE8AF" w:rsidR="00831296" w:rsidRPr="009C22D6" w:rsidRDefault="00831296" w:rsidP="0021626D">
            <w:pPr>
              <w:jc w:val="both"/>
              <w:rPr>
                <w:rFonts w:ascii="Times New Roman" w:hAnsi="Times New Roman" w:cs="Times New Roman"/>
                <w:sz w:val="27"/>
                <w:szCs w:val="27"/>
              </w:rPr>
            </w:pPr>
          </w:p>
          <w:p w14:paraId="3C9134AD" w14:textId="21DE6372" w:rsidR="00831296" w:rsidRPr="009C22D6" w:rsidRDefault="00831296" w:rsidP="0021626D">
            <w:pPr>
              <w:jc w:val="both"/>
              <w:rPr>
                <w:rFonts w:ascii="Times New Roman" w:hAnsi="Times New Roman" w:cs="Times New Roman"/>
                <w:sz w:val="27"/>
                <w:szCs w:val="27"/>
              </w:rPr>
            </w:pPr>
            <w:r w:rsidRPr="009C22D6">
              <w:rPr>
                <w:rFonts w:ascii="Times New Roman" w:hAnsi="Times New Roman" w:cs="Times New Roman"/>
                <w:sz w:val="27"/>
                <w:szCs w:val="27"/>
              </w:rPr>
              <w:t>- Tiếp thu và hiệu chỉnh phù hợp.</w:t>
            </w:r>
          </w:p>
          <w:p w14:paraId="6B99DF95" w14:textId="092348CC" w:rsidR="00831296" w:rsidRPr="009C22D6" w:rsidRDefault="00831296" w:rsidP="0021626D">
            <w:pPr>
              <w:jc w:val="both"/>
              <w:rPr>
                <w:rFonts w:ascii="Times New Roman" w:hAnsi="Times New Roman" w:cs="Times New Roman"/>
                <w:sz w:val="27"/>
                <w:szCs w:val="27"/>
              </w:rPr>
            </w:pPr>
          </w:p>
          <w:p w14:paraId="29AC82B7" w14:textId="77777777" w:rsidR="00831296" w:rsidRPr="009C22D6" w:rsidRDefault="00831296" w:rsidP="0021626D">
            <w:pPr>
              <w:jc w:val="both"/>
              <w:rPr>
                <w:rFonts w:ascii="Times New Roman" w:hAnsi="Times New Roman" w:cs="Times New Roman"/>
                <w:sz w:val="27"/>
                <w:szCs w:val="27"/>
              </w:rPr>
            </w:pPr>
          </w:p>
          <w:p w14:paraId="101B797F" w14:textId="77777777" w:rsidR="00831296" w:rsidRPr="009C22D6" w:rsidRDefault="00831296" w:rsidP="0021626D">
            <w:pPr>
              <w:jc w:val="both"/>
              <w:rPr>
                <w:rFonts w:ascii="Times New Roman" w:hAnsi="Times New Roman" w:cs="Times New Roman"/>
                <w:sz w:val="27"/>
                <w:szCs w:val="27"/>
              </w:rPr>
            </w:pPr>
          </w:p>
          <w:p w14:paraId="3636E215" w14:textId="728C1D10" w:rsidR="00831296" w:rsidRPr="009C22D6" w:rsidRDefault="00831296" w:rsidP="0021626D">
            <w:pPr>
              <w:jc w:val="both"/>
              <w:rPr>
                <w:rFonts w:ascii="Times New Roman" w:hAnsi="Times New Roman" w:cs="Times New Roman"/>
                <w:sz w:val="27"/>
                <w:szCs w:val="27"/>
              </w:rPr>
            </w:pPr>
          </w:p>
          <w:p w14:paraId="0443DC10" w14:textId="3A5DFEFF" w:rsidR="00831296" w:rsidRPr="009C22D6" w:rsidRDefault="00831296" w:rsidP="0021626D">
            <w:pPr>
              <w:jc w:val="both"/>
              <w:rPr>
                <w:rFonts w:ascii="Times New Roman" w:hAnsi="Times New Roman" w:cs="Times New Roman"/>
                <w:sz w:val="27"/>
                <w:szCs w:val="27"/>
              </w:rPr>
            </w:pPr>
          </w:p>
          <w:p w14:paraId="430C446B" w14:textId="48A99729" w:rsidR="00831296" w:rsidRPr="009C22D6" w:rsidRDefault="00831296" w:rsidP="0021626D">
            <w:pPr>
              <w:jc w:val="both"/>
              <w:rPr>
                <w:rFonts w:ascii="Times New Roman" w:hAnsi="Times New Roman" w:cs="Times New Roman"/>
                <w:sz w:val="27"/>
                <w:szCs w:val="27"/>
              </w:rPr>
            </w:pPr>
          </w:p>
          <w:p w14:paraId="2D18D504" w14:textId="0881BE5A" w:rsidR="00831296" w:rsidRPr="009C22D6" w:rsidRDefault="00831296" w:rsidP="0021626D">
            <w:pPr>
              <w:jc w:val="both"/>
              <w:rPr>
                <w:rFonts w:ascii="Times New Roman" w:hAnsi="Times New Roman" w:cs="Times New Roman"/>
                <w:sz w:val="27"/>
                <w:szCs w:val="27"/>
              </w:rPr>
            </w:pPr>
            <w:r w:rsidRPr="009C22D6">
              <w:rPr>
                <w:rFonts w:ascii="Times New Roman" w:hAnsi="Times New Roman" w:cs="Times New Roman"/>
                <w:sz w:val="27"/>
                <w:szCs w:val="27"/>
              </w:rPr>
              <w:t xml:space="preserve">-Bảo lưu, do việc thu hổi GPBC liên quan trực tiếp đến quyền và lợi ích sống còn của doanh nghiệp nên CQNN cần "yêu cầu người đại </w:t>
            </w:r>
            <w:proofErr w:type="gramStart"/>
            <w:r w:rsidRPr="009C22D6">
              <w:rPr>
                <w:rFonts w:ascii="Times New Roman" w:hAnsi="Times New Roman" w:cs="Times New Roman"/>
                <w:sz w:val="27"/>
                <w:szCs w:val="27"/>
              </w:rPr>
              <w:t>diện  theo</w:t>
            </w:r>
            <w:proofErr w:type="gramEnd"/>
            <w:r w:rsidRPr="009C22D6">
              <w:rPr>
                <w:rFonts w:ascii="Times New Roman" w:hAnsi="Times New Roman" w:cs="Times New Roman"/>
                <w:sz w:val="27"/>
                <w:szCs w:val="27"/>
              </w:rPr>
              <w:t xml:space="preserve"> pháp luật của  doanh nghiệp đến  trụ sở cơ quan nhà nước có thẩm quyền đã cấp  giấy phép bưu chính để giải trình và cung cấp các thông  tin, tài  liệu liên quan” để CQNN có đầy đủ thông tin nhất; qua đó bảo đảm việc thu hồi GPBC (nếu có) là thỏa đáng.</w:t>
            </w:r>
          </w:p>
          <w:p w14:paraId="747045FA" w14:textId="12398C5F" w:rsidR="00831296" w:rsidRPr="009C22D6" w:rsidRDefault="00831296" w:rsidP="0021626D">
            <w:pPr>
              <w:jc w:val="both"/>
              <w:rPr>
                <w:rFonts w:ascii="Times New Roman" w:hAnsi="Times New Roman" w:cs="Times New Roman"/>
                <w:sz w:val="27"/>
                <w:szCs w:val="27"/>
              </w:rPr>
            </w:pPr>
          </w:p>
          <w:p w14:paraId="13073E60" w14:textId="0E2E53A7" w:rsidR="00831296" w:rsidRPr="009C22D6" w:rsidRDefault="00831296" w:rsidP="0021626D">
            <w:pPr>
              <w:jc w:val="both"/>
              <w:rPr>
                <w:rFonts w:ascii="Times New Roman" w:hAnsi="Times New Roman" w:cs="Times New Roman"/>
                <w:sz w:val="27"/>
                <w:szCs w:val="27"/>
              </w:rPr>
            </w:pPr>
            <w:r w:rsidRPr="009C22D6">
              <w:rPr>
                <w:rFonts w:ascii="Times New Roman" w:hAnsi="Times New Roman" w:cs="Times New Roman"/>
                <w:sz w:val="27"/>
                <w:szCs w:val="27"/>
              </w:rPr>
              <w:t>- Tiếp thu và hiệu chỉnh phù hợp.</w:t>
            </w:r>
          </w:p>
          <w:p w14:paraId="224BF7ED" w14:textId="5772F2CC" w:rsidR="00831296" w:rsidRPr="009C22D6" w:rsidRDefault="00831296" w:rsidP="0021626D">
            <w:pPr>
              <w:jc w:val="both"/>
              <w:rPr>
                <w:rFonts w:ascii="Times New Roman" w:hAnsi="Times New Roman" w:cs="Times New Roman"/>
                <w:sz w:val="27"/>
                <w:szCs w:val="27"/>
              </w:rPr>
            </w:pPr>
          </w:p>
          <w:p w14:paraId="6FD962AF" w14:textId="01ABC6F8" w:rsidR="00831296" w:rsidRPr="009C22D6" w:rsidRDefault="00831296" w:rsidP="0021626D">
            <w:pPr>
              <w:jc w:val="both"/>
              <w:rPr>
                <w:rFonts w:ascii="Times New Roman" w:hAnsi="Times New Roman" w:cs="Times New Roman"/>
                <w:sz w:val="27"/>
                <w:szCs w:val="27"/>
              </w:rPr>
            </w:pPr>
          </w:p>
          <w:p w14:paraId="35FCC115" w14:textId="3C8803D2" w:rsidR="00831296" w:rsidRPr="009C22D6" w:rsidRDefault="00831296" w:rsidP="0021626D">
            <w:pPr>
              <w:jc w:val="both"/>
              <w:rPr>
                <w:rFonts w:ascii="Times New Roman" w:hAnsi="Times New Roman" w:cs="Times New Roman"/>
                <w:sz w:val="27"/>
                <w:szCs w:val="27"/>
              </w:rPr>
            </w:pPr>
          </w:p>
          <w:p w14:paraId="49075AD1" w14:textId="284B1D44" w:rsidR="00831296" w:rsidRPr="009C22D6" w:rsidRDefault="00831296" w:rsidP="00161AD1">
            <w:pPr>
              <w:jc w:val="both"/>
              <w:rPr>
                <w:rFonts w:ascii="Times New Roman" w:hAnsi="Times New Roman" w:cs="Times New Roman"/>
                <w:sz w:val="27"/>
                <w:szCs w:val="27"/>
              </w:rPr>
            </w:pPr>
            <w:r w:rsidRPr="009C22D6">
              <w:rPr>
                <w:rFonts w:ascii="Times New Roman" w:hAnsi="Times New Roman" w:cs="Times New Roman"/>
                <w:sz w:val="27"/>
                <w:szCs w:val="27"/>
              </w:rPr>
              <w:t>- Nhất trí.</w:t>
            </w:r>
          </w:p>
          <w:p w14:paraId="0523B4F0" w14:textId="45E120F2" w:rsidR="00831296" w:rsidRPr="009C22D6" w:rsidRDefault="00831296" w:rsidP="0021626D">
            <w:pPr>
              <w:jc w:val="both"/>
              <w:rPr>
                <w:rFonts w:ascii="Times New Roman" w:hAnsi="Times New Roman" w:cs="Times New Roman"/>
                <w:sz w:val="27"/>
                <w:szCs w:val="27"/>
              </w:rPr>
            </w:pPr>
          </w:p>
          <w:p w14:paraId="61D5976D" w14:textId="33A42D07" w:rsidR="00831296" w:rsidRPr="009C22D6" w:rsidRDefault="00831296" w:rsidP="006F6112">
            <w:pPr>
              <w:jc w:val="both"/>
              <w:rPr>
                <w:rFonts w:ascii="Times New Roman" w:hAnsi="Times New Roman" w:cs="Times New Roman"/>
                <w:bCs/>
                <w:sz w:val="27"/>
                <w:szCs w:val="27"/>
              </w:rPr>
            </w:pPr>
            <w:r w:rsidRPr="009C22D6">
              <w:rPr>
                <w:rFonts w:ascii="Times New Roman" w:hAnsi="Times New Roman" w:cs="Times New Roman"/>
                <w:sz w:val="27"/>
                <w:szCs w:val="27"/>
              </w:rPr>
              <w:t xml:space="preserve">-Đã bổ sung Điều 25đ </w:t>
            </w:r>
            <w:commentRangeStart w:id="15"/>
            <w:r w:rsidRPr="009C22D6">
              <w:rPr>
                <w:rFonts w:ascii="Times New Roman" w:hAnsi="Times New Roman" w:cs="Times New Roman"/>
                <w:sz w:val="27"/>
                <w:szCs w:val="27"/>
              </w:rPr>
              <w:t>về hoàn trả cước dịch vụ</w:t>
            </w:r>
            <w:commentRangeEnd w:id="15"/>
            <w:r w:rsidRPr="009C22D6">
              <w:rPr>
                <w:rStyle w:val="CommentReference"/>
              </w:rPr>
              <w:commentReference w:id="15"/>
            </w:r>
            <w:r w:rsidRPr="009C22D6">
              <w:rPr>
                <w:rFonts w:ascii="Times New Roman" w:hAnsi="Times New Roman" w:cs="Times New Roman"/>
                <w:sz w:val="27"/>
                <w:szCs w:val="27"/>
              </w:rPr>
              <w:t>. Như vậy, tất cả các điều tại TT02 đều đã được nâng cấp tại Nghị định sửa đổi.</w:t>
            </w:r>
          </w:p>
        </w:tc>
      </w:tr>
      <w:tr w:rsidR="00831296" w:rsidRPr="009C22D6" w14:paraId="3AFD22B8" w14:textId="77777777" w:rsidTr="005E571F">
        <w:trPr>
          <w:trHeight w:val="324"/>
        </w:trPr>
        <w:tc>
          <w:tcPr>
            <w:tcW w:w="922" w:type="dxa"/>
          </w:tcPr>
          <w:p w14:paraId="7901E141" w14:textId="77777777" w:rsidR="00831296" w:rsidRPr="009C22D6" w:rsidRDefault="00831296" w:rsidP="001000A8">
            <w:pPr>
              <w:jc w:val="center"/>
              <w:rPr>
                <w:rFonts w:ascii="Times New Roman" w:hAnsi="Times New Roman" w:cs="Times New Roman"/>
                <w:b/>
                <w:sz w:val="27"/>
                <w:szCs w:val="27"/>
              </w:rPr>
            </w:pPr>
          </w:p>
        </w:tc>
        <w:tc>
          <w:tcPr>
            <w:tcW w:w="7691" w:type="dxa"/>
          </w:tcPr>
          <w:p w14:paraId="1F7CF85F" w14:textId="3FF2FD21" w:rsidR="00831296" w:rsidRPr="009C22D6" w:rsidRDefault="00831296" w:rsidP="001000A8">
            <w:pPr>
              <w:pStyle w:val="BodyText"/>
              <w:shd w:val="clear" w:color="auto" w:fill="auto"/>
              <w:tabs>
                <w:tab w:val="left" w:pos="1096"/>
              </w:tabs>
              <w:spacing w:after="0" w:line="240" w:lineRule="auto"/>
              <w:ind w:firstLine="0"/>
              <w:rPr>
                <w:sz w:val="27"/>
                <w:szCs w:val="27"/>
              </w:rPr>
            </w:pPr>
            <w:r w:rsidRPr="009C22D6">
              <w:rPr>
                <w:sz w:val="27"/>
                <w:szCs w:val="27"/>
                <w:lang w:eastAsia="vi-VN" w:bidi="vi-VN"/>
              </w:rPr>
              <w:t xml:space="preserve">* </w:t>
            </w:r>
            <w:r w:rsidRPr="009C22D6">
              <w:rPr>
                <w:sz w:val="27"/>
                <w:szCs w:val="27"/>
                <w:lang w:val="vi-VN" w:eastAsia="vi-VN" w:bidi="vi-VN"/>
              </w:rPr>
              <w:t xml:space="preserve">Tại </w:t>
            </w:r>
            <w:r w:rsidRPr="009C22D6">
              <w:rPr>
                <w:b/>
                <w:bCs/>
                <w:sz w:val="27"/>
                <w:szCs w:val="27"/>
                <w:lang w:val="vi-VN" w:eastAsia="vi-VN" w:bidi="vi-VN"/>
              </w:rPr>
              <w:t xml:space="preserve">Điều 15e </w:t>
            </w:r>
            <w:r w:rsidRPr="009C22D6">
              <w:rPr>
                <w:sz w:val="27"/>
                <w:szCs w:val="27"/>
                <w:lang w:val="vi-VN" w:eastAsia="vi-VN" w:bidi="vi-VN"/>
              </w:rPr>
              <w:t>“</w:t>
            </w:r>
            <w:r w:rsidRPr="009C22D6">
              <w:rPr>
                <w:b/>
                <w:bCs/>
                <w:sz w:val="27"/>
                <w:szCs w:val="27"/>
                <w:lang w:val="vi-VN" w:eastAsia="vi-VN" w:bidi="vi-VN"/>
              </w:rPr>
              <w:t>Thông tin về bưu gửi</w:t>
            </w:r>
            <w:r w:rsidRPr="009C22D6">
              <w:rPr>
                <w:b/>
                <w:bCs/>
                <w:i/>
                <w:iCs/>
                <w:sz w:val="27"/>
                <w:szCs w:val="27"/>
                <w:lang w:val="vi-VN" w:eastAsia="vi-VN" w:bidi="vi-VN"/>
              </w:rPr>
              <w:t>”:</w:t>
            </w:r>
          </w:p>
          <w:p w14:paraId="1851066B" w14:textId="56CD8338" w:rsidR="00831296" w:rsidRPr="009C22D6" w:rsidRDefault="00831296" w:rsidP="001000A8">
            <w:pPr>
              <w:pStyle w:val="BodyText"/>
              <w:shd w:val="clear" w:color="auto" w:fill="auto"/>
              <w:spacing w:after="0" w:line="240" w:lineRule="auto"/>
              <w:ind w:firstLine="0"/>
              <w:jc w:val="both"/>
              <w:rPr>
                <w:sz w:val="27"/>
                <w:szCs w:val="27"/>
                <w:lang w:val="vi-VN" w:eastAsia="vi-VN" w:bidi="vi-VN"/>
              </w:rPr>
            </w:pPr>
            <w:r w:rsidRPr="009C22D6">
              <w:rPr>
                <w:b/>
                <w:bCs/>
                <w:i/>
                <w:iCs/>
                <w:sz w:val="27"/>
                <w:szCs w:val="27"/>
                <w:lang w:val="vi-VN" w:eastAsia="vi-VN" w:bidi="vi-VN"/>
              </w:rPr>
              <w:t>-</w:t>
            </w:r>
            <w:r w:rsidRPr="009C22D6">
              <w:rPr>
                <w:sz w:val="27"/>
                <w:szCs w:val="27"/>
                <w:lang w:val="vi-VN" w:eastAsia="vi-VN" w:bidi="vi-VN"/>
              </w:rPr>
              <w:t xml:space="preserve"> Tại khoản 1: đề nghị bỏ cụm từ “</w:t>
            </w:r>
            <w:r w:rsidRPr="009C22D6">
              <w:rPr>
                <w:b/>
                <w:bCs/>
                <w:sz w:val="27"/>
                <w:szCs w:val="27"/>
                <w:lang w:val="vi-VN" w:eastAsia="vi-VN" w:bidi="vi-VN"/>
              </w:rPr>
              <w:t xml:space="preserve">Trước khi sử dụng dịch vụ bưu </w:t>
            </w:r>
            <w:r w:rsidRPr="009C22D6">
              <w:rPr>
                <w:b/>
                <w:bCs/>
                <w:sz w:val="27"/>
                <w:szCs w:val="27"/>
                <w:lang w:val="vi-VN" w:eastAsia="vi-VN" w:bidi="vi-VN"/>
              </w:rPr>
              <w:lastRenderedPageBreak/>
              <w:t>chính</w:t>
            </w:r>
            <w:r w:rsidRPr="009C22D6">
              <w:rPr>
                <w:sz w:val="27"/>
                <w:szCs w:val="27"/>
                <w:lang w:val="vi-VN" w:eastAsia="vi-VN" w:bidi="vi-VN"/>
              </w:rPr>
              <w:t xml:space="preserve">”, sửa thành: </w:t>
            </w:r>
            <w:r w:rsidRPr="009C22D6">
              <w:rPr>
                <w:i/>
                <w:iCs/>
                <w:sz w:val="27"/>
                <w:szCs w:val="27"/>
                <w:lang w:val="vi-VN" w:eastAsia="vi-VN" w:bidi="vi-VN"/>
              </w:rPr>
              <w:t>Người sử dụng dịch vụ bưu chính có trách nhiệm cung cấp đầy đủ các thông tin về bưu gửi cho doanh nghiệp cung ứng dịch vụ bưu chính (có thể trước, trong quá trình chuyển phát)</w:t>
            </w:r>
            <w:r w:rsidRPr="009C22D6">
              <w:rPr>
                <w:sz w:val="27"/>
                <w:szCs w:val="27"/>
                <w:lang w:val="vi-VN" w:eastAsia="vi-VN" w:bidi="vi-VN"/>
              </w:rPr>
              <w:t>.</w:t>
            </w:r>
          </w:p>
          <w:p w14:paraId="252FD8DB" w14:textId="379F1769" w:rsidR="00831296" w:rsidRPr="009C22D6" w:rsidRDefault="00831296" w:rsidP="001000A8">
            <w:pPr>
              <w:pStyle w:val="BodyText"/>
              <w:shd w:val="clear" w:color="auto" w:fill="auto"/>
              <w:spacing w:after="0" w:line="240" w:lineRule="auto"/>
              <w:ind w:firstLine="0"/>
              <w:jc w:val="both"/>
              <w:rPr>
                <w:sz w:val="27"/>
                <w:szCs w:val="27"/>
                <w:lang w:val="vi-VN" w:eastAsia="vi-VN" w:bidi="vi-VN"/>
              </w:rPr>
            </w:pPr>
          </w:p>
          <w:p w14:paraId="6D51E66B" w14:textId="1F992227" w:rsidR="00831296" w:rsidRPr="009C22D6" w:rsidRDefault="00831296" w:rsidP="001000A8">
            <w:pPr>
              <w:pStyle w:val="BodyText"/>
              <w:shd w:val="clear" w:color="auto" w:fill="auto"/>
              <w:spacing w:after="0" w:line="240" w:lineRule="auto"/>
              <w:ind w:firstLine="0"/>
              <w:jc w:val="both"/>
              <w:rPr>
                <w:sz w:val="27"/>
                <w:szCs w:val="27"/>
              </w:rPr>
            </w:pPr>
          </w:p>
          <w:p w14:paraId="50BFE259" w14:textId="77777777" w:rsidR="00831296" w:rsidRPr="009C22D6" w:rsidRDefault="00831296" w:rsidP="001000A8">
            <w:pPr>
              <w:pStyle w:val="BodyText"/>
              <w:shd w:val="clear" w:color="auto" w:fill="auto"/>
              <w:spacing w:after="0" w:line="240" w:lineRule="auto"/>
              <w:ind w:firstLine="0"/>
              <w:jc w:val="both"/>
              <w:rPr>
                <w:sz w:val="27"/>
                <w:szCs w:val="27"/>
              </w:rPr>
            </w:pPr>
          </w:p>
          <w:p w14:paraId="776FE94B" w14:textId="77777777"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lang w:val="vi-VN" w:eastAsia="vi-VN" w:bidi="vi-VN"/>
              </w:rPr>
              <w:t xml:space="preserve">- Tại khoản 2: đề nghị bổ sung cụm từ </w:t>
            </w:r>
            <w:bookmarkStart w:id="16" w:name="_Hlk79853161"/>
            <w:r w:rsidRPr="009C22D6">
              <w:rPr>
                <w:b/>
                <w:bCs/>
                <w:sz w:val="27"/>
                <w:szCs w:val="27"/>
                <w:lang w:val="vi-VN" w:eastAsia="vi-VN" w:bidi="vi-VN"/>
              </w:rPr>
              <w:t>“hoặc được xuất khẩu”</w:t>
            </w:r>
            <w:bookmarkEnd w:id="16"/>
            <w:r w:rsidRPr="009C22D6">
              <w:rPr>
                <w:b/>
                <w:bCs/>
                <w:sz w:val="27"/>
                <w:szCs w:val="27"/>
                <w:lang w:val="vi-VN" w:eastAsia="vi-VN" w:bidi="vi-VN"/>
              </w:rPr>
              <w:t xml:space="preserve"> </w:t>
            </w:r>
            <w:r w:rsidRPr="009C22D6">
              <w:rPr>
                <w:sz w:val="27"/>
                <w:szCs w:val="27"/>
                <w:lang w:val="vi-VN" w:eastAsia="vi-VN" w:bidi="vi-VN"/>
              </w:rPr>
              <w:t>vào khoản b:</w:t>
            </w:r>
          </w:p>
          <w:p w14:paraId="642D2E39" w14:textId="77777777" w:rsidR="00831296" w:rsidRPr="009C22D6" w:rsidRDefault="00831296" w:rsidP="001000A8">
            <w:pPr>
              <w:pStyle w:val="BodyText"/>
              <w:shd w:val="clear" w:color="auto" w:fill="auto"/>
              <w:tabs>
                <w:tab w:val="left" w:pos="1106"/>
              </w:tabs>
              <w:spacing w:after="0" w:line="240" w:lineRule="auto"/>
              <w:ind w:firstLine="0"/>
              <w:jc w:val="both"/>
              <w:rPr>
                <w:sz w:val="27"/>
                <w:szCs w:val="27"/>
                <w:lang w:val="vi-VN" w:eastAsia="vi-VN" w:bidi="vi-VN"/>
              </w:rPr>
            </w:pPr>
            <w:r w:rsidRPr="009C22D6">
              <w:rPr>
                <w:sz w:val="27"/>
                <w:szCs w:val="27"/>
                <w:lang w:eastAsia="vi-VN" w:bidi="vi-VN"/>
              </w:rPr>
              <w:t xml:space="preserve">a) </w:t>
            </w:r>
            <w:r w:rsidRPr="009C22D6">
              <w:rPr>
                <w:sz w:val="27"/>
                <w:szCs w:val="27"/>
                <w:lang w:val="vi-VN" w:eastAsia="vi-VN" w:bidi="vi-VN"/>
              </w:rPr>
              <w:t>Nội dung gói, kiện hàng hóa;</w:t>
            </w:r>
          </w:p>
          <w:p w14:paraId="517AACEA" w14:textId="77777777" w:rsidR="00831296" w:rsidRPr="009C22D6" w:rsidRDefault="00831296" w:rsidP="001000A8">
            <w:pPr>
              <w:pStyle w:val="BodyText"/>
              <w:shd w:val="clear" w:color="auto" w:fill="auto"/>
              <w:tabs>
                <w:tab w:val="left" w:pos="1086"/>
              </w:tabs>
              <w:spacing w:after="0" w:line="240" w:lineRule="auto"/>
              <w:ind w:firstLine="0"/>
              <w:jc w:val="both"/>
              <w:rPr>
                <w:sz w:val="27"/>
                <w:szCs w:val="27"/>
                <w:lang w:val="vi-VN" w:eastAsia="vi-VN" w:bidi="vi-VN"/>
              </w:rPr>
            </w:pPr>
            <w:r w:rsidRPr="009C22D6">
              <w:rPr>
                <w:sz w:val="27"/>
                <w:szCs w:val="27"/>
                <w:lang w:eastAsia="vi-VN" w:bidi="vi-VN"/>
              </w:rPr>
              <w:t xml:space="preserve">b) </w:t>
            </w:r>
            <w:r w:rsidRPr="009C22D6">
              <w:rPr>
                <w:sz w:val="27"/>
                <w:szCs w:val="27"/>
                <w:lang w:val="vi-VN" w:eastAsia="vi-VN" w:bidi="vi-VN"/>
              </w:rPr>
              <w:t xml:space="preserve">Giấy phép chuyên ngành, giấy chứng nhận hoặc các điều kiện để bảo đảm hàng hóa được lưu thông hoặc được kinh doanh </w:t>
            </w:r>
            <w:r w:rsidRPr="009C22D6">
              <w:rPr>
                <w:b/>
                <w:bCs/>
                <w:sz w:val="27"/>
                <w:szCs w:val="27"/>
                <w:lang w:val="vi-VN" w:eastAsia="vi-VN" w:bidi="vi-VN"/>
              </w:rPr>
              <w:t>hoặc được xuất khẩu</w:t>
            </w:r>
            <w:r w:rsidRPr="009C22D6">
              <w:rPr>
                <w:sz w:val="27"/>
                <w:szCs w:val="27"/>
                <w:lang w:val="vi-VN" w:eastAsia="vi-VN" w:bidi="vi-VN"/>
              </w:rPr>
              <w:t>.</w:t>
            </w:r>
          </w:p>
          <w:p w14:paraId="3FA0F480" w14:textId="5DBB66A2" w:rsidR="00831296" w:rsidRPr="009C22D6" w:rsidRDefault="00831296" w:rsidP="001000A8">
            <w:pPr>
              <w:pStyle w:val="BodyText"/>
              <w:shd w:val="clear" w:color="auto" w:fill="auto"/>
              <w:tabs>
                <w:tab w:val="left" w:pos="1086"/>
              </w:tabs>
              <w:spacing w:after="0" w:line="240" w:lineRule="auto"/>
              <w:ind w:firstLine="0"/>
              <w:jc w:val="both"/>
              <w:rPr>
                <w:sz w:val="27"/>
                <w:szCs w:val="27"/>
                <w:lang w:val="vi-VN" w:eastAsia="vi-VN" w:bidi="vi-VN"/>
              </w:rPr>
            </w:pPr>
            <w:r w:rsidRPr="009C22D6">
              <w:rPr>
                <w:sz w:val="27"/>
                <w:szCs w:val="27"/>
                <w:lang w:eastAsia="vi-VN" w:bidi="vi-VN"/>
              </w:rPr>
              <w:t xml:space="preserve">c) </w:t>
            </w:r>
            <w:r w:rsidRPr="009C22D6">
              <w:rPr>
                <w:sz w:val="27"/>
                <w:szCs w:val="27"/>
                <w:lang w:val="vi-VN" w:eastAsia="vi-VN" w:bidi="vi-VN"/>
              </w:rPr>
              <w:t xml:space="preserve">Hóa </w:t>
            </w:r>
            <w:proofErr w:type="gramStart"/>
            <w:r w:rsidRPr="009C22D6">
              <w:rPr>
                <w:sz w:val="27"/>
                <w:szCs w:val="27"/>
                <w:lang w:val="vi-VN" w:eastAsia="vi-VN" w:bidi="vi-VN"/>
              </w:rPr>
              <w:t>đơn</w:t>
            </w:r>
            <w:proofErr w:type="gramEnd"/>
            <w:r w:rsidRPr="009C22D6">
              <w:rPr>
                <w:sz w:val="27"/>
                <w:szCs w:val="27"/>
                <w:lang w:val="vi-VN" w:eastAsia="vi-VN" w:bidi="vi-VN"/>
              </w:rPr>
              <w:t xml:space="preserve"> đối với loại hàng hóa thương mại phải có hóa đơn theo quy định của pháp luật hoặc các văn bản, tài liệu chứng minh nguồn gốc hợp pháp đối với hàng hóa không nhằm mục đích thương mại.”</w:t>
            </w:r>
          </w:p>
          <w:p w14:paraId="795D2AB7" w14:textId="77777777" w:rsidR="00831296" w:rsidRPr="009C22D6" w:rsidRDefault="00831296" w:rsidP="001000A8">
            <w:pPr>
              <w:pStyle w:val="BodyText"/>
              <w:shd w:val="clear" w:color="auto" w:fill="auto"/>
              <w:tabs>
                <w:tab w:val="left" w:pos="1086"/>
              </w:tabs>
              <w:spacing w:after="0" w:line="240" w:lineRule="auto"/>
              <w:ind w:firstLine="0"/>
              <w:jc w:val="both"/>
              <w:rPr>
                <w:sz w:val="27"/>
                <w:szCs w:val="27"/>
              </w:rPr>
            </w:pPr>
          </w:p>
          <w:p w14:paraId="699D4311" w14:textId="2D375B71" w:rsidR="00831296" w:rsidRPr="009C22D6" w:rsidRDefault="00831296" w:rsidP="001000A8">
            <w:pPr>
              <w:pStyle w:val="BodyText"/>
              <w:shd w:val="clear" w:color="auto" w:fill="auto"/>
              <w:spacing w:after="0" w:line="240" w:lineRule="auto"/>
              <w:ind w:firstLine="0"/>
              <w:jc w:val="both"/>
              <w:rPr>
                <w:sz w:val="27"/>
                <w:szCs w:val="27"/>
                <w:lang w:val="vi-VN" w:eastAsia="vi-VN" w:bidi="vi-VN"/>
              </w:rPr>
            </w:pPr>
            <w:r w:rsidRPr="009C22D6">
              <w:rPr>
                <w:sz w:val="27"/>
                <w:szCs w:val="27"/>
                <w:lang w:val="vi-VN" w:eastAsia="vi-VN" w:bidi="vi-VN"/>
              </w:rPr>
              <w:t xml:space="preserve">- Đề nghị bổ sung quy định </w:t>
            </w:r>
            <w:r w:rsidRPr="009C22D6">
              <w:rPr>
                <w:b/>
                <w:bCs/>
                <w:sz w:val="27"/>
                <w:szCs w:val="27"/>
                <w:lang w:val="vi-VN" w:eastAsia="vi-VN" w:bidi="vi-VN"/>
              </w:rPr>
              <w:t xml:space="preserve">“nội dung bưu gửi” tại khoản 1 điều 9 chương II Luật Bưu chính </w:t>
            </w:r>
            <w:r w:rsidRPr="009C22D6">
              <w:rPr>
                <w:sz w:val="27"/>
                <w:szCs w:val="27"/>
                <w:lang w:val="vi-VN" w:eastAsia="vi-VN" w:bidi="vi-VN"/>
              </w:rPr>
              <w:t>về những nội dung chính trong Hợp đồng cung ứng và sử dụng dịch vụ bưu chính.</w:t>
            </w:r>
          </w:p>
          <w:p w14:paraId="3FBBD472" w14:textId="77777777" w:rsidR="00831296" w:rsidRPr="009C22D6" w:rsidRDefault="00831296" w:rsidP="001000A8">
            <w:pPr>
              <w:pStyle w:val="BodyText"/>
              <w:shd w:val="clear" w:color="auto" w:fill="auto"/>
              <w:spacing w:after="0" w:line="240" w:lineRule="auto"/>
              <w:ind w:firstLine="0"/>
              <w:jc w:val="both"/>
              <w:rPr>
                <w:sz w:val="27"/>
                <w:szCs w:val="27"/>
              </w:rPr>
            </w:pPr>
          </w:p>
          <w:p w14:paraId="5122D810" w14:textId="2CAEFEE0" w:rsidR="00831296" w:rsidRPr="009C22D6" w:rsidRDefault="00831296" w:rsidP="001000A8">
            <w:pPr>
              <w:pStyle w:val="BodyText"/>
              <w:shd w:val="clear" w:color="auto" w:fill="auto"/>
              <w:tabs>
                <w:tab w:val="left" w:pos="1062"/>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Đề nghị bổ sung thêm nội dung tại khoản 4 “</w:t>
            </w:r>
            <w:r w:rsidRPr="009C22D6">
              <w:rPr>
                <w:i/>
                <w:iCs/>
                <w:sz w:val="27"/>
                <w:szCs w:val="27"/>
                <w:lang w:val="vi-VN" w:eastAsia="vi-VN" w:bidi="vi-VN"/>
              </w:rPr>
              <w:t>Quyền hạn và trách nhiệm của cơ quan nhà nước có thẩm quyền về bưu chính” t</w:t>
            </w:r>
            <w:r w:rsidRPr="009C22D6">
              <w:rPr>
                <w:sz w:val="27"/>
                <w:szCs w:val="27"/>
                <w:lang w:val="vi-VN" w:eastAsia="vi-VN" w:bidi="vi-VN"/>
              </w:rPr>
              <w:t xml:space="preserve">ại </w:t>
            </w:r>
            <w:r w:rsidRPr="009C22D6">
              <w:rPr>
                <w:b/>
                <w:bCs/>
                <w:sz w:val="27"/>
                <w:szCs w:val="27"/>
                <w:lang w:val="vi-VN" w:eastAsia="vi-VN" w:bidi="vi-VN"/>
              </w:rPr>
              <w:t>“Điều 15g. “Thông báo giá cước dịch vụ bưu chính”</w:t>
            </w:r>
            <w:r w:rsidRPr="009C22D6">
              <w:rPr>
                <w:sz w:val="27"/>
                <w:szCs w:val="27"/>
                <w:lang w:val="vi-VN" w:eastAsia="vi-VN" w:bidi="vi-VN"/>
              </w:rPr>
              <w:t>, cụ thể:</w:t>
            </w:r>
          </w:p>
          <w:p w14:paraId="40C7C570" w14:textId="5EDBEA0B" w:rsidR="00831296" w:rsidRPr="009C22D6" w:rsidRDefault="00831296" w:rsidP="001000A8">
            <w:pPr>
              <w:pStyle w:val="BodyText"/>
              <w:shd w:val="clear" w:color="auto" w:fill="auto"/>
              <w:spacing w:after="0" w:line="240" w:lineRule="auto"/>
              <w:ind w:firstLine="0"/>
              <w:jc w:val="both"/>
              <w:rPr>
                <w:sz w:val="27"/>
                <w:szCs w:val="27"/>
                <w:lang w:val="vi-VN" w:eastAsia="vi-VN" w:bidi="vi-VN"/>
              </w:rPr>
            </w:pPr>
            <w:r w:rsidRPr="009C22D6">
              <w:rPr>
                <w:i/>
                <w:iCs/>
                <w:sz w:val="27"/>
                <w:szCs w:val="27"/>
                <w:lang w:val="vi-VN" w:eastAsia="vi-VN" w:bidi="vi-VN"/>
              </w:rPr>
              <w:t>Có quyền xử phạt các doanh nghiệp cung ứng dịch vụ bưu chính trong trường hợp mức khuyến mại, giảm giá, chiết khấu vượt quá 50% giá cước mà doanh nghiệp đã thông báo, niêm yết đối với đơn vị dịch vụ bưu chính được khuyến mại đó... quy định tại Điều 15i. Khuyến mại, giảm giá cước trong cung ứng dịch vụ bưu chính</w:t>
            </w:r>
            <w:r w:rsidRPr="009C22D6">
              <w:rPr>
                <w:sz w:val="27"/>
                <w:szCs w:val="27"/>
                <w:lang w:val="vi-VN" w:eastAsia="vi-VN" w:bidi="vi-VN"/>
              </w:rPr>
              <w:t>.</w:t>
            </w:r>
          </w:p>
          <w:p w14:paraId="35AE82E3" w14:textId="77777777" w:rsidR="00831296" w:rsidRPr="009C22D6" w:rsidRDefault="00831296" w:rsidP="001000A8">
            <w:pPr>
              <w:pStyle w:val="BodyText"/>
              <w:shd w:val="clear" w:color="auto" w:fill="auto"/>
              <w:spacing w:after="0" w:line="240" w:lineRule="auto"/>
              <w:ind w:firstLine="0"/>
              <w:jc w:val="both"/>
              <w:rPr>
                <w:sz w:val="27"/>
                <w:szCs w:val="27"/>
              </w:rPr>
            </w:pPr>
          </w:p>
          <w:p w14:paraId="0660658B" w14:textId="134F8D62" w:rsidR="00831296" w:rsidRPr="009C22D6" w:rsidRDefault="00831296" w:rsidP="001000A8">
            <w:pPr>
              <w:pStyle w:val="BodyText"/>
              <w:shd w:val="clear" w:color="auto" w:fill="auto"/>
              <w:tabs>
                <w:tab w:val="left" w:pos="1052"/>
                <w:tab w:val="left" w:leader="dot" w:pos="8117"/>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Tại khoản 2 </w:t>
            </w:r>
            <w:r w:rsidRPr="009C22D6">
              <w:rPr>
                <w:b/>
                <w:bCs/>
                <w:sz w:val="27"/>
                <w:szCs w:val="27"/>
                <w:lang w:val="vi-VN" w:eastAsia="vi-VN" w:bidi="vi-VN"/>
              </w:rPr>
              <w:t xml:space="preserve">Điều 15i. “Khuyến mại, giảm giá cước trong cung </w:t>
            </w:r>
            <w:r w:rsidRPr="009C22D6">
              <w:rPr>
                <w:b/>
                <w:bCs/>
                <w:sz w:val="27"/>
                <w:szCs w:val="27"/>
                <w:lang w:val="vi-VN" w:eastAsia="vi-VN" w:bidi="vi-VN"/>
              </w:rPr>
              <w:lastRenderedPageBreak/>
              <w:t xml:space="preserve">ứng dịch vụ bưu chính”, </w:t>
            </w:r>
            <w:r w:rsidRPr="009C22D6">
              <w:rPr>
                <w:sz w:val="27"/>
                <w:szCs w:val="27"/>
                <w:lang w:val="vi-VN" w:eastAsia="vi-VN" w:bidi="vi-VN"/>
              </w:rPr>
              <w:t xml:space="preserve">xin đề nghị điều chỉnh thời gian thực hiện khuyến mại </w:t>
            </w:r>
            <w:r w:rsidRPr="009C22D6">
              <w:rPr>
                <w:sz w:val="27"/>
                <w:szCs w:val="27"/>
                <w:lang w:val="vi-VN" w:eastAsia="vi-VN" w:bidi="vi-VN"/>
              </w:rPr>
              <w:tab/>
              <w:t>giảm giá</w:t>
            </w:r>
          </w:p>
          <w:p w14:paraId="3B2439A6" w14:textId="2F60BE56" w:rsidR="00831296" w:rsidRPr="009C22D6" w:rsidRDefault="00831296" w:rsidP="001000A8">
            <w:pPr>
              <w:pStyle w:val="BodyText"/>
              <w:shd w:val="clear" w:color="auto" w:fill="auto"/>
              <w:spacing w:after="0" w:line="240" w:lineRule="auto"/>
              <w:ind w:firstLine="0"/>
              <w:rPr>
                <w:sz w:val="27"/>
                <w:szCs w:val="27"/>
                <w:lang w:eastAsia="vi-VN" w:bidi="vi-VN"/>
              </w:rPr>
            </w:pPr>
            <w:r w:rsidRPr="009C22D6">
              <w:rPr>
                <w:sz w:val="27"/>
                <w:szCs w:val="27"/>
                <w:lang w:val="vi-VN" w:eastAsia="vi-VN" w:bidi="vi-VN"/>
              </w:rPr>
              <w:t>cước đối với một loại dịch vụ không được vượt quá 90 ngày trong một năm”</w:t>
            </w:r>
            <w:r w:rsidRPr="009C22D6">
              <w:rPr>
                <w:sz w:val="27"/>
                <w:szCs w:val="27"/>
                <w:lang w:eastAsia="vi-VN" w:bidi="vi-VN"/>
              </w:rPr>
              <w:t>.</w:t>
            </w:r>
          </w:p>
          <w:p w14:paraId="2D72A303" w14:textId="21E485A8" w:rsidR="00831296" w:rsidRPr="009C22D6" w:rsidRDefault="00831296" w:rsidP="001000A8">
            <w:pPr>
              <w:pStyle w:val="BodyText"/>
              <w:shd w:val="clear" w:color="auto" w:fill="auto"/>
              <w:spacing w:after="0" w:line="240" w:lineRule="auto"/>
              <w:ind w:firstLine="0"/>
              <w:rPr>
                <w:sz w:val="27"/>
                <w:szCs w:val="27"/>
                <w:lang w:eastAsia="vi-VN" w:bidi="vi-VN"/>
              </w:rPr>
            </w:pPr>
          </w:p>
          <w:p w14:paraId="2D1D1D4E" w14:textId="77777777" w:rsidR="00831296" w:rsidRPr="009C22D6" w:rsidRDefault="00831296" w:rsidP="001000A8">
            <w:pPr>
              <w:pStyle w:val="BodyText"/>
              <w:shd w:val="clear" w:color="auto" w:fill="auto"/>
              <w:tabs>
                <w:tab w:val="left" w:pos="1137"/>
              </w:tabs>
              <w:spacing w:after="0" w:line="240" w:lineRule="auto"/>
              <w:ind w:firstLine="0"/>
              <w:jc w:val="both"/>
              <w:rPr>
                <w:sz w:val="27"/>
                <w:szCs w:val="27"/>
              </w:rPr>
            </w:pPr>
          </w:p>
          <w:p w14:paraId="10068626" w14:textId="3B0F83D5" w:rsidR="00831296" w:rsidRPr="009C22D6" w:rsidRDefault="00831296" w:rsidP="001000A8">
            <w:pPr>
              <w:pStyle w:val="BodyText"/>
              <w:shd w:val="clear" w:color="auto" w:fill="auto"/>
              <w:tabs>
                <w:tab w:val="left" w:pos="1262"/>
              </w:tabs>
              <w:spacing w:after="0" w:line="240" w:lineRule="auto"/>
              <w:ind w:firstLine="0"/>
              <w:jc w:val="both"/>
              <w:rPr>
                <w:sz w:val="27"/>
                <w:szCs w:val="27"/>
              </w:rPr>
            </w:pPr>
            <w:r w:rsidRPr="009C22D6">
              <w:rPr>
                <w:sz w:val="27"/>
                <w:szCs w:val="27"/>
                <w:lang w:eastAsia="vi-VN" w:bidi="vi-VN"/>
              </w:rPr>
              <w:t>*</w:t>
            </w:r>
            <w:r w:rsidRPr="009C22D6">
              <w:rPr>
                <w:sz w:val="27"/>
                <w:szCs w:val="27"/>
                <w:lang w:val="vi-VN" w:eastAsia="vi-VN" w:bidi="vi-VN"/>
              </w:rPr>
              <w:t xml:space="preserve">Tại </w:t>
            </w:r>
            <w:r w:rsidRPr="009C22D6">
              <w:rPr>
                <w:b/>
                <w:bCs/>
                <w:sz w:val="27"/>
                <w:szCs w:val="27"/>
                <w:lang w:val="vi-VN" w:eastAsia="vi-VN" w:bidi="vi-VN"/>
              </w:rPr>
              <w:t>Điều 25c. “Văn bản xác định trách nhiệm bồi thường thiệt hại</w:t>
            </w:r>
            <w:r w:rsidRPr="009C22D6">
              <w:rPr>
                <w:sz w:val="27"/>
                <w:szCs w:val="27"/>
                <w:lang w:val="vi-VN" w:eastAsia="vi-VN" w:bidi="vi-VN"/>
              </w:rPr>
              <w:t xml:space="preserve">”, đề nghị xem xét không yêu cầu bắt buộc phải xác định trách nhiệm bồi thường bằng văn bản mà có thể thay bằng </w:t>
            </w:r>
            <w:r w:rsidRPr="009C22D6">
              <w:rPr>
                <w:i/>
                <w:iCs/>
                <w:sz w:val="27"/>
                <w:szCs w:val="27"/>
                <w:lang w:val="vi-VN" w:eastAsia="vi-VN" w:bidi="vi-VN"/>
              </w:rPr>
              <w:t>“Xác định trách nhiệm bồi thường (bằng văn bản hoặc các hình thức khác được pháp luật cho phép) bao gồm các thông tin: thông tin bưu gửi, lý do bồi thường, kết quả điều tra”</w:t>
            </w:r>
            <w:r w:rsidRPr="009C22D6">
              <w:rPr>
                <w:sz w:val="27"/>
                <w:szCs w:val="27"/>
                <w:lang w:val="vi-VN" w:eastAsia="vi-VN" w:bidi="vi-VN"/>
              </w:rPr>
              <w:t>.</w:t>
            </w:r>
          </w:p>
          <w:p w14:paraId="167B1C9B" w14:textId="2502289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(VNPost)</w:t>
            </w:r>
          </w:p>
        </w:tc>
        <w:tc>
          <w:tcPr>
            <w:tcW w:w="7655" w:type="dxa"/>
          </w:tcPr>
          <w:p w14:paraId="4BB3EBF8" w14:textId="77777777" w:rsidR="00831296" w:rsidRPr="009C22D6" w:rsidRDefault="00831296" w:rsidP="001000A8">
            <w:pPr>
              <w:jc w:val="center"/>
              <w:rPr>
                <w:rFonts w:ascii="Times New Roman" w:hAnsi="Times New Roman" w:cs="Times New Roman"/>
                <w:b/>
                <w:sz w:val="27"/>
                <w:szCs w:val="27"/>
              </w:rPr>
            </w:pPr>
          </w:p>
          <w:p w14:paraId="625412AE" w14:textId="1BBA83E1" w:rsidR="00831296" w:rsidRPr="009C22D6" w:rsidRDefault="00831296" w:rsidP="001000A8">
            <w:pPr>
              <w:jc w:val="both"/>
              <w:rPr>
                <w:rFonts w:ascii="Times New Roman" w:hAnsi="Times New Roman" w:cs="Times New Roman"/>
                <w:bCs/>
                <w:i/>
                <w:iCs/>
                <w:sz w:val="27"/>
                <w:szCs w:val="27"/>
              </w:rPr>
            </w:pPr>
            <w:r w:rsidRPr="009C22D6">
              <w:rPr>
                <w:rFonts w:ascii="Times New Roman" w:hAnsi="Times New Roman" w:cs="Times New Roman"/>
                <w:bCs/>
                <w:sz w:val="27"/>
                <w:szCs w:val="27"/>
              </w:rPr>
              <w:t xml:space="preserve">- Bảo lưu, để bảo đảm bưu gửi không chứa các vật phẩm, hàng hóa </w:t>
            </w:r>
            <w:r w:rsidRPr="009C22D6">
              <w:rPr>
                <w:rFonts w:ascii="Times New Roman" w:hAnsi="Times New Roman" w:cs="Times New Roman"/>
                <w:bCs/>
                <w:sz w:val="27"/>
                <w:szCs w:val="27"/>
              </w:rPr>
              <w:lastRenderedPageBreak/>
              <w:t>không được gửi, chấp nhận, vận chuyển qua mạng bưu chính, phù hợp với quy định tại điểm a khoản Điều 12 Luật bưu chính về “Chấp nhận và phát bưu gửi”. Theo đó, bưu gửi được chấp nhận khi</w:t>
            </w:r>
            <w:r w:rsidRPr="009C22D6">
              <w:rPr>
                <w:rFonts w:ascii="Times New Roman" w:hAnsi="Times New Roman" w:cs="Times New Roman"/>
                <w:bCs/>
                <w:i/>
                <w:iCs/>
                <w:sz w:val="27"/>
                <w:szCs w:val="27"/>
              </w:rPr>
              <w:t xml:space="preserve"> “không chứa các vật phẩm, hàng hoá quy định tại Điều 12 của Luật này”.</w:t>
            </w:r>
          </w:p>
          <w:p w14:paraId="5D621B2A" w14:textId="6C5B424D" w:rsidR="00831296" w:rsidRPr="009C22D6" w:rsidRDefault="00831296" w:rsidP="001000A8">
            <w:pPr>
              <w:jc w:val="both"/>
              <w:rPr>
                <w:rFonts w:ascii="Times New Roman" w:hAnsi="Times New Roman" w:cs="Times New Roman"/>
                <w:bCs/>
                <w:i/>
                <w:iCs/>
                <w:sz w:val="27"/>
                <w:szCs w:val="27"/>
              </w:rPr>
            </w:pPr>
          </w:p>
          <w:p w14:paraId="040B793D" w14:textId="77777777" w:rsidR="00831296" w:rsidRPr="009C22D6" w:rsidRDefault="00831296" w:rsidP="001000A8">
            <w:pPr>
              <w:jc w:val="both"/>
              <w:rPr>
                <w:rFonts w:ascii="Times New Roman" w:hAnsi="Times New Roman" w:cs="Times New Roman"/>
                <w:bCs/>
                <w:i/>
                <w:iCs/>
                <w:sz w:val="27"/>
                <w:szCs w:val="27"/>
              </w:rPr>
            </w:pPr>
          </w:p>
          <w:p w14:paraId="2F0BA2A6" w14:textId="063CB4D5"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-Tiếp thu và hiệu chỉnh phù hợp</w:t>
            </w:r>
          </w:p>
          <w:p w14:paraId="61F1F6B7" w14:textId="1A92B22F" w:rsidR="00831296" w:rsidRPr="009C22D6" w:rsidRDefault="00831296" w:rsidP="001000A8">
            <w:pPr>
              <w:jc w:val="both"/>
              <w:rPr>
                <w:rFonts w:ascii="Times New Roman" w:hAnsi="Times New Roman" w:cs="Times New Roman"/>
                <w:bCs/>
                <w:sz w:val="27"/>
                <w:szCs w:val="27"/>
              </w:rPr>
            </w:pPr>
          </w:p>
          <w:p w14:paraId="08CA778A" w14:textId="5A58A107" w:rsidR="00831296" w:rsidRPr="009C22D6" w:rsidRDefault="00831296" w:rsidP="001000A8">
            <w:pPr>
              <w:jc w:val="both"/>
              <w:rPr>
                <w:rFonts w:ascii="Times New Roman" w:hAnsi="Times New Roman" w:cs="Times New Roman"/>
                <w:bCs/>
                <w:sz w:val="27"/>
                <w:szCs w:val="27"/>
              </w:rPr>
            </w:pPr>
          </w:p>
          <w:p w14:paraId="152676B7" w14:textId="7FA516E7" w:rsidR="00831296" w:rsidRPr="009C22D6" w:rsidRDefault="00831296" w:rsidP="001000A8">
            <w:pPr>
              <w:jc w:val="both"/>
              <w:rPr>
                <w:rFonts w:ascii="Times New Roman" w:hAnsi="Times New Roman" w:cs="Times New Roman"/>
                <w:bCs/>
                <w:sz w:val="27"/>
                <w:szCs w:val="27"/>
              </w:rPr>
            </w:pPr>
          </w:p>
          <w:p w14:paraId="7B6CA69B" w14:textId="124090E8" w:rsidR="00831296" w:rsidRPr="009C22D6" w:rsidRDefault="00831296" w:rsidP="001000A8">
            <w:pPr>
              <w:jc w:val="both"/>
              <w:rPr>
                <w:rFonts w:ascii="Times New Roman" w:hAnsi="Times New Roman" w:cs="Times New Roman"/>
                <w:bCs/>
                <w:sz w:val="27"/>
                <w:szCs w:val="27"/>
              </w:rPr>
            </w:pPr>
          </w:p>
          <w:p w14:paraId="5203CCDA" w14:textId="76D6A65A" w:rsidR="00831296" w:rsidRPr="009C22D6" w:rsidRDefault="00831296" w:rsidP="001000A8">
            <w:pPr>
              <w:jc w:val="both"/>
              <w:rPr>
                <w:rFonts w:ascii="Times New Roman" w:hAnsi="Times New Roman" w:cs="Times New Roman"/>
                <w:bCs/>
                <w:sz w:val="27"/>
                <w:szCs w:val="27"/>
              </w:rPr>
            </w:pPr>
          </w:p>
          <w:p w14:paraId="23B8BEC3" w14:textId="017B0042" w:rsidR="00831296" w:rsidRPr="009C22D6" w:rsidRDefault="00831296" w:rsidP="001000A8">
            <w:pPr>
              <w:jc w:val="both"/>
              <w:rPr>
                <w:rFonts w:ascii="Times New Roman" w:hAnsi="Times New Roman" w:cs="Times New Roman"/>
                <w:bCs/>
                <w:sz w:val="27"/>
                <w:szCs w:val="27"/>
              </w:rPr>
            </w:pPr>
          </w:p>
          <w:p w14:paraId="66C5870A" w14:textId="42DA8B23" w:rsidR="00831296" w:rsidRPr="009C22D6" w:rsidRDefault="00831296" w:rsidP="001000A8">
            <w:pPr>
              <w:jc w:val="both"/>
              <w:rPr>
                <w:rFonts w:ascii="Times New Roman" w:hAnsi="Times New Roman" w:cs="Times New Roman"/>
                <w:bCs/>
                <w:sz w:val="27"/>
                <w:szCs w:val="27"/>
              </w:rPr>
            </w:pPr>
          </w:p>
          <w:p w14:paraId="5518905C" w14:textId="2A6700AD" w:rsidR="00831296" w:rsidRPr="009C22D6" w:rsidRDefault="00831296" w:rsidP="001000A8">
            <w:pPr>
              <w:jc w:val="both"/>
              <w:rPr>
                <w:rFonts w:ascii="Times New Roman" w:hAnsi="Times New Roman" w:cs="Times New Roman"/>
                <w:bCs/>
                <w:sz w:val="27"/>
                <w:szCs w:val="27"/>
              </w:rPr>
            </w:pPr>
          </w:p>
          <w:p w14:paraId="4C91ABDD" w14:textId="4DDAF135" w:rsidR="00831296" w:rsidRPr="009C22D6" w:rsidRDefault="00831296" w:rsidP="001000A8">
            <w:pPr>
              <w:jc w:val="both"/>
              <w:rPr>
                <w:rFonts w:ascii="Times New Roman" w:hAnsi="Times New Roman" w:cs="Times New Roman"/>
                <w:bCs/>
                <w:sz w:val="27"/>
                <w:szCs w:val="27"/>
              </w:rPr>
            </w:pPr>
          </w:p>
          <w:p w14:paraId="63645817" w14:textId="77777777" w:rsidR="00831296" w:rsidRPr="009C22D6" w:rsidRDefault="00831296" w:rsidP="001000A8">
            <w:pPr>
              <w:jc w:val="both"/>
              <w:rPr>
                <w:rFonts w:ascii="Times New Roman" w:hAnsi="Times New Roman" w:cs="Times New Roman"/>
                <w:bCs/>
                <w:sz w:val="27"/>
                <w:szCs w:val="27"/>
              </w:rPr>
            </w:pPr>
          </w:p>
          <w:p w14:paraId="0AD16835" w14:textId="1E977473" w:rsidR="00831296" w:rsidRPr="009C22D6" w:rsidRDefault="00831296" w:rsidP="001000A8">
            <w:pPr>
              <w:jc w:val="both"/>
              <w:rPr>
                <w:rFonts w:ascii="Times New Roman" w:hAnsi="Times New Roman" w:cs="Times New Roman"/>
                <w:bCs/>
                <w:sz w:val="27"/>
                <w:szCs w:val="27"/>
              </w:rPr>
            </w:pPr>
          </w:p>
          <w:p w14:paraId="335B2649" w14:textId="6A7B564A"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-Quy định “nội dung gói, kiện hàng hóa” là đã đủ rõ để kiểm soát việc gửi hàng lậu, hàng cấm hiện nay (trừ thư thuộc loại hình được Hiến pháp bảo vệ về bí mật thư tín)</w:t>
            </w:r>
          </w:p>
          <w:p w14:paraId="57081852" w14:textId="6C99F5A0" w:rsidR="00831296" w:rsidRPr="009C22D6" w:rsidRDefault="00831296" w:rsidP="001000A8">
            <w:pPr>
              <w:jc w:val="both"/>
              <w:rPr>
                <w:rFonts w:ascii="Times New Roman" w:hAnsi="Times New Roman" w:cs="Times New Roman"/>
                <w:bCs/>
                <w:sz w:val="27"/>
                <w:szCs w:val="27"/>
              </w:rPr>
            </w:pPr>
          </w:p>
          <w:p w14:paraId="6970F448" w14:textId="480510D6"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-Không cần thiết phải quy định. Thẩm quyền và mức xử phạt đã được quy định tại Nghị định 98/2020/NĐ-CP quy định xử phạt vi phạm hành chính trong hoạt động thương mại…</w:t>
            </w:r>
          </w:p>
          <w:p w14:paraId="0563BC09" w14:textId="5E315406" w:rsidR="00831296" w:rsidRPr="009C22D6" w:rsidRDefault="00831296" w:rsidP="001000A8">
            <w:pPr>
              <w:jc w:val="both"/>
              <w:rPr>
                <w:rFonts w:ascii="Times New Roman" w:hAnsi="Times New Roman" w:cs="Times New Roman"/>
                <w:bCs/>
                <w:sz w:val="27"/>
                <w:szCs w:val="27"/>
              </w:rPr>
            </w:pPr>
          </w:p>
          <w:p w14:paraId="25715135" w14:textId="07452EBB" w:rsidR="00831296" w:rsidRPr="009C22D6" w:rsidRDefault="00831296" w:rsidP="001000A8">
            <w:pPr>
              <w:jc w:val="both"/>
              <w:rPr>
                <w:rFonts w:ascii="Times New Roman" w:hAnsi="Times New Roman" w:cs="Times New Roman"/>
                <w:bCs/>
                <w:sz w:val="27"/>
                <w:szCs w:val="27"/>
              </w:rPr>
            </w:pPr>
          </w:p>
          <w:p w14:paraId="041E728F" w14:textId="1F1D9B63" w:rsidR="00831296" w:rsidRPr="009C22D6" w:rsidRDefault="00831296" w:rsidP="001000A8">
            <w:pPr>
              <w:jc w:val="both"/>
              <w:rPr>
                <w:rFonts w:ascii="Times New Roman" w:hAnsi="Times New Roman" w:cs="Times New Roman"/>
                <w:bCs/>
                <w:sz w:val="27"/>
                <w:szCs w:val="27"/>
              </w:rPr>
            </w:pPr>
          </w:p>
          <w:p w14:paraId="4DDEEAB9" w14:textId="7BDF992A" w:rsidR="00831296" w:rsidRPr="009C22D6" w:rsidRDefault="00831296" w:rsidP="001000A8">
            <w:pPr>
              <w:jc w:val="both"/>
              <w:rPr>
                <w:rFonts w:ascii="Times New Roman" w:hAnsi="Times New Roman" w:cs="Times New Roman"/>
                <w:bCs/>
                <w:sz w:val="27"/>
                <w:szCs w:val="27"/>
              </w:rPr>
            </w:pPr>
          </w:p>
          <w:p w14:paraId="4C03D7EB" w14:textId="4A7F2F5B" w:rsidR="00831296" w:rsidRPr="009C22D6" w:rsidRDefault="00831296" w:rsidP="001000A8">
            <w:pPr>
              <w:jc w:val="both"/>
              <w:rPr>
                <w:rFonts w:ascii="Times New Roman" w:hAnsi="Times New Roman" w:cs="Times New Roman"/>
                <w:bCs/>
                <w:sz w:val="27"/>
                <w:szCs w:val="27"/>
              </w:rPr>
            </w:pPr>
          </w:p>
          <w:p w14:paraId="0C489FDC" w14:textId="18AA4A13" w:rsidR="00831296" w:rsidRPr="009C22D6" w:rsidRDefault="00831296" w:rsidP="001000A8">
            <w:pPr>
              <w:jc w:val="both"/>
              <w:rPr>
                <w:rFonts w:ascii="Times New Roman" w:hAnsi="Times New Roman" w:cs="Times New Roman"/>
                <w:bCs/>
                <w:sz w:val="27"/>
                <w:szCs w:val="27"/>
              </w:rPr>
            </w:pPr>
          </w:p>
          <w:p w14:paraId="57E871AC" w14:textId="77777777" w:rsidR="00831296" w:rsidRPr="009C22D6" w:rsidRDefault="00831296" w:rsidP="001000A8">
            <w:pPr>
              <w:jc w:val="both"/>
              <w:rPr>
                <w:rFonts w:ascii="Times New Roman" w:hAnsi="Times New Roman" w:cs="Times New Roman"/>
                <w:bCs/>
                <w:sz w:val="27"/>
                <w:szCs w:val="27"/>
              </w:rPr>
            </w:pPr>
          </w:p>
          <w:p w14:paraId="283A712C" w14:textId="65147648" w:rsidR="00831296" w:rsidRPr="009C22D6" w:rsidRDefault="00831296" w:rsidP="001000A8">
            <w:pPr>
              <w:jc w:val="both"/>
              <w:rPr>
                <w:rFonts w:ascii="Times New Roman" w:hAnsi="Times New Roman" w:cs="Times New Roman"/>
                <w:bCs/>
                <w:sz w:val="27"/>
                <w:szCs w:val="27"/>
              </w:rPr>
            </w:pPr>
          </w:p>
          <w:p w14:paraId="5D0A8511" w14:textId="779FC001" w:rsidR="00831296" w:rsidRPr="009C22D6" w:rsidRDefault="00831296" w:rsidP="001000A8">
            <w:pPr>
              <w:jc w:val="both"/>
              <w:rPr>
                <w:rFonts w:ascii="Times New Roman" w:hAnsi="Times New Roman" w:cs="Times New Roman"/>
                <w:bCs/>
                <w:sz w:val="27"/>
                <w:szCs w:val="27"/>
              </w:rPr>
            </w:pPr>
          </w:p>
          <w:p w14:paraId="4695D69B" w14:textId="0FCDD6B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-Bảo lưu vì không có sở cứ. Hiện nay, mức 120 ngày trong dự thảo căn cứ khoản </w:t>
            </w:r>
            <w:proofErr w:type="gramStart"/>
            <w:r w:rsidRPr="009C22D6">
              <w:rPr>
                <w:rFonts w:ascii="Times New Roman" w:hAnsi="Times New Roman" w:cs="Times New Roman"/>
                <w:bCs/>
                <w:sz w:val="27"/>
                <w:szCs w:val="27"/>
              </w:rPr>
              <w:t>5 Điều 10 Nghị định 81/2018/NĐ-CP.</w:t>
            </w:r>
            <w:proofErr w:type="gramEnd"/>
          </w:p>
          <w:p w14:paraId="66B1CAE4" w14:textId="4DC18C6E" w:rsidR="00831296" w:rsidRPr="009C22D6" w:rsidRDefault="00831296" w:rsidP="001000A8">
            <w:pPr>
              <w:jc w:val="both"/>
              <w:rPr>
                <w:rFonts w:ascii="Times New Roman" w:hAnsi="Times New Roman" w:cs="Times New Roman"/>
                <w:bCs/>
                <w:sz w:val="27"/>
                <w:szCs w:val="27"/>
              </w:rPr>
            </w:pPr>
          </w:p>
          <w:p w14:paraId="15353E9E" w14:textId="36AFE108" w:rsidR="00831296" w:rsidRPr="009C22D6" w:rsidRDefault="00831296" w:rsidP="001000A8">
            <w:pPr>
              <w:jc w:val="both"/>
              <w:rPr>
                <w:rFonts w:ascii="Times New Roman" w:hAnsi="Times New Roman" w:cs="Times New Roman"/>
                <w:bCs/>
                <w:sz w:val="27"/>
                <w:szCs w:val="27"/>
              </w:rPr>
            </w:pPr>
          </w:p>
          <w:p w14:paraId="1458BB23" w14:textId="2B0FEF47" w:rsidR="00831296" w:rsidRPr="009C22D6" w:rsidRDefault="00831296" w:rsidP="001000A8">
            <w:pPr>
              <w:jc w:val="both"/>
              <w:rPr>
                <w:rFonts w:ascii="Times New Roman" w:hAnsi="Times New Roman" w:cs="Times New Roman"/>
                <w:bCs/>
                <w:sz w:val="27"/>
                <w:szCs w:val="27"/>
              </w:rPr>
            </w:pPr>
          </w:p>
          <w:p w14:paraId="68D8CFAD" w14:textId="1B946265" w:rsidR="00831296" w:rsidRPr="009C22D6" w:rsidRDefault="00831296" w:rsidP="001000A8">
            <w:pPr>
              <w:jc w:val="both"/>
              <w:rPr>
                <w:rFonts w:ascii="Times New Roman" w:hAnsi="Times New Roman" w:cs="Times New Roman"/>
                <w:bCs/>
                <w:sz w:val="27"/>
                <w:szCs w:val="27"/>
              </w:rPr>
            </w:pPr>
          </w:p>
          <w:p w14:paraId="0C051B83" w14:textId="5332EFCB" w:rsidR="00831296" w:rsidRPr="009C22D6" w:rsidRDefault="00831296" w:rsidP="003B0F51">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Căn cứ xác định trách nhiệm bồi thường thiệt hại phải được lập thành văn bản và do bên có trách nhiệm bồi thường lập như quy định hiện hành là hợp lý để bảo đảm lợi ích của người sử dụng dịch </w:t>
            </w:r>
            <w:proofErr w:type="gramStart"/>
            <w:r w:rsidRPr="009C22D6">
              <w:rPr>
                <w:rFonts w:ascii="Times New Roman" w:hAnsi="Times New Roman" w:cs="Times New Roman"/>
                <w:bCs/>
                <w:sz w:val="27"/>
                <w:szCs w:val="27"/>
              </w:rPr>
              <w:t>vụ.</w:t>
            </w:r>
            <w:proofErr w:type="gramEnd"/>
            <w:r w:rsidRPr="009C22D6">
              <w:rPr>
                <w:rFonts w:ascii="Times New Roman" w:hAnsi="Times New Roman" w:cs="Times New Roman"/>
                <w:bCs/>
                <w:sz w:val="27"/>
                <w:szCs w:val="27"/>
              </w:rPr>
              <w:t xml:space="preserve"> Hiện chưa thấy căn cứ để “Xác định trách nhiệm bồi thường bằng </w:t>
            </w:r>
            <w:r w:rsidRPr="009C22D6">
              <w:rPr>
                <w:rFonts w:ascii="Times New Roman" w:hAnsi="Times New Roman" w:cs="Times New Roman"/>
                <w:bCs/>
                <w:i/>
                <w:iCs/>
                <w:sz w:val="27"/>
                <w:szCs w:val="27"/>
              </w:rPr>
              <w:t>các hình thức khác được pháp luật cho phép</w:t>
            </w:r>
            <w:r w:rsidRPr="009C22D6">
              <w:rPr>
                <w:rFonts w:ascii="Times New Roman" w:hAnsi="Times New Roman" w:cs="Times New Roman"/>
                <w:bCs/>
                <w:sz w:val="27"/>
                <w:szCs w:val="27"/>
              </w:rPr>
              <w:t>”.</w:t>
            </w:r>
          </w:p>
        </w:tc>
      </w:tr>
      <w:tr w:rsidR="00831296" w:rsidRPr="009C22D6" w14:paraId="647B4F75" w14:textId="77777777" w:rsidTr="005E571F">
        <w:trPr>
          <w:trHeight w:val="324"/>
        </w:trPr>
        <w:tc>
          <w:tcPr>
            <w:tcW w:w="16268" w:type="dxa"/>
            <w:gridSpan w:val="3"/>
          </w:tcPr>
          <w:p w14:paraId="336FD641" w14:textId="3C4F8CEB" w:rsidR="00831296" w:rsidRPr="004766FC" w:rsidRDefault="004766FC" w:rsidP="004766FC">
            <w:pPr>
              <w:jc w:val="both"/>
              <w:rPr>
                <w:rFonts w:ascii="Times New Roman" w:hAnsi="Times New Roman" w:cs="Times New Roman"/>
                <w:b/>
                <w:sz w:val="27"/>
                <w:szCs w:val="27"/>
              </w:rPr>
            </w:pPr>
            <w:r>
              <w:rPr>
                <w:rFonts w:ascii="Times New Roman" w:hAnsi="Times New Roman" w:cs="Times New Roman"/>
                <w:b/>
                <w:sz w:val="27"/>
                <w:szCs w:val="27"/>
              </w:rPr>
              <w:lastRenderedPageBreak/>
              <w:t xml:space="preserve">Nhóm 3: </w:t>
            </w:r>
            <w:r w:rsidR="00831296" w:rsidRPr="009C22D6">
              <w:rPr>
                <w:rFonts w:ascii="Times New Roman" w:hAnsi="Times New Roman" w:cs="Times New Roman"/>
                <w:b/>
                <w:sz w:val="27"/>
                <w:szCs w:val="27"/>
              </w:rPr>
              <w:t>Sửa đổi, bổ sung các quy định về việc sử dụng phương thức điện tử trong giao kết, cung ứng và sử dụng dịch vụ bưu chính</w:t>
            </w:r>
          </w:p>
        </w:tc>
      </w:tr>
      <w:tr w:rsidR="00831296" w:rsidRPr="009C22D6" w14:paraId="2A845F7E" w14:textId="77777777" w:rsidTr="005E571F">
        <w:trPr>
          <w:trHeight w:val="324"/>
        </w:trPr>
        <w:tc>
          <w:tcPr>
            <w:tcW w:w="922" w:type="dxa"/>
          </w:tcPr>
          <w:p w14:paraId="19AE46E5" w14:textId="77777777" w:rsidR="00831296" w:rsidRPr="009C22D6" w:rsidRDefault="00831296" w:rsidP="001000A8">
            <w:pPr>
              <w:jc w:val="center"/>
              <w:rPr>
                <w:rFonts w:ascii="Times New Roman" w:hAnsi="Times New Roman" w:cs="Times New Roman"/>
                <w:b/>
                <w:sz w:val="27"/>
                <w:szCs w:val="27"/>
              </w:rPr>
            </w:pPr>
          </w:p>
        </w:tc>
        <w:tc>
          <w:tcPr>
            <w:tcW w:w="7691" w:type="dxa"/>
          </w:tcPr>
          <w:p w14:paraId="7F9CFD33" w14:textId="44AA97B2"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Khoản 1 Điều 15a dự thảo Nghị định 47/2021/NĐ-CP: “Hợp đồng cung ứng và sử dụng dịch vụ bưu chính (bằng văn bản giấy hoặc điện tử) sử dụng trong quá trình cung ứng dịch vụ bưu chính phải thống nhất với mẫu hợp đồng trong hồ sơ đề nghị cấp GPBC, cấp văn bản xác nhận TBHĐ bưu chính hoặc mẫu hợp đồng đã thông báo cơ quan nhà nước có thẩm quyền về bưu chính.”. Việc dự thảo quy định Hợp đồng cung ứng dịch vụ Bưu chính phải thống nhất với mẫu hợp đồng trong hồ sơ đề nghị cấp GPBC, cấp văn bản xác nhận TBHĐ bưu chính hoặc mẫu hợp đồng đã thông báo cơ quan nhà nước có thẩm quyền về bưu chính là chưa phù hợp.</w:t>
            </w:r>
          </w:p>
          <w:p w14:paraId="173B01C3" w14:textId="77777777" w:rsidR="00831296" w:rsidRPr="009C22D6" w:rsidRDefault="00831296" w:rsidP="001000A8">
            <w:pPr>
              <w:jc w:val="both"/>
              <w:rPr>
                <w:rFonts w:ascii="Times New Roman" w:eastAsia="Times New Roman" w:hAnsi="Times New Roman" w:cs="Times New Roman"/>
                <w:bCs/>
                <w:iCs/>
                <w:strike/>
                <w:sz w:val="27"/>
                <w:szCs w:val="27"/>
              </w:rPr>
            </w:pPr>
          </w:p>
          <w:p w14:paraId="42AB0936" w14:textId="4A633786" w:rsidR="00831296" w:rsidRPr="009C22D6" w:rsidRDefault="00831296" w:rsidP="001000A8">
            <w:pPr>
              <w:jc w:val="both"/>
              <w:rPr>
                <w:rFonts w:ascii="Times New Roman" w:eastAsia="Times New Roman" w:hAnsi="Times New Roman" w:cs="Times New Roman"/>
                <w:i/>
                <w:iCs/>
                <w:sz w:val="27"/>
                <w:szCs w:val="27"/>
                <w:bdr w:val="none" w:sz="0" w:space="0" w:color="auto" w:frame="1"/>
              </w:rPr>
            </w:pPr>
            <w:r w:rsidRPr="009C22D6">
              <w:rPr>
                <w:rFonts w:ascii="Times New Roman" w:eastAsia="Times New Roman" w:hAnsi="Times New Roman" w:cs="Times New Roman"/>
                <w:b/>
                <w:iCs/>
                <w:sz w:val="27"/>
                <w:szCs w:val="27"/>
              </w:rPr>
              <w:t xml:space="preserve">- </w:t>
            </w:r>
            <w:r w:rsidRPr="009C22D6">
              <w:rPr>
                <w:rFonts w:ascii="Times New Roman" w:eastAsia="Times New Roman" w:hAnsi="Times New Roman" w:cs="Times New Roman"/>
                <w:iCs/>
                <w:sz w:val="27"/>
                <w:szCs w:val="27"/>
              </w:rPr>
              <w:t>Khoản 3 Điều 15b dự thảo Nghị định 47/2021/NĐ-CP: “</w:t>
            </w:r>
            <w:r w:rsidRPr="009C22D6">
              <w:rPr>
                <w:rFonts w:ascii="Times New Roman" w:eastAsia="Times New Roman" w:hAnsi="Times New Roman" w:cs="Times New Roman"/>
                <w:i/>
                <w:iCs/>
                <w:sz w:val="27"/>
                <w:szCs w:val="27"/>
                <w:bdr w:val="none" w:sz="0" w:space="0" w:color="auto" w:frame="1"/>
              </w:rPr>
              <w:t xml:space="preserve">DN cung ứng dịch vụ bưu chính có trách nhiệm lưu trữ dữ liệu hợp đồng điện </w:t>
            </w:r>
            <w:r w:rsidRPr="009C22D6">
              <w:rPr>
                <w:rFonts w:ascii="Times New Roman" w:eastAsia="Times New Roman" w:hAnsi="Times New Roman" w:cs="Times New Roman"/>
                <w:i/>
                <w:iCs/>
                <w:sz w:val="27"/>
                <w:szCs w:val="27"/>
                <w:bdr w:val="none" w:sz="0" w:space="0" w:color="auto" w:frame="1"/>
              </w:rPr>
              <w:lastRenderedPageBreak/>
              <w:t>tử tối thiểu 05 năm và cung cấp cho cơ quan nhà nước có thẩm quyền khi có yêu cầu bằng văn bản hoặc trong các trường hợp được pháp luật cho phép.”</w:t>
            </w:r>
            <w:r w:rsidRPr="009C22D6">
              <w:rPr>
                <w:rFonts w:ascii="Times New Roman" w:eastAsia="Times New Roman" w:hAnsi="Times New Roman" w:cs="Times New Roman"/>
                <w:iCs/>
                <w:sz w:val="27"/>
                <w:szCs w:val="27"/>
                <w:bdr w:val="none" w:sz="0" w:space="0" w:color="auto" w:frame="1"/>
              </w:rPr>
              <w:t>. Đối với nội dung này vẫn chưa quy định rõ việc lưu trữ dữ liệu hợp đồng điện tử tối thiểu 05 năm kể từ thời điểm nào, do đó Tổng công ty EMS có ý kiến bổ sung như sau: “</w:t>
            </w:r>
            <w:r w:rsidRPr="009C22D6">
              <w:rPr>
                <w:rFonts w:ascii="Times New Roman" w:eastAsia="Times New Roman" w:hAnsi="Times New Roman" w:cs="Times New Roman"/>
                <w:i/>
                <w:iCs/>
                <w:sz w:val="27"/>
                <w:szCs w:val="27"/>
                <w:bdr w:val="none" w:sz="0" w:space="0" w:color="auto" w:frame="1"/>
              </w:rPr>
              <w:t>DN cung ứng dịch vụ bưu chính có trách nhiệm lưu trữ dữ liệu hợp đồng điện tử tối thiểu 05 năm kể từ ngày Hợp đồng có hiệu lực và cung cấp cho cơ quan nhà nước có thẩm quyền khi có yêu cầu bằng văn bản hoặc trong các trường hợp được pháp luật cho phép”</w:t>
            </w:r>
          </w:p>
          <w:p w14:paraId="368D4525" w14:textId="77777777" w:rsidR="00831296" w:rsidRPr="009C22D6" w:rsidRDefault="00831296" w:rsidP="001000A8">
            <w:pPr>
              <w:jc w:val="both"/>
              <w:rPr>
                <w:rFonts w:ascii="Times New Roman" w:eastAsia="Times New Roman" w:hAnsi="Times New Roman" w:cs="Times New Roman"/>
                <w:i/>
                <w:iCs/>
                <w:sz w:val="27"/>
                <w:szCs w:val="27"/>
                <w:bdr w:val="none" w:sz="0" w:space="0" w:color="auto" w:frame="1"/>
              </w:rPr>
            </w:pPr>
          </w:p>
          <w:p w14:paraId="441CC24F" w14:textId="006549EB" w:rsidR="00831296" w:rsidRPr="009C22D6" w:rsidRDefault="00831296" w:rsidP="001000A8">
            <w:pPr>
              <w:jc w:val="both"/>
              <w:rPr>
                <w:rFonts w:ascii="Times New Roman" w:eastAsia="Times New Roman" w:hAnsi="Times New Roman" w:cs="Times New Roman"/>
                <w:bCs/>
                <w:iCs/>
                <w:sz w:val="27"/>
                <w:szCs w:val="27"/>
                <w:bdr w:val="none" w:sz="0" w:space="0" w:color="auto" w:frame="1"/>
              </w:rPr>
            </w:pPr>
            <w:r w:rsidRPr="009C22D6">
              <w:rPr>
                <w:rFonts w:ascii="Times New Roman" w:eastAsia="Times New Roman" w:hAnsi="Times New Roman" w:cs="Times New Roman"/>
                <w:iCs/>
                <w:sz w:val="27"/>
                <w:szCs w:val="27"/>
              </w:rPr>
              <w:t>- Khoản 1 Điều 15d dự thảo Nghị định 47/2021/NĐ-CP:</w:t>
            </w:r>
          </w:p>
          <w:p w14:paraId="2399AC62" w14:textId="4A681589" w:rsidR="00831296" w:rsidRPr="009C22D6" w:rsidRDefault="00831296" w:rsidP="001000A8">
            <w:pPr>
              <w:shd w:val="clear" w:color="auto" w:fill="FFFFFF"/>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xml:space="preserve">Tổng Công ty EMS đề xuất sửa đổi, bổ sung quy định trên như sau: </w:t>
            </w:r>
          </w:p>
          <w:p w14:paraId="5976F0FC" w14:textId="77777777" w:rsidR="00831296" w:rsidRPr="009C22D6" w:rsidRDefault="00831296" w:rsidP="001000A8">
            <w:pPr>
              <w:shd w:val="clear" w:color="auto" w:fill="FFFFFF"/>
              <w:jc w:val="both"/>
              <w:rPr>
                <w:rFonts w:ascii="Times New Roman" w:eastAsia="Times New Roman" w:hAnsi="Times New Roman" w:cs="Times New Roman"/>
                <w:i/>
                <w:sz w:val="27"/>
                <w:szCs w:val="27"/>
              </w:rPr>
            </w:pPr>
            <w:r w:rsidRPr="009C22D6">
              <w:rPr>
                <w:rFonts w:ascii="Times New Roman" w:eastAsia="Times New Roman" w:hAnsi="Times New Roman" w:cs="Times New Roman"/>
                <w:sz w:val="27"/>
                <w:szCs w:val="27"/>
              </w:rPr>
              <w:t>“</w:t>
            </w:r>
            <w:r w:rsidRPr="009C22D6">
              <w:rPr>
                <w:rFonts w:ascii="Times New Roman" w:eastAsia="Times New Roman" w:hAnsi="Times New Roman" w:cs="Times New Roman"/>
                <w:i/>
                <w:sz w:val="27"/>
                <w:szCs w:val="27"/>
              </w:rPr>
              <w:t>1. Thông tin xác định thời gian, địa điểm chấp nhận bưu gửi được thể hiện bằng</w:t>
            </w:r>
            <w:r w:rsidRPr="009C22D6">
              <w:rPr>
                <w:rFonts w:ascii="Times New Roman" w:eastAsia="Times New Roman" w:hAnsi="Times New Roman" w:cs="Times New Roman"/>
                <w:b/>
                <w:i/>
                <w:sz w:val="27"/>
                <w:szCs w:val="27"/>
                <w:u w:val="single"/>
              </w:rPr>
              <w:t xml:space="preserve"> một trong các</w:t>
            </w:r>
            <w:r w:rsidRPr="009C22D6">
              <w:rPr>
                <w:rFonts w:ascii="Times New Roman" w:eastAsia="Times New Roman" w:hAnsi="Times New Roman" w:cs="Times New Roman"/>
                <w:i/>
                <w:sz w:val="27"/>
                <w:szCs w:val="27"/>
              </w:rPr>
              <w:t xml:space="preserve"> hình thức sau:</w:t>
            </w:r>
          </w:p>
          <w:p w14:paraId="4307D507" w14:textId="77777777" w:rsidR="00831296" w:rsidRPr="009C22D6" w:rsidRDefault="00831296" w:rsidP="001000A8">
            <w:pPr>
              <w:shd w:val="clear" w:color="auto" w:fill="FFFFFF"/>
              <w:jc w:val="both"/>
              <w:rPr>
                <w:rFonts w:ascii="Times New Roman" w:eastAsia="Times New Roman" w:hAnsi="Times New Roman" w:cs="Times New Roman"/>
                <w:i/>
                <w:sz w:val="27"/>
                <w:szCs w:val="27"/>
              </w:rPr>
            </w:pPr>
            <w:r w:rsidRPr="009C22D6">
              <w:rPr>
                <w:rFonts w:ascii="Times New Roman" w:eastAsia="Times New Roman" w:hAnsi="Times New Roman" w:cs="Times New Roman"/>
                <w:i/>
                <w:sz w:val="27"/>
                <w:szCs w:val="27"/>
              </w:rPr>
              <w:t>a) Đóng dấu ngày;</w:t>
            </w:r>
          </w:p>
          <w:p w14:paraId="1E845373" w14:textId="77777777" w:rsidR="00831296" w:rsidRPr="009C22D6" w:rsidRDefault="00831296" w:rsidP="001000A8">
            <w:pPr>
              <w:shd w:val="clear" w:color="auto" w:fill="FFFFFF"/>
              <w:jc w:val="both"/>
              <w:rPr>
                <w:rFonts w:ascii="Times New Roman" w:eastAsia="Times New Roman" w:hAnsi="Times New Roman" w:cs="Times New Roman"/>
                <w:i/>
                <w:sz w:val="27"/>
                <w:szCs w:val="27"/>
              </w:rPr>
            </w:pPr>
            <w:r w:rsidRPr="009C22D6">
              <w:rPr>
                <w:rFonts w:ascii="Times New Roman" w:eastAsia="Times New Roman" w:hAnsi="Times New Roman" w:cs="Times New Roman"/>
                <w:i/>
                <w:sz w:val="27"/>
                <w:szCs w:val="27"/>
              </w:rPr>
              <w:t>b) Viết tay;</w:t>
            </w:r>
          </w:p>
          <w:p w14:paraId="55821773" w14:textId="77777777" w:rsidR="00831296" w:rsidRPr="009C22D6" w:rsidRDefault="00831296" w:rsidP="001000A8">
            <w:pPr>
              <w:shd w:val="clear" w:color="auto" w:fill="FFFFFF"/>
              <w:jc w:val="both"/>
              <w:rPr>
                <w:rFonts w:ascii="Times New Roman" w:eastAsia="Times New Roman" w:hAnsi="Times New Roman" w:cs="Times New Roman"/>
                <w:i/>
                <w:sz w:val="27"/>
                <w:szCs w:val="27"/>
              </w:rPr>
            </w:pPr>
            <w:r w:rsidRPr="009C22D6">
              <w:rPr>
                <w:rFonts w:ascii="Times New Roman" w:eastAsia="Times New Roman" w:hAnsi="Times New Roman" w:cs="Times New Roman"/>
                <w:i/>
                <w:sz w:val="27"/>
                <w:szCs w:val="27"/>
              </w:rPr>
              <w:t>c) In;</w:t>
            </w:r>
          </w:p>
          <w:p w14:paraId="7ACA8B36" w14:textId="77777777" w:rsidR="00831296" w:rsidRPr="009C22D6" w:rsidRDefault="00831296" w:rsidP="001000A8">
            <w:pPr>
              <w:shd w:val="clear" w:color="auto" w:fill="FFFFFF"/>
              <w:jc w:val="both"/>
              <w:rPr>
                <w:rFonts w:ascii="Times New Roman" w:eastAsia="Times New Roman" w:hAnsi="Times New Roman" w:cs="Times New Roman"/>
                <w:i/>
                <w:sz w:val="27"/>
                <w:szCs w:val="27"/>
              </w:rPr>
            </w:pPr>
            <w:r w:rsidRPr="009C22D6">
              <w:rPr>
                <w:rFonts w:ascii="Times New Roman" w:eastAsia="Times New Roman" w:hAnsi="Times New Roman" w:cs="Times New Roman"/>
                <w:i/>
                <w:sz w:val="27"/>
                <w:szCs w:val="27"/>
              </w:rPr>
              <w:t>d) Gắn hoặc dán nhãn.</w:t>
            </w:r>
          </w:p>
          <w:p w14:paraId="474BA129" w14:textId="0C4809D5" w:rsidR="00831296" w:rsidRPr="009C22D6" w:rsidRDefault="00831296" w:rsidP="001000A8">
            <w:pPr>
              <w:shd w:val="clear" w:color="auto" w:fill="FFFFFF"/>
              <w:jc w:val="both"/>
              <w:rPr>
                <w:rFonts w:ascii="Times New Roman" w:eastAsia="Times New Roman" w:hAnsi="Times New Roman" w:cs="Times New Roman"/>
                <w:i/>
                <w:sz w:val="27"/>
                <w:szCs w:val="27"/>
              </w:rPr>
            </w:pPr>
            <w:r w:rsidRPr="009C22D6">
              <w:rPr>
                <w:rFonts w:ascii="Times New Roman" w:eastAsia="Times New Roman" w:hAnsi="Times New Roman" w:cs="Times New Roman"/>
                <w:i/>
                <w:sz w:val="27"/>
                <w:szCs w:val="27"/>
              </w:rPr>
              <w:t>e) Thông tin được nhập trên phần mềm chấp nhận và hiển thị trên hệ thống tra cứu định vị của DN cung cấp dịch vụ bưu chính theo số hiệu bưu gửi”.</w:t>
            </w:r>
          </w:p>
          <w:p w14:paraId="312CF68A" w14:textId="3AE393E3" w:rsidR="00831296" w:rsidRPr="009C22D6" w:rsidRDefault="00831296" w:rsidP="001000A8">
            <w:pPr>
              <w:jc w:val="both"/>
              <w:rPr>
                <w:rFonts w:ascii="Times New Roman" w:eastAsia="Times New Roman" w:hAnsi="Times New Roman" w:cs="Times New Roman"/>
                <w:bCs/>
                <w:iCs/>
                <w:sz w:val="27"/>
                <w:szCs w:val="27"/>
              </w:rPr>
            </w:pPr>
          </w:p>
          <w:p w14:paraId="24FAE393" w14:textId="26837DC8" w:rsidR="00831296" w:rsidRPr="009C22D6" w:rsidRDefault="00831296" w:rsidP="001000A8">
            <w:pPr>
              <w:jc w:val="both"/>
              <w:rPr>
                <w:rFonts w:ascii="Times New Roman" w:eastAsia="Times New Roman" w:hAnsi="Times New Roman" w:cs="Times New Roman"/>
                <w:iCs/>
                <w:sz w:val="27"/>
                <w:szCs w:val="27"/>
                <w:bdr w:val="none" w:sz="0" w:space="0" w:color="auto" w:frame="1"/>
              </w:rPr>
            </w:pPr>
            <w:r w:rsidRPr="009C22D6">
              <w:rPr>
                <w:rFonts w:ascii="Times New Roman" w:eastAsia="Times New Roman" w:hAnsi="Times New Roman" w:cs="Times New Roman"/>
                <w:sz w:val="27"/>
                <w:szCs w:val="27"/>
              </w:rPr>
              <w:t>- Khoản 3</w:t>
            </w:r>
            <w:r w:rsidRPr="009C22D6">
              <w:rPr>
                <w:rFonts w:ascii="Times New Roman" w:eastAsia="Times New Roman" w:hAnsi="Times New Roman" w:cs="Times New Roman"/>
                <w:iCs/>
                <w:sz w:val="27"/>
                <w:szCs w:val="27"/>
              </w:rPr>
              <w:t xml:space="preserve"> Điều 15g dự thảo Nghị định 47/2021/NĐ-CP: </w:t>
            </w:r>
            <w:r w:rsidRPr="009C22D6">
              <w:rPr>
                <w:rFonts w:ascii="Times New Roman" w:eastAsia="Times New Roman" w:hAnsi="Times New Roman" w:cs="Times New Roman"/>
                <w:i/>
                <w:iCs/>
                <w:sz w:val="27"/>
                <w:szCs w:val="27"/>
              </w:rPr>
              <w:t>“</w:t>
            </w:r>
            <w:r w:rsidRPr="009C22D6">
              <w:rPr>
                <w:rFonts w:ascii="Times New Roman" w:eastAsia="Times New Roman" w:hAnsi="Times New Roman" w:cs="Times New Roman"/>
                <w:i/>
                <w:iCs/>
                <w:sz w:val="27"/>
                <w:szCs w:val="27"/>
                <w:bdr w:val="none" w:sz="0" w:space="0" w:color="auto" w:frame="1"/>
              </w:rPr>
              <w:t>Trường hợp DN cung ứng dịch vụ bưu chính có chính sách khuyến mại, giảm giá hay chiết khấu đối với các nhóm đối tượng khách hàng thì ghi rõ trong thông báo giá cước, nêu rõ các nhóm đối tượng khách hàng và mức khuyến mại, giảm giá hay chiết khấu.”</w:t>
            </w:r>
            <w:r w:rsidRPr="009C22D6">
              <w:rPr>
                <w:rFonts w:ascii="Times New Roman" w:eastAsia="Times New Roman" w:hAnsi="Times New Roman" w:cs="Times New Roman"/>
                <w:iCs/>
                <w:sz w:val="27"/>
                <w:szCs w:val="27"/>
              </w:rPr>
              <w:t xml:space="preserve">. Đối với nội dung này, </w:t>
            </w:r>
            <w:r w:rsidRPr="009C22D6">
              <w:rPr>
                <w:rFonts w:ascii="Times New Roman" w:eastAsia="Times New Roman" w:hAnsi="Times New Roman" w:cs="Times New Roman"/>
                <w:iCs/>
                <w:sz w:val="27"/>
                <w:szCs w:val="27"/>
                <w:bdr w:val="none" w:sz="0" w:space="0" w:color="auto" w:frame="1"/>
              </w:rPr>
              <w:t>Tổng Công ty EMS xin đề xuất bỏ, vì chính sách khuyến mại, giảm giá hay chiết khấu sẽ phụ thuộc vào từng khách hàng và từng thời điểm nên nếu đưa vào quy định không hợp lý.</w:t>
            </w:r>
          </w:p>
          <w:p w14:paraId="47F95744" w14:textId="77777777" w:rsidR="00831296" w:rsidRPr="009C22D6" w:rsidRDefault="00831296" w:rsidP="001000A8">
            <w:pPr>
              <w:jc w:val="both"/>
              <w:rPr>
                <w:rFonts w:ascii="Times New Roman" w:eastAsia="Times New Roman" w:hAnsi="Times New Roman" w:cs="Times New Roman"/>
                <w:sz w:val="27"/>
                <w:szCs w:val="27"/>
              </w:rPr>
            </w:pPr>
          </w:p>
          <w:p w14:paraId="616F3AF9" w14:textId="7D7D0E86" w:rsidR="00831296" w:rsidRPr="009C22D6" w:rsidRDefault="00831296" w:rsidP="001000A8">
            <w:pPr>
              <w:jc w:val="both"/>
              <w:rPr>
                <w:rFonts w:ascii="Times New Roman" w:eastAsia="Times New Roman" w:hAnsi="Times New Roman" w:cs="Times New Roman"/>
                <w:iCs/>
                <w:sz w:val="27"/>
                <w:szCs w:val="27"/>
                <w:bdr w:val="none" w:sz="0" w:space="0" w:color="auto" w:frame="1"/>
              </w:rPr>
            </w:pPr>
            <w:r w:rsidRPr="009C22D6">
              <w:rPr>
                <w:rFonts w:ascii="Times New Roman" w:eastAsia="Times New Roman" w:hAnsi="Times New Roman" w:cs="Times New Roman"/>
                <w:iCs/>
                <w:sz w:val="27"/>
                <w:szCs w:val="27"/>
              </w:rPr>
              <w:t>- Khoản 1 Điều 15h dự thảo Nghị định 47/2021/NĐ-CP: “</w:t>
            </w:r>
            <w:r w:rsidRPr="009C22D6">
              <w:rPr>
                <w:rFonts w:ascii="Times New Roman" w:eastAsia="Times New Roman" w:hAnsi="Times New Roman" w:cs="Times New Roman"/>
                <w:i/>
                <w:iCs/>
                <w:sz w:val="27"/>
                <w:szCs w:val="27"/>
                <w:bdr w:val="none" w:sz="0" w:space="0" w:color="auto" w:frame="1"/>
              </w:rPr>
              <w:t xml:space="preserve">DN cung ứng dịch vụ bưu chính phải niêm yết công khai giá cước dịch vụ bưu chính bằng Đồng Việt Nam, bằng các hình thức thích hợp, rõ ràng và không gây nhầm lẫn cho khách hàng tại điểm phục vụ bưu chính và các hình thức thích hợp khác để thuận tiện cho việc quan sát, nhận biết của người sử dụng dịch vụ bưu chính.” </w:t>
            </w:r>
            <w:r w:rsidRPr="009C22D6">
              <w:rPr>
                <w:rFonts w:ascii="Times New Roman" w:eastAsia="Times New Roman" w:hAnsi="Times New Roman" w:cs="Times New Roman"/>
                <w:iCs/>
                <w:sz w:val="27"/>
                <w:szCs w:val="27"/>
                <w:bdr w:val="none" w:sz="0" w:space="0" w:color="auto" w:frame="1"/>
              </w:rPr>
              <w:t>Đối với nội dung này, Tổng công ty EMS xin đề xuất bổ sung thêm việc niêm yết công khai giá cước trên website của DN để khách hàng, cơ quan quản lý có thêm kênh để lấy thông tin về giá cước dịch vụ mà DN đang cung cấp.</w:t>
            </w:r>
          </w:p>
          <w:p w14:paraId="0336522E" w14:textId="77777777" w:rsidR="00831296" w:rsidRPr="009C22D6" w:rsidRDefault="00831296" w:rsidP="001000A8">
            <w:pPr>
              <w:jc w:val="both"/>
              <w:rPr>
                <w:rFonts w:ascii="Times New Roman" w:eastAsia="Times New Roman" w:hAnsi="Times New Roman" w:cs="Times New Roman"/>
                <w:iCs/>
                <w:sz w:val="27"/>
                <w:szCs w:val="27"/>
              </w:rPr>
            </w:pPr>
          </w:p>
          <w:p w14:paraId="650566E0" w14:textId="77777777" w:rsidR="00831296" w:rsidRPr="009C22D6" w:rsidRDefault="00831296" w:rsidP="001000A8">
            <w:pPr>
              <w:jc w:val="both"/>
              <w:rPr>
                <w:rFonts w:ascii="Times New Roman" w:eastAsia="Times New Roman" w:hAnsi="Times New Roman" w:cs="Times New Roman"/>
                <w:iCs/>
                <w:sz w:val="27"/>
                <w:szCs w:val="27"/>
                <w:bdr w:val="none" w:sz="0" w:space="0" w:color="auto" w:frame="1"/>
              </w:rPr>
            </w:pPr>
          </w:p>
          <w:p w14:paraId="0B3CE6B8" w14:textId="4C1A4180" w:rsidR="00831296" w:rsidRPr="009C22D6" w:rsidRDefault="00831296" w:rsidP="001000A8">
            <w:pPr>
              <w:jc w:val="both"/>
              <w:rPr>
                <w:rFonts w:ascii="Times New Roman" w:eastAsia="Times New Roman" w:hAnsi="Times New Roman" w:cs="Times New Roman"/>
                <w:iCs/>
                <w:sz w:val="27"/>
                <w:szCs w:val="27"/>
                <w:bdr w:val="none" w:sz="0" w:space="0" w:color="auto" w:frame="1"/>
              </w:rPr>
            </w:pPr>
            <w:r w:rsidRPr="009C22D6">
              <w:rPr>
                <w:rFonts w:ascii="Times New Roman" w:eastAsia="Times New Roman" w:hAnsi="Times New Roman" w:cs="Times New Roman"/>
                <w:iCs/>
                <w:sz w:val="27"/>
                <w:szCs w:val="27"/>
                <w:bdr w:val="none" w:sz="0" w:space="0" w:color="auto" w:frame="1"/>
              </w:rPr>
              <w:t>- Đề nghị bỏ phần nội dung “</w:t>
            </w:r>
            <w:r w:rsidRPr="009C22D6">
              <w:rPr>
                <w:rFonts w:ascii="Times New Roman" w:eastAsia="Times New Roman" w:hAnsi="Times New Roman" w:cs="Times New Roman"/>
                <w:i/>
                <w:iCs/>
                <w:sz w:val="27"/>
                <w:szCs w:val="27"/>
                <w:bdr w:val="none" w:sz="0" w:space="0" w:color="auto" w:frame="1"/>
              </w:rPr>
              <w:t>Tổng thời gian thực hiện khuyến mại bằng hình thức cung ứng dịch vụ mẫu để khách hàng dùng thử không phải trả tiền; cung ứng dịch vụ không thu tiền; tặng thưởng cho khách hàng căn cứ trên số lượng hoặc trị giá mua dịch vụ mà khách hàng thực hiện”</w:t>
            </w:r>
            <w:r w:rsidRPr="009C22D6">
              <w:rPr>
                <w:rFonts w:ascii="Times New Roman" w:eastAsia="Times New Roman" w:hAnsi="Times New Roman" w:cs="Times New Roman"/>
                <w:iCs/>
                <w:sz w:val="27"/>
                <w:szCs w:val="27"/>
                <w:bdr w:val="none" w:sz="0" w:space="0" w:color="auto" w:frame="1"/>
              </w:rPr>
              <w:t xml:space="preserve"> để tránh sự chồng chéo với Nghị định 81/2018/NĐ-CP.</w:t>
            </w:r>
          </w:p>
          <w:p w14:paraId="77AF2146" w14:textId="77777777" w:rsidR="00831296" w:rsidRPr="009C22D6" w:rsidRDefault="00831296" w:rsidP="001000A8">
            <w:pPr>
              <w:jc w:val="center"/>
              <w:rPr>
                <w:rFonts w:ascii="Times New Roman" w:eastAsia="Times New Roman" w:hAnsi="Times New Roman" w:cs="Times New Roman"/>
                <w:b/>
                <w:bCs/>
                <w:iCs/>
                <w:sz w:val="27"/>
                <w:szCs w:val="27"/>
              </w:rPr>
            </w:pPr>
            <w:r w:rsidRPr="009C22D6">
              <w:rPr>
                <w:rFonts w:ascii="Times New Roman" w:eastAsia="Times New Roman" w:hAnsi="Times New Roman" w:cs="Times New Roman"/>
                <w:b/>
                <w:bCs/>
                <w:iCs/>
                <w:sz w:val="27"/>
                <w:szCs w:val="27"/>
              </w:rPr>
              <w:t>(EMS)</w:t>
            </w:r>
          </w:p>
          <w:p w14:paraId="029D38A3" w14:textId="77777777" w:rsidR="00831296" w:rsidRPr="009C22D6" w:rsidRDefault="00831296" w:rsidP="001000A8">
            <w:pPr>
              <w:pStyle w:val="BodyText"/>
              <w:shd w:val="clear" w:color="auto" w:fill="auto"/>
              <w:tabs>
                <w:tab w:val="left" w:pos="1072"/>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Đề nghị bổ sung khoản 3 - Trường hợp 3 tại </w:t>
            </w:r>
            <w:r w:rsidRPr="009C22D6">
              <w:rPr>
                <w:b/>
                <w:bCs/>
                <w:i/>
                <w:iCs/>
                <w:sz w:val="27"/>
                <w:szCs w:val="27"/>
                <w:lang w:val="vi-VN" w:eastAsia="vi-VN" w:bidi="vi-VN"/>
              </w:rPr>
              <w:t>Điều 15a. Hợp đồng cung ứng và sử dụng dịch vụ bưu chính:</w:t>
            </w:r>
          </w:p>
          <w:p w14:paraId="6492770A" w14:textId="3D0563B3" w:rsidR="00831296" w:rsidRPr="009C22D6" w:rsidRDefault="00831296" w:rsidP="001000A8">
            <w:pPr>
              <w:pStyle w:val="BodyText"/>
              <w:shd w:val="clear" w:color="auto" w:fill="auto"/>
              <w:spacing w:after="0" w:line="240" w:lineRule="auto"/>
              <w:ind w:firstLine="0"/>
              <w:jc w:val="both"/>
              <w:rPr>
                <w:i/>
                <w:iCs/>
                <w:sz w:val="27"/>
                <w:szCs w:val="27"/>
                <w:lang w:val="vi-VN" w:eastAsia="vi-VN" w:bidi="vi-VN"/>
              </w:rPr>
            </w:pPr>
            <w:r w:rsidRPr="009C22D6">
              <w:rPr>
                <w:i/>
                <w:iCs/>
                <w:sz w:val="27"/>
                <w:szCs w:val="27"/>
                <w:lang w:val="vi-VN" w:eastAsia="vi-VN" w:bidi="vi-VN"/>
              </w:rPr>
              <w:t>Trường hợp doanh nghiệp cung ứng dịch vụ bưu chính và người gửi ký kết văn bản thỏa thuận khác không phải là Hợp đồng (như Phiếu đăng ký sử dụng dịch vụ) hoặc vận đơn cấp cho khách hàng thì các văn bản này có giá trị pháp lý tương đương như Hợp đồng giữa các bên.</w:t>
            </w:r>
          </w:p>
          <w:p w14:paraId="12CE9B07" w14:textId="77777777" w:rsidR="00831296" w:rsidRPr="009C22D6" w:rsidRDefault="00831296" w:rsidP="001000A8">
            <w:pPr>
              <w:pStyle w:val="BodyText"/>
              <w:shd w:val="clear" w:color="auto" w:fill="auto"/>
              <w:spacing w:after="0" w:line="240" w:lineRule="auto"/>
              <w:ind w:firstLine="0"/>
              <w:jc w:val="both"/>
              <w:rPr>
                <w:sz w:val="27"/>
                <w:szCs w:val="27"/>
              </w:rPr>
            </w:pPr>
          </w:p>
          <w:p w14:paraId="61EDB2D2" w14:textId="77777777" w:rsidR="00831296" w:rsidRPr="009C22D6" w:rsidRDefault="00831296" w:rsidP="001000A8">
            <w:pPr>
              <w:pStyle w:val="BodyText"/>
              <w:shd w:val="clear" w:color="auto" w:fill="auto"/>
              <w:tabs>
                <w:tab w:val="left" w:pos="1072"/>
              </w:tabs>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Đề nghị xem xét điều chỉnh khoản 3 tại </w:t>
            </w:r>
            <w:r w:rsidRPr="009C22D6">
              <w:rPr>
                <w:b/>
                <w:bCs/>
                <w:i/>
                <w:iCs/>
                <w:sz w:val="27"/>
                <w:szCs w:val="27"/>
                <w:lang w:val="vi-VN" w:eastAsia="vi-VN" w:bidi="vi-VN"/>
              </w:rPr>
              <w:t>Điều 15b. Hợp đồng cung ứng và sử dụng dịch vụ bưu chính điện tử</w:t>
            </w:r>
          </w:p>
          <w:p w14:paraId="76F1FA40" w14:textId="0F7A2273" w:rsidR="00831296" w:rsidRPr="009C22D6" w:rsidRDefault="00831296" w:rsidP="001000A8">
            <w:pPr>
              <w:pStyle w:val="BodyText"/>
              <w:shd w:val="clear" w:color="auto" w:fill="auto"/>
              <w:spacing w:after="0" w:line="240" w:lineRule="auto"/>
              <w:ind w:firstLine="0"/>
              <w:jc w:val="both"/>
              <w:rPr>
                <w:sz w:val="27"/>
                <w:szCs w:val="27"/>
                <w:lang w:val="vi-VN" w:eastAsia="vi-VN" w:bidi="vi-VN"/>
              </w:rPr>
            </w:pPr>
            <w:r w:rsidRPr="009C22D6">
              <w:rPr>
                <w:i/>
                <w:iCs/>
                <w:sz w:val="27"/>
                <w:szCs w:val="27"/>
                <w:lang w:val="vi-VN" w:eastAsia="vi-VN" w:bidi="vi-VN"/>
              </w:rPr>
              <w:lastRenderedPageBreak/>
              <w:t>Doanh nghiệp cung ứng dịch vụ bưu chính có trách nhiệm lưu trữ dữ liệu hợp đồng điện tử từ khi ký kết Hợp đồng với người gửi cho tới khi Hợp đồng giữa hai bên được thanh lý tối thiểu 01 năm. Do hiện nay số lượng người gửi ký Hợp đồng sử dụng dịch vụ bưu chính biến động liên tục, thường xuyên thay đổi nếu thời gian lưu trữ các Hợp đồng cung ứng dịch vụ với người gửi quy định tối thiểu 5 năm sẽ làm hạn chế tài nguyên lưu trữ dữ liệu trên nền tảng CNTT của các doanh nghiệp Bưu chính</w:t>
            </w:r>
            <w:r w:rsidRPr="009C22D6">
              <w:rPr>
                <w:sz w:val="27"/>
                <w:szCs w:val="27"/>
                <w:lang w:val="vi-VN" w:eastAsia="vi-VN" w:bidi="vi-VN"/>
              </w:rPr>
              <w:t>.</w:t>
            </w:r>
          </w:p>
          <w:p w14:paraId="5B884D00" w14:textId="77777777" w:rsidR="00831296" w:rsidRPr="009C22D6" w:rsidRDefault="00831296" w:rsidP="001000A8">
            <w:pPr>
              <w:pStyle w:val="BodyText"/>
              <w:shd w:val="clear" w:color="auto" w:fill="auto"/>
              <w:spacing w:after="0" w:line="240" w:lineRule="auto"/>
              <w:ind w:firstLine="0"/>
              <w:jc w:val="both"/>
              <w:rPr>
                <w:sz w:val="27"/>
                <w:szCs w:val="27"/>
              </w:rPr>
            </w:pPr>
          </w:p>
          <w:p w14:paraId="3C1A72E5" w14:textId="77777777" w:rsidR="00831296" w:rsidRPr="009C22D6" w:rsidRDefault="00831296" w:rsidP="001000A8">
            <w:pPr>
              <w:pStyle w:val="BodyText"/>
              <w:shd w:val="clear" w:color="auto" w:fill="auto"/>
              <w:tabs>
                <w:tab w:val="left" w:pos="1062"/>
              </w:tabs>
              <w:spacing w:after="0" w:line="240" w:lineRule="auto"/>
              <w:ind w:firstLine="0"/>
              <w:jc w:val="both"/>
              <w:rPr>
                <w:sz w:val="27"/>
                <w:szCs w:val="27"/>
              </w:rPr>
            </w:pPr>
            <w:r w:rsidRPr="009C22D6">
              <w:rPr>
                <w:sz w:val="27"/>
                <w:szCs w:val="27"/>
                <w:lang w:eastAsia="vi-VN" w:bidi="vi-VN"/>
              </w:rPr>
              <w:t>*</w:t>
            </w:r>
            <w:r w:rsidRPr="009C22D6">
              <w:rPr>
                <w:sz w:val="27"/>
                <w:szCs w:val="27"/>
                <w:lang w:val="vi-VN" w:eastAsia="vi-VN" w:bidi="vi-VN"/>
              </w:rPr>
              <w:t xml:space="preserve">Tại </w:t>
            </w:r>
            <w:r w:rsidRPr="009C22D6">
              <w:rPr>
                <w:b/>
                <w:bCs/>
                <w:sz w:val="27"/>
                <w:szCs w:val="27"/>
                <w:lang w:val="vi-VN" w:eastAsia="vi-VN" w:bidi="vi-VN"/>
              </w:rPr>
              <w:t>Điều 15c: Chứng từ xác nhận việc chấp nhận bưu gửi, chứng từ chứng minh việc gửi:</w:t>
            </w:r>
          </w:p>
          <w:p w14:paraId="5DB68897" w14:textId="77777777"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Khoản 1: </w:t>
            </w:r>
            <w:r w:rsidRPr="009C22D6">
              <w:rPr>
                <w:i/>
                <w:iCs/>
                <w:sz w:val="27"/>
                <w:szCs w:val="27"/>
                <w:lang w:val="vi-VN" w:eastAsia="vi-VN" w:bidi="vi-VN"/>
              </w:rPr>
              <w:t>Đề nghị xem xét việc quy định</w:t>
            </w:r>
            <w:r w:rsidRPr="009C22D6">
              <w:rPr>
                <w:sz w:val="27"/>
                <w:szCs w:val="27"/>
                <w:lang w:val="vi-VN" w:eastAsia="vi-VN" w:bidi="vi-VN"/>
              </w:rPr>
              <w:t xml:space="preserve"> “Chứng từ xác nhận việc chấp nhận bưu gửi giữa doanh nghiệp cung ứng dịch vụ bưu chính và người gửi có giá trị pháp lý như hợp đồng giao kết bằng văn bản giữa các bên khi đáp ứng các quy định tại khoản 1 và khoản 2 Điều 9 Luật bưu chính.”</w:t>
            </w:r>
          </w:p>
          <w:p w14:paraId="3EA2FB0C" w14:textId="77777777"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lang w:val="vi-VN" w:eastAsia="vi-VN" w:bidi="vi-VN"/>
              </w:rPr>
              <w:t>Theo đó chứng từ xác nhận việc chấp nhận bưu gửi phải có những nội dung chính sau đây:</w:t>
            </w:r>
          </w:p>
          <w:p w14:paraId="0D85CE4F" w14:textId="77777777" w:rsidR="00831296" w:rsidRPr="009C22D6" w:rsidRDefault="00831296" w:rsidP="001000A8">
            <w:pPr>
              <w:pStyle w:val="BodyText"/>
              <w:numPr>
                <w:ilvl w:val="0"/>
                <w:numId w:val="24"/>
              </w:numPr>
              <w:shd w:val="clear" w:color="auto" w:fill="auto"/>
              <w:tabs>
                <w:tab w:val="left" w:pos="361"/>
                <w:tab w:val="left" w:pos="1096"/>
              </w:tabs>
              <w:spacing w:after="0" w:line="240" w:lineRule="auto"/>
              <w:ind w:firstLine="91"/>
              <w:jc w:val="both"/>
              <w:rPr>
                <w:sz w:val="27"/>
                <w:szCs w:val="27"/>
              </w:rPr>
            </w:pPr>
            <w:r w:rsidRPr="009C22D6">
              <w:rPr>
                <w:sz w:val="27"/>
                <w:szCs w:val="27"/>
                <w:lang w:val="vi-VN" w:eastAsia="vi-VN" w:bidi="vi-VN"/>
              </w:rPr>
              <w:t>Loại hình dịch vụ bưu chính;</w:t>
            </w:r>
          </w:p>
          <w:p w14:paraId="61486318" w14:textId="77777777" w:rsidR="00831296" w:rsidRPr="009C22D6" w:rsidRDefault="00831296" w:rsidP="001000A8">
            <w:pPr>
              <w:pStyle w:val="BodyText"/>
              <w:numPr>
                <w:ilvl w:val="0"/>
                <w:numId w:val="24"/>
              </w:numPr>
              <w:shd w:val="clear" w:color="auto" w:fill="auto"/>
              <w:tabs>
                <w:tab w:val="left" w:pos="361"/>
                <w:tab w:val="left" w:pos="1115"/>
              </w:tabs>
              <w:spacing w:after="0" w:line="240" w:lineRule="auto"/>
              <w:ind w:firstLine="91"/>
              <w:jc w:val="both"/>
              <w:rPr>
                <w:sz w:val="27"/>
                <w:szCs w:val="27"/>
              </w:rPr>
            </w:pPr>
            <w:r w:rsidRPr="009C22D6">
              <w:rPr>
                <w:sz w:val="27"/>
                <w:szCs w:val="27"/>
                <w:lang w:val="vi-VN" w:eastAsia="vi-VN" w:bidi="vi-VN"/>
              </w:rPr>
              <w:t>Khối lượng, số lượng bưu gửi;</w:t>
            </w:r>
          </w:p>
          <w:p w14:paraId="310E8AFA" w14:textId="77777777" w:rsidR="00831296" w:rsidRPr="009C22D6" w:rsidRDefault="00831296" w:rsidP="001000A8">
            <w:pPr>
              <w:pStyle w:val="BodyText"/>
              <w:numPr>
                <w:ilvl w:val="0"/>
                <w:numId w:val="24"/>
              </w:numPr>
              <w:shd w:val="clear" w:color="auto" w:fill="auto"/>
              <w:tabs>
                <w:tab w:val="left" w:pos="361"/>
                <w:tab w:val="left" w:pos="1096"/>
              </w:tabs>
              <w:spacing w:after="0" w:line="240" w:lineRule="auto"/>
              <w:ind w:firstLine="91"/>
              <w:rPr>
                <w:sz w:val="27"/>
                <w:szCs w:val="27"/>
              </w:rPr>
            </w:pPr>
            <w:r w:rsidRPr="009C22D6">
              <w:rPr>
                <w:sz w:val="27"/>
                <w:szCs w:val="27"/>
                <w:lang w:val="vi-VN" w:eastAsia="vi-VN" w:bidi="vi-VN"/>
              </w:rPr>
              <w:t>Thời gian, địa điểm và phương thức cung ứng dịch vụ bưu chính;</w:t>
            </w:r>
          </w:p>
          <w:p w14:paraId="15F66AF2" w14:textId="77777777" w:rsidR="00831296" w:rsidRPr="009C22D6" w:rsidRDefault="00831296" w:rsidP="001000A8">
            <w:pPr>
              <w:pStyle w:val="BodyText"/>
              <w:numPr>
                <w:ilvl w:val="0"/>
                <w:numId w:val="24"/>
              </w:numPr>
              <w:shd w:val="clear" w:color="auto" w:fill="auto"/>
              <w:tabs>
                <w:tab w:val="left" w:pos="361"/>
                <w:tab w:val="left" w:pos="1115"/>
              </w:tabs>
              <w:spacing w:after="0" w:line="240" w:lineRule="auto"/>
              <w:ind w:firstLine="91"/>
              <w:rPr>
                <w:sz w:val="27"/>
                <w:szCs w:val="27"/>
              </w:rPr>
            </w:pPr>
            <w:r w:rsidRPr="009C22D6">
              <w:rPr>
                <w:sz w:val="27"/>
                <w:szCs w:val="27"/>
                <w:lang w:val="vi-VN" w:eastAsia="vi-VN" w:bidi="vi-VN"/>
              </w:rPr>
              <w:t>Chất lượng dịch vụ bưu chính;</w:t>
            </w:r>
          </w:p>
          <w:p w14:paraId="29717C63" w14:textId="77777777" w:rsidR="00831296" w:rsidRPr="009C22D6" w:rsidRDefault="00831296" w:rsidP="001000A8">
            <w:pPr>
              <w:pStyle w:val="BodyText"/>
              <w:shd w:val="clear" w:color="auto" w:fill="auto"/>
              <w:tabs>
                <w:tab w:val="left" w:pos="361"/>
              </w:tabs>
              <w:spacing w:after="0" w:line="240" w:lineRule="auto"/>
              <w:ind w:firstLine="91"/>
              <w:rPr>
                <w:sz w:val="27"/>
                <w:szCs w:val="27"/>
              </w:rPr>
            </w:pPr>
            <w:r w:rsidRPr="009C22D6">
              <w:rPr>
                <w:sz w:val="27"/>
                <w:szCs w:val="27"/>
                <w:lang w:val="vi-VN" w:eastAsia="vi-VN" w:bidi="vi-VN"/>
              </w:rPr>
              <w:t>đ) Quyền và nghĩa vụ của các bên;</w:t>
            </w:r>
          </w:p>
          <w:p w14:paraId="01BDBDD5" w14:textId="77777777" w:rsidR="00831296" w:rsidRPr="009C22D6" w:rsidRDefault="00831296" w:rsidP="001000A8">
            <w:pPr>
              <w:pStyle w:val="BodyText"/>
              <w:numPr>
                <w:ilvl w:val="0"/>
                <w:numId w:val="24"/>
              </w:numPr>
              <w:shd w:val="clear" w:color="auto" w:fill="auto"/>
              <w:tabs>
                <w:tab w:val="left" w:pos="361"/>
                <w:tab w:val="left" w:pos="1096"/>
              </w:tabs>
              <w:spacing w:after="0" w:line="240" w:lineRule="auto"/>
              <w:ind w:firstLine="91"/>
              <w:rPr>
                <w:sz w:val="27"/>
                <w:szCs w:val="27"/>
              </w:rPr>
            </w:pPr>
            <w:r w:rsidRPr="009C22D6">
              <w:rPr>
                <w:sz w:val="27"/>
                <w:szCs w:val="27"/>
                <w:lang w:val="vi-VN" w:eastAsia="vi-VN" w:bidi="vi-VN"/>
              </w:rPr>
              <w:t>Giá cước và phương thức thanh toán;</w:t>
            </w:r>
          </w:p>
          <w:p w14:paraId="67283C04" w14:textId="77777777" w:rsidR="00831296" w:rsidRPr="009C22D6" w:rsidRDefault="00831296" w:rsidP="001000A8">
            <w:pPr>
              <w:pStyle w:val="BodyText"/>
              <w:shd w:val="clear" w:color="auto" w:fill="auto"/>
              <w:tabs>
                <w:tab w:val="left" w:pos="361"/>
              </w:tabs>
              <w:spacing w:after="0" w:line="240" w:lineRule="auto"/>
              <w:ind w:firstLine="91"/>
              <w:rPr>
                <w:sz w:val="27"/>
                <w:szCs w:val="27"/>
              </w:rPr>
            </w:pPr>
            <w:r w:rsidRPr="009C22D6">
              <w:rPr>
                <w:sz w:val="27"/>
                <w:szCs w:val="27"/>
                <w:lang w:val="vi-VN" w:eastAsia="vi-VN" w:bidi="vi-VN"/>
              </w:rPr>
              <w:t>g) Trách nhiệm và mức bồi thường tối đa khi có vi phạm hợp đồng.</w:t>
            </w:r>
          </w:p>
          <w:p w14:paraId="7773566C" w14:textId="77777777" w:rsidR="00831296" w:rsidRPr="009C22D6" w:rsidRDefault="00831296" w:rsidP="001000A8">
            <w:pPr>
              <w:pStyle w:val="BodyText"/>
              <w:shd w:val="clear" w:color="auto" w:fill="auto"/>
              <w:spacing w:after="0" w:line="240" w:lineRule="auto"/>
              <w:ind w:firstLine="0"/>
              <w:jc w:val="both"/>
              <w:rPr>
                <w:sz w:val="27"/>
                <w:szCs w:val="27"/>
                <w:lang w:val="vi-VN" w:eastAsia="vi-VN" w:bidi="vi-VN"/>
              </w:rPr>
            </w:pPr>
          </w:p>
          <w:p w14:paraId="65716319" w14:textId="1496C795"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lang w:eastAsia="vi-VN" w:bidi="vi-VN"/>
              </w:rPr>
              <w:t xml:space="preserve">- </w:t>
            </w:r>
            <w:r w:rsidRPr="009C22D6">
              <w:rPr>
                <w:sz w:val="27"/>
                <w:szCs w:val="27"/>
                <w:lang w:val="vi-VN" w:eastAsia="vi-VN" w:bidi="vi-VN"/>
              </w:rPr>
              <w:t xml:space="preserve">Khoản 1 quy định về nội dung chứng từ xác nhận việc chấp nhận bưu gửi, như vậy đang xem xét quy định ở góc độ chứng từ của doanh nghiệp cung cấp dịch vụ; Khoản 3 quy quy định về nội dung chứng từ chứng minh việc sử dụng dịch vụ tức là đang xem xét quy </w:t>
            </w:r>
            <w:r w:rsidRPr="009C22D6">
              <w:rPr>
                <w:sz w:val="27"/>
                <w:szCs w:val="27"/>
                <w:lang w:val="vi-VN" w:eastAsia="vi-VN" w:bidi="vi-VN"/>
              </w:rPr>
              <w:lastRenderedPageBreak/>
              <w:t>định ở góc độ chứng từ do người sử dụng dịch vụ xuất trình khi cần thiết.</w:t>
            </w:r>
          </w:p>
          <w:p w14:paraId="49F3B323" w14:textId="77777777" w:rsidR="00831296" w:rsidRPr="009C22D6" w:rsidRDefault="00831296" w:rsidP="001000A8">
            <w:pPr>
              <w:pStyle w:val="BodyText"/>
              <w:shd w:val="clear" w:color="auto" w:fill="auto"/>
              <w:spacing w:after="0" w:line="240" w:lineRule="auto"/>
              <w:ind w:firstLine="0"/>
              <w:jc w:val="both"/>
              <w:rPr>
                <w:sz w:val="27"/>
                <w:szCs w:val="27"/>
              </w:rPr>
            </w:pPr>
            <w:r w:rsidRPr="009C22D6">
              <w:rPr>
                <w:sz w:val="27"/>
                <w:szCs w:val="27"/>
                <w:lang w:val="vi-VN" w:eastAsia="vi-VN" w:bidi="vi-VN"/>
              </w:rPr>
              <w:t>Theo quan điểm của TCT BĐVN thì 2 chứng từ này đều là ấn phẩm vận đơn do doanh nghiệp cung cấp dịch vụ xuất cho khách hàng để xác nhận việc cung cấp và sử dụng dịch vụ nên nội dung của 2 chứng từ này cần có sự đồng nhất và thông tin về việc cung cấp và sử dụng dịch vụ được lưu trữ dưới hình thức dữ liệu điện tử có thể trích xuất để tra cứu khi cần. Vì vậy đề xuất cơ quan soạn thảo xem xét quy định phù hợp.</w:t>
            </w:r>
          </w:p>
          <w:p w14:paraId="39ED0706" w14:textId="2640156D" w:rsidR="00831296" w:rsidRPr="009C22D6" w:rsidRDefault="00831296" w:rsidP="001000A8">
            <w:pPr>
              <w:jc w:val="center"/>
              <w:rPr>
                <w:rFonts w:ascii="Times New Roman" w:eastAsia="Times New Roman" w:hAnsi="Times New Roman" w:cs="Times New Roman"/>
                <w:b/>
                <w:bCs/>
                <w:iCs/>
                <w:sz w:val="27"/>
                <w:szCs w:val="27"/>
              </w:rPr>
            </w:pPr>
            <w:r w:rsidRPr="009C22D6">
              <w:rPr>
                <w:rFonts w:ascii="Times New Roman" w:eastAsia="Times New Roman" w:hAnsi="Times New Roman" w:cs="Times New Roman"/>
                <w:b/>
                <w:bCs/>
                <w:iCs/>
                <w:sz w:val="27"/>
                <w:szCs w:val="27"/>
              </w:rPr>
              <w:t>(VNPost)</w:t>
            </w:r>
          </w:p>
        </w:tc>
        <w:tc>
          <w:tcPr>
            <w:tcW w:w="7655" w:type="dxa"/>
          </w:tcPr>
          <w:p w14:paraId="4F13821A" w14:textId="77777777" w:rsidR="00D8036F" w:rsidRDefault="00D8036F" w:rsidP="001000A8">
            <w:pPr>
              <w:jc w:val="both"/>
              <w:rPr>
                <w:rFonts w:ascii="Times New Roman" w:hAnsi="Times New Roman" w:cs="Times New Roman"/>
                <w:bCs/>
                <w:sz w:val="27"/>
                <w:szCs w:val="27"/>
              </w:rPr>
            </w:pPr>
          </w:p>
          <w:p w14:paraId="22634160"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Bảo lưu, để bảo đảm phù hợp với Điều 9 Luật bưu chính</w:t>
            </w:r>
          </w:p>
          <w:p w14:paraId="41175EBC" w14:textId="77777777" w:rsidR="00831296" w:rsidRPr="009C22D6" w:rsidRDefault="00831296" w:rsidP="001000A8">
            <w:pPr>
              <w:jc w:val="both"/>
              <w:rPr>
                <w:rFonts w:ascii="Times New Roman" w:hAnsi="Times New Roman" w:cs="Times New Roman"/>
                <w:bCs/>
                <w:sz w:val="27"/>
                <w:szCs w:val="27"/>
              </w:rPr>
            </w:pPr>
          </w:p>
          <w:p w14:paraId="0EB2DFD8" w14:textId="77777777" w:rsidR="00831296" w:rsidRPr="009C22D6" w:rsidRDefault="00831296" w:rsidP="001000A8">
            <w:pPr>
              <w:jc w:val="both"/>
              <w:rPr>
                <w:rFonts w:ascii="Times New Roman" w:hAnsi="Times New Roman" w:cs="Times New Roman"/>
                <w:bCs/>
                <w:sz w:val="27"/>
                <w:szCs w:val="27"/>
              </w:rPr>
            </w:pPr>
          </w:p>
          <w:p w14:paraId="286ED3F4" w14:textId="77777777" w:rsidR="00831296" w:rsidRPr="009C22D6" w:rsidRDefault="00831296" w:rsidP="001000A8">
            <w:pPr>
              <w:jc w:val="both"/>
              <w:rPr>
                <w:rFonts w:ascii="Times New Roman" w:hAnsi="Times New Roman" w:cs="Times New Roman"/>
                <w:bCs/>
                <w:sz w:val="27"/>
                <w:szCs w:val="27"/>
              </w:rPr>
            </w:pPr>
          </w:p>
          <w:p w14:paraId="4E0CBF34" w14:textId="77777777" w:rsidR="00831296" w:rsidRPr="009C22D6" w:rsidRDefault="00831296" w:rsidP="001000A8">
            <w:pPr>
              <w:jc w:val="both"/>
              <w:rPr>
                <w:rFonts w:ascii="Times New Roman" w:hAnsi="Times New Roman" w:cs="Times New Roman"/>
                <w:bCs/>
                <w:sz w:val="27"/>
                <w:szCs w:val="27"/>
              </w:rPr>
            </w:pPr>
          </w:p>
          <w:p w14:paraId="32F16F06" w14:textId="77777777" w:rsidR="00831296" w:rsidRPr="009C22D6" w:rsidRDefault="00831296" w:rsidP="001000A8">
            <w:pPr>
              <w:jc w:val="both"/>
              <w:rPr>
                <w:rFonts w:ascii="Times New Roman" w:hAnsi="Times New Roman" w:cs="Times New Roman"/>
                <w:bCs/>
                <w:sz w:val="27"/>
                <w:szCs w:val="27"/>
              </w:rPr>
            </w:pPr>
          </w:p>
          <w:p w14:paraId="050A66CA" w14:textId="77777777" w:rsidR="00831296" w:rsidRPr="009C22D6" w:rsidRDefault="00831296" w:rsidP="001000A8">
            <w:pPr>
              <w:jc w:val="both"/>
              <w:rPr>
                <w:rFonts w:ascii="Times New Roman" w:hAnsi="Times New Roman" w:cs="Times New Roman"/>
                <w:bCs/>
                <w:sz w:val="27"/>
                <w:szCs w:val="27"/>
              </w:rPr>
            </w:pPr>
          </w:p>
          <w:p w14:paraId="04FE15C1" w14:textId="77777777" w:rsidR="00831296" w:rsidRPr="009C22D6" w:rsidRDefault="00831296" w:rsidP="001000A8">
            <w:pPr>
              <w:jc w:val="both"/>
              <w:rPr>
                <w:rFonts w:ascii="Times New Roman" w:hAnsi="Times New Roman" w:cs="Times New Roman"/>
                <w:bCs/>
                <w:sz w:val="27"/>
                <w:szCs w:val="27"/>
              </w:rPr>
            </w:pPr>
          </w:p>
          <w:p w14:paraId="539F29BB" w14:textId="77777777" w:rsidR="00831296" w:rsidRPr="009C22D6" w:rsidRDefault="00831296" w:rsidP="001000A8">
            <w:pPr>
              <w:jc w:val="both"/>
              <w:rPr>
                <w:rFonts w:ascii="Times New Roman" w:hAnsi="Times New Roman" w:cs="Times New Roman"/>
                <w:bCs/>
                <w:sz w:val="27"/>
                <w:szCs w:val="27"/>
              </w:rPr>
            </w:pPr>
          </w:p>
          <w:p w14:paraId="4E47C456" w14:textId="77777777" w:rsidR="00831296" w:rsidRPr="009C22D6" w:rsidRDefault="00831296" w:rsidP="001000A8">
            <w:pPr>
              <w:jc w:val="both"/>
              <w:rPr>
                <w:rFonts w:ascii="Times New Roman" w:hAnsi="Times New Roman" w:cs="Times New Roman"/>
                <w:bCs/>
                <w:sz w:val="27"/>
                <w:szCs w:val="27"/>
              </w:rPr>
            </w:pPr>
          </w:p>
          <w:p w14:paraId="75C36A6F" w14:textId="77777777" w:rsidR="00831296" w:rsidRPr="009C22D6" w:rsidRDefault="00831296" w:rsidP="001000A8">
            <w:pPr>
              <w:jc w:val="both"/>
              <w:rPr>
                <w:rFonts w:ascii="Times New Roman" w:hAnsi="Times New Roman" w:cs="Times New Roman"/>
                <w:bCs/>
                <w:sz w:val="27"/>
                <w:szCs w:val="27"/>
              </w:rPr>
            </w:pPr>
          </w:p>
          <w:p w14:paraId="7ABE409F" w14:textId="77777777" w:rsidR="00831296" w:rsidRPr="009C22D6" w:rsidRDefault="00831296" w:rsidP="001000A8">
            <w:pPr>
              <w:jc w:val="both"/>
              <w:rPr>
                <w:rFonts w:ascii="Times New Roman" w:hAnsi="Times New Roman" w:cs="Times New Roman"/>
                <w:bCs/>
                <w:sz w:val="27"/>
                <w:szCs w:val="27"/>
              </w:rPr>
            </w:pPr>
          </w:p>
          <w:p w14:paraId="441C1AF6" w14:textId="77777777" w:rsidR="00831296" w:rsidRPr="009C22D6" w:rsidRDefault="00831296" w:rsidP="003B0F51">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 Tiếp thu.</w:t>
            </w:r>
          </w:p>
          <w:p w14:paraId="03485F46" w14:textId="77777777" w:rsidR="00831296" w:rsidRPr="009C22D6" w:rsidRDefault="00831296" w:rsidP="001000A8">
            <w:pPr>
              <w:jc w:val="both"/>
              <w:rPr>
                <w:rFonts w:ascii="Times New Roman" w:hAnsi="Times New Roman" w:cs="Times New Roman"/>
                <w:bCs/>
                <w:sz w:val="27"/>
                <w:szCs w:val="27"/>
              </w:rPr>
            </w:pPr>
          </w:p>
          <w:p w14:paraId="4472B6D2" w14:textId="77777777" w:rsidR="00831296" w:rsidRPr="009C22D6" w:rsidRDefault="00831296" w:rsidP="001000A8">
            <w:pPr>
              <w:jc w:val="both"/>
              <w:rPr>
                <w:rFonts w:ascii="Times New Roman" w:hAnsi="Times New Roman" w:cs="Times New Roman"/>
                <w:bCs/>
                <w:sz w:val="27"/>
                <w:szCs w:val="27"/>
              </w:rPr>
            </w:pPr>
          </w:p>
          <w:p w14:paraId="473072DD" w14:textId="77777777" w:rsidR="00831296" w:rsidRPr="009C22D6" w:rsidRDefault="00831296" w:rsidP="001000A8">
            <w:pPr>
              <w:jc w:val="both"/>
              <w:rPr>
                <w:rFonts w:ascii="Times New Roman" w:hAnsi="Times New Roman" w:cs="Times New Roman"/>
                <w:bCs/>
                <w:sz w:val="27"/>
                <w:szCs w:val="27"/>
              </w:rPr>
            </w:pPr>
          </w:p>
          <w:p w14:paraId="048EB9E3" w14:textId="77777777" w:rsidR="00831296" w:rsidRPr="009C22D6" w:rsidRDefault="00831296" w:rsidP="001000A8">
            <w:pPr>
              <w:jc w:val="both"/>
              <w:rPr>
                <w:rFonts w:ascii="Times New Roman" w:hAnsi="Times New Roman" w:cs="Times New Roman"/>
                <w:bCs/>
                <w:sz w:val="27"/>
                <w:szCs w:val="27"/>
              </w:rPr>
            </w:pPr>
          </w:p>
          <w:p w14:paraId="64C0E22B" w14:textId="77777777" w:rsidR="00831296" w:rsidRPr="009C22D6" w:rsidRDefault="00831296" w:rsidP="001000A8">
            <w:pPr>
              <w:jc w:val="both"/>
              <w:rPr>
                <w:rFonts w:ascii="Times New Roman" w:hAnsi="Times New Roman" w:cs="Times New Roman"/>
                <w:bCs/>
                <w:sz w:val="27"/>
                <w:szCs w:val="27"/>
              </w:rPr>
            </w:pPr>
          </w:p>
          <w:p w14:paraId="71401280" w14:textId="77777777" w:rsidR="00831296" w:rsidRPr="009C22D6" w:rsidRDefault="00831296" w:rsidP="001000A8">
            <w:pPr>
              <w:jc w:val="both"/>
              <w:rPr>
                <w:rFonts w:ascii="Times New Roman" w:hAnsi="Times New Roman" w:cs="Times New Roman"/>
                <w:bCs/>
                <w:sz w:val="27"/>
                <w:szCs w:val="27"/>
              </w:rPr>
            </w:pPr>
          </w:p>
          <w:p w14:paraId="5EB597A4" w14:textId="77777777" w:rsidR="00831296" w:rsidRPr="009C22D6" w:rsidRDefault="00831296" w:rsidP="001000A8">
            <w:pPr>
              <w:jc w:val="both"/>
              <w:rPr>
                <w:rFonts w:ascii="Times New Roman" w:hAnsi="Times New Roman" w:cs="Times New Roman"/>
                <w:bCs/>
                <w:sz w:val="27"/>
                <w:szCs w:val="27"/>
              </w:rPr>
            </w:pPr>
          </w:p>
          <w:p w14:paraId="2072AEAF" w14:textId="77777777" w:rsidR="00831296" w:rsidRPr="009C22D6" w:rsidRDefault="00831296" w:rsidP="001000A8">
            <w:pPr>
              <w:jc w:val="both"/>
              <w:rPr>
                <w:rFonts w:ascii="Times New Roman" w:hAnsi="Times New Roman" w:cs="Times New Roman"/>
                <w:bCs/>
                <w:sz w:val="27"/>
                <w:szCs w:val="27"/>
              </w:rPr>
            </w:pPr>
          </w:p>
          <w:p w14:paraId="3B22BEDF" w14:textId="77777777" w:rsidR="00831296" w:rsidRPr="009C22D6" w:rsidRDefault="00831296" w:rsidP="001000A8">
            <w:pPr>
              <w:jc w:val="both"/>
              <w:rPr>
                <w:rFonts w:ascii="Times New Roman" w:hAnsi="Times New Roman" w:cs="Times New Roman"/>
                <w:bCs/>
                <w:sz w:val="27"/>
                <w:szCs w:val="27"/>
              </w:rPr>
            </w:pPr>
          </w:p>
          <w:p w14:paraId="2DFDB1C0" w14:textId="77777777" w:rsidR="00831296" w:rsidRPr="009C22D6" w:rsidRDefault="00831296" w:rsidP="001000A8">
            <w:pPr>
              <w:jc w:val="both"/>
              <w:rPr>
                <w:rFonts w:ascii="Times New Roman" w:hAnsi="Times New Roman" w:cs="Times New Roman"/>
                <w:bCs/>
                <w:sz w:val="27"/>
                <w:szCs w:val="27"/>
              </w:rPr>
            </w:pPr>
          </w:p>
          <w:p w14:paraId="1BD64442" w14:textId="77777777" w:rsidR="00831296" w:rsidRPr="009C22D6" w:rsidRDefault="00831296" w:rsidP="001000A8">
            <w:pPr>
              <w:jc w:val="both"/>
              <w:rPr>
                <w:rFonts w:ascii="Times New Roman" w:hAnsi="Times New Roman" w:cs="Times New Roman"/>
                <w:bCs/>
                <w:sz w:val="27"/>
                <w:szCs w:val="27"/>
              </w:rPr>
            </w:pPr>
          </w:p>
          <w:p w14:paraId="1465F03B" w14:textId="77777777" w:rsidR="00831296" w:rsidRPr="009C22D6" w:rsidRDefault="00831296" w:rsidP="001000A8">
            <w:pPr>
              <w:jc w:val="both"/>
              <w:rPr>
                <w:rFonts w:ascii="Times New Roman" w:hAnsi="Times New Roman" w:cs="Times New Roman"/>
                <w:bCs/>
                <w:sz w:val="27"/>
                <w:szCs w:val="27"/>
              </w:rPr>
            </w:pPr>
          </w:p>
          <w:p w14:paraId="79CC98EB" w14:textId="77777777" w:rsidR="00831296" w:rsidRPr="009C22D6" w:rsidRDefault="00831296" w:rsidP="001000A8">
            <w:pPr>
              <w:jc w:val="both"/>
              <w:rPr>
                <w:rFonts w:ascii="Times New Roman" w:hAnsi="Times New Roman" w:cs="Times New Roman"/>
                <w:bCs/>
                <w:sz w:val="27"/>
                <w:szCs w:val="27"/>
              </w:rPr>
            </w:pPr>
          </w:p>
          <w:p w14:paraId="3881399A" w14:textId="77777777" w:rsidR="00831296" w:rsidRPr="009C22D6" w:rsidRDefault="00831296" w:rsidP="001000A8">
            <w:pPr>
              <w:jc w:val="both"/>
              <w:rPr>
                <w:rFonts w:ascii="Times New Roman" w:hAnsi="Times New Roman" w:cs="Times New Roman"/>
                <w:bCs/>
                <w:sz w:val="27"/>
                <w:szCs w:val="27"/>
              </w:rPr>
            </w:pPr>
          </w:p>
          <w:p w14:paraId="14281647" w14:textId="77777777" w:rsidR="00831296" w:rsidRPr="009C22D6" w:rsidRDefault="00831296" w:rsidP="001000A8">
            <w:pPr>
              <w:jc w:val="both"/>
              <w:rPr>
                <w:rFonts w:ascii="Times New Roman" w:hAnsi="Times New Roman" w:cs="Times New Roman"/>
                <w:bCs/>
                <w:sz w:val="27"/>
                <w:szCs w:val="27"/>
              </w:rPr>
            </w:pPr>
          </w:p>
          <w:p w14:paraId="4049DD32" w14:textId="77777777" w:rsidR="00831296" w:rsidRPr="009C22D6" w:rsidRDefault="00831296" w:rsidP="001000A8">
            <w:pPr>
              <w:jc w:val="both"/>
              <w:rPr>
                <w:rFonts w:ascii="Times New Roman" w:hAnsi="Times New Roman" w:cs="Times New Roman"/>
                <w:bCs/>
                <w:sz w:val="27"/>
                <w:szCs w:val="27"/>
              </w:rPr>
            </w:pPr>
          </w:p>
          <w:p w14:paraId="3F28949E" w14:textId="71EB883A"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5F2EFB31" w14:textId="28676FED" w:rsidR="00831296" w:rsidRPr="009C22D6" w:rsidRDefault="00831296" w:rsidP="001000A8">
            <w:pPr>
              <w:jc w:val="both"/>
              <w:rPr>
                <w:rFonts w:ascii="Times New Roman" w:hAnsi="Times New Roman" w:cs="Times New Roman"/>
                <w:bCs/>
                <w:sz w:val="27"/>
                <w:szCs w:val="27"/>
              </w:rPr>
            </w:pPr>
          </w:p>
          <w:p w14:paraId="233DAADF" w14:textId="0FD0E357" w:rsidR="00831296" w:rsidRPr="009C22D6" w:rsidRDefault="00831296" w:rsidP="001000A8">
            <w:pPr>
              <w:jc w:val="both"/>
              <w:rPr>
                <w:rFonts w:ascii="Times New Roman" w:hAnsi="Times New Roman" w:cs="Times New Roman"/>
                <w:bCs/>
                <w:sz w:val="27"/>
                <w:szCs w:val="27"/>
              </w:rPr>
            </w:pPr>
          </w:p>
          <w:p w14:paraId="5BAE282B" w14:textId="4347CFDD" w:rsidR="00831296" w:rsidRPr="009C22D6" w:rsidRDefault="00831296" w:rsidP="001000A8">
            <w:pPr>
              <w:jc w:val="both"/>
              <w:rPr>
                <w:rFonts w:ascii="Times New Roman" w:hAnsi="Times New Roman" w:cs="Times New Roman"/>
                <w:bCs/>
                <w:sz w:val="27"/>
                <w:szCs w:val="27"/>
              </w:rPr>
            </w:pPr>
          </w:p>
          <w:p w14:paraId="34FE2DBF" w14:textId="162DD7C6" w:rsidR="00831296" w:rsidRPr="009C22D6" w:rsidRDefault="00831296" w:rsidP="001000A8">
            <w:pPr>
              <w:jc w:val="both"/>
              <w:rPr>
                <w:rFonts w:ascii="Times New Roman" w:hAnsi="Times New Roman" w:cs="Times New Roman"/>
                <w:bCs/>
                <w:sz w:val="27"/>
                <w:szCs w:val="27"/>
              </w:rPr>
            </w:pPr>
          </w:p>
          <w:p w14:paraId="77BB832B" w14:textId="6FA40A52" w:rsidR="00831296" w:rsidRPr="009C22D6" w:rsidRDefault="00831296" w:rsidP="001000A8">
            <w:pPr>
              <w:jc w:val="both"/>
              <w:rPr>
                <w:rFonts w:ascii="Times New Roman" w:hAnsi="Times New Roman" w:cs="Times New Roman"/>
                <w:bCs/>
                <w:sz w:val="27"/>
                <w:szCs w:val="27"/>
              </w:rPr>
            </w:pPr>
          </w:p>
          <w:p w14:paraId="032CD5D1" w14:textId="6A13674C" w:rsidR="00831296" w:rsidRPr="009C22D6" w:rsidRDefault="00831296" w:rsidP="001000A8">
            <w:pPr>
              <w:jc w:val="both"/>
              <w:rPr>
                <w:rFonts w:ascii="Times New Roman" w:hAnsi="Times New Roman" w:cs="Times New Roman"/>
                <w:bCs/>
                <w:sz w:val="27"/>
                <w:szCs w:val="27"/>
              </w:rPr>
            </w:pPr>
          </w:p>
          <w:p w14:paraId="1ACCA8CD" w14:textId="38747F43" w:rsidR="00831296" w:rsidRPr="009C22D6" w:rsidRDefault="00831296" w:rsidP="001000A8">
            <w:pPr>
              <w:jc w:val="both"/>
              <w:rPr>
                <w:rFonts w:ascii="Times New Roman" w:hAnsi="Times New Roman" w:cs="Times New Roman"/>
                <w:bCs/>
                <w:sz w:val="27"/>
                <w:szCs w:val="27"/>
              </w:rPr>
            </w:pPr>
          </w:p>
          <w:p w14:paraId="68430F6B" w14:textId="6FB37328" w:rsidR="00831296" w:rsidRPr="009C22D6" w:rsidRDefault="00831296" w:rsidP="001000A8">
            <w:pPr>
              <w:jc w:val="both"/>
              <w:rPr>
                <w:rFonts w:ascii="Times New Roman" w:hAnsi="Times New Roman" w:cs="Times New Roman"/>
                <w:bCs/>
                <w:sz w:val="27"/>
                <w:szCs w:val="27"/>
              </w:rPr>
            </w:pPr>
          </w:p>
          <w:p w14:paraId="0C8BFC60" w14:textId="715DA80B" w:rsidR="00831296" w:rsidRPr="009C22D6" w:rsidRDefault="00831296" w:rsidP="001000A8">
            <w:pPr>
              <w:jc w:val="both"/>
              <w:rPr>
                <w:rFonts w:ascii="Times New Roman" w:hAnsi="Times New Roman" w:cs="Times New Roman"/>
                <w:bCs/>
                <w:sz w:val="27"/>
                <w:szCs w:val="27"/>
              </w:rPr>
            </w:pPr>
          </w:p>
          <w:p w14:paraId="31049E8A" w14:textId="1942E761" w:rsidR="00831296" w:rsidRPr="009C22D6" w:rsidRDefault="00831296" w:rsidP="001000A8">
            <w:pPr>
              <w:jc w:val="both"/>
              <w:rPr>
                <w:rFonts w:ascii="Times New Roman" w:hAnsi="Times New Roman" w:cs="Times New Roman"/>
                <w:bCs/>
                <w:sz w:val="27"/>
                <w:szCs w:val="27"/>
              </w:rPr>
            </w:pPr>
          </w:p>
          <w:p w14:paraId="36B34683" w14:textId="16A4D401" w:rsidR="00831296" w:rsidRPr="009C22D6" w:rsidRDefault="00831296" w:rsidP="001000A8">
            <w:pPr>
              <w:jc w:val="both"/>
              <w:rPr>
                <w:rFonts w:ascii="Times New Roman" w:hAnsi="Times New Roman" w:cs="Times New Roman"/>
                <w:bCs/>
                <w:sz w:val="27"/>
                <w:szCs w:val="27"/>
              </w:rPr>
            </w:pPr>
          </w:p>
          <w:p w14:paraId="4C65D79F" w14:textId="7A0DBD82" w:rsidR="00831296" w:rsidRPr="009C22D6" w:rsidRDefault="00831296" w:rsidP="001000A8">
            <w:pPr>
              <w:jc w:val="both"/>
              <w:rPr>
                <w:rFonts w:ascii="Times New Roman" w:hAnsi="Times New Roman" w:cs="Times New Roman"/>
                <w:bCs/>
                <w:sz w:val="27"/>
                <w:szCs w:val="27"/>
              </w:rPr>
            </w:pPr>
          </w:p>
          <w:p w14:paraId="7C2C20C1" w14:textId="268F6FB8" w:rsidR="00831296" w:rsidRPr="009C22D6" w:rsidRDefault="00831296" w:rsidP="001000A8">
            <w:pPr>
              <w:jc w:val="both"/>
              <w:rPr>
                <w:rFonts w:ascii="Times New Roman" w:hAnsi="Times New Roman" w:cs="Times New Roman"/>
                <w:bCs/>
                <w:sz w:val="27"/>
                <w:szCs w:val="27"/>
              </w:rPr>
            </w:pPr>
          </w:p>
          <w:p w14:paraId="67BDB411" w14:textId="77777777" w:rsidR="00831296" w:rsidRPr="009C22D6" w:rsidRDefault="00831296" w:rsidP="001000A8">
            <w:pPr>
              <w:jc w:val="both"/>
              <w:rPr>
                <w:rFonts w:ascii="Times New Roman" w:hAnsi="Times New Roman" w:cs="Times New Roman"/>
                <w:bCs/>
                <w:sz w:val="27"/>
                <w:szCs w:val="27"/>
              </w:rPr>
            </w:pPr>
          </w:p>
          <w:p w14:paraId="23FFD86B" w14:textId="291E3B77" w:rsidR="00831296" w:rsidRPr="009C22D6" w:rsidRDefault="00831296" w:rsidP="001000A8">
            <w:pPr>
              <w:jc w:val="both"/>
              <w:rPr>
                <w:rFonts w:ascii="Times New Roman" w:hAnsi="Times New Roman" w:cs="Times New Roman"/>
                <w:bCs/>
                <w:sz w:val="27"/>
                <w:szCs w:val="27"/>
              </w:rPr>
            </w:pPr>
          </w:p>
          <w:p w14:paraId="07DC1FB9" w14:textId="22B9A75E" w:rsidR="00831296" w:rsidRPr="009C22D6" w:rsidRDefault="00831296" w:rsidP="001000A8">
            <w:pPr>
              <w:jc w:val="both"/>
              <w:rPr>
                <w:rFonts w:ascii="Times New Roman" w:hAnsi="Times New Roman" w:cs="Times New Roman"/>
                <w:bCs/>
                <w:sz w:val="27"/>
                <w:szCs w:val="27"/>
              </w:rPr>
            </w:pPr>
          </w:p>
          <w:p w14:paraId="4A10CD20" w14:textId="44727329" w:rsidR="00831296" w:rsidRPr="009C22D6" w:rsidRDefault="00831296" w:rsidP="001000A8">
            <w:pPr>
              <w:jc w:val="both"/>
              <w:rPr>
                <w:rFonts w:ascii="Times New Roman" w:hAnsi="Times New Roman" w:cs="Times New Roman"/>
                <w:bCs/>
                <w:sz w:val="27"/>
                <w:szCs w:val="27"/>
              </w:rPr>
            </w:pPr>
            <w:bookmarkStart w:id="17" w:name="_Hlk79860121"/>
            <w:r w:rsidRPr="009C22D6">
              <w:rPr>
                <w:rFonts w:ascii="Times New Roman" w:hAnsi="Times New Roman" w:cs="Times New Roman"/>
                <w:bCs/>
                <w:sz w:val="27"/>
                <w:szCs w:val="27"/>
              </w:rPr>
              <w:t>- Bảo lưu, để kiểm soát việc khuyến mại, giảm giá, hạ giá, chiết khấu hiện nay, đảm bảo việc cạnh tranh lành mạnh, tránh việc bán phá giá trị trường.</w:t>
            </w:r>
          </w:p>
          <w:bookmarkEnd w:id="17"/>
          <w:p w14:paraId="32230DA3" w14:textId="05CEFDCF" w:rsidR="00831296" w:rsidRPr="009C22D6" w:rsidRDefault="00831296" w:rsidP="001000A8">
            <w:pPr>
              <w:jc w:val="both"/>
              <w:rPr>
                <w:rFonts w:ascii="Times New Roman" w:hAnsi="Times New Roman" w:cs="Times New Roman"/>
                <w:bCs/>
                <w:sz w:val="27"/>
                <w:szCs w:val="27"/>
              </w:rPr>
            </w:pPr>
          </w:p>
          <w:p w14:paraId="70EBAEA3" w14:textId="1C978526" w:rsidR="00831296" w:rsidRPr="009C22D6" w:rsidRDefault="00831296" w:rsidP="001000A8">
            <w:pPr>
              <w:jc w:val="both"/>
              <w:rPr>
                <w:rFonts w:ascii="Times New Roman" w:hAnsi="Times New Roman" w:cs="Times New Roman"/>
                <w:bCs/>
                <w:sz w:val="27"/>
                <w:szCs w:val="27"/>
              </w:rPr>
            </w:pPr>
          </w:p>
          <w:p w14:paraId="7BDBC5DD" w14:textId="39429EEE" w:rsidR="00831296" w:rsidRPr="009C22D6" w:rsidRDefault="00831296" w:rsidP="001000A8">
            <w:pPr>
              <w:jc w:val="both"/>
              <w:rPr>
                <w:rFonts w:ascii="Times New Roman" w:hAnsi="Times New Roman" w:cs="Times New Roman"/>
                <w:bCs/>
                <w:sz w:val="27"/>
                <w:szCs w:val="27"/>
              </w:rPr>
            </w:pPr>
          </w:p>
          <w:p w14:paraId="4BD7DCD0" w14:textId="333EF4ED" w:rsidR="00831296" w:rsidRPr="009C22D6" w:rsidRDefault="00831296" w:rsidP="001000A8">
            <w:pPr>
              <w:jc w:val="both"/>
              <w:rPr>
                <w:rFonts w:ascii="Times New Roman" w:hAnsi="Times New Roman" w:cs="Times New Roman"/>
                <w:bCs/>
                <w:sz w:val="27"/>
                <w:szCs w:val="27"/>
              </w:rPr>
            </w:pPr>
          </w:p>
          <w:p w14:paraId="1146E804" w14:textId="683F929B" w:rsidR="00831296" w:rsidRPr="009C22D6" w:rsidRDefault="00831296" w:rsidP="001000A8">
            <w:pPr>
              <w:jc w:val="both"/>
              <w:rPr>
                <w:rFonts w:ascii="Times New Roman" w:hAnsi="Times New Roman" w:cs="Times New Roman"/>
                <w:bCs/>
                <w:sz w:val="27"/>
                <w:szCs w:val="27"/>
              </w:rPr>
            </w:pPr>
          </w:p>
          <w:p w14:paraId="69E82424" w14:textId="09BF5F22" w:rsidR="00831296" w:rsidRPr="009C22D6" w:rsidRDefault="00831296" w:rsidP="001000A8">
            <w:pPr>
              <w:jc w:val="both"/>
              <w:rPr>
                <w:rFonts w:ascii="Times New Roman" w:hAnsi="Times New Roman" w:cs="Times New Roman"/>
                <w:bCs/>
                <w:sz w:val="27"/>
                <w:szCs w:val="27"/>
              </w:rPr>
            </w:pPr>
          </w:p>
          <w:p w14:paraId="0436E678" w14:textId="49342A1D" w:rsidR="00831296" w:rsidRDefault="00831296" w:rsidP="001000A8">
            <w:pPr>
              <w:jc w:val="both"/>
              <w:rPr>
                <w:rFonts w:ascii="Times New Roman" w:hAnsi="Times New Roman" w:cs="Times New Roman"/>
                <w:bCs/>
                <w:sz w:val="27"/>
                <w:szCs w:val="27"/>
              </w:rPr>
            </w:pPr>
          </w:p>
          <w:p w14:paraId="3A730C52" w14:textId="77777777" w:rsidR="00D8036F" w:rsidRDefault="00D8036F" w:rsidP="001000A8">
            <w:pPr>
              <w:jc w:val="both"/>
              <w:rPr>
                <w:rFonts w:ascii="Times New Roman" w:hAnsi="Times New Roman" w:cs="Times New Roman"/>
                <w:bCs/>
                <w:sz w:val="27"/>
                <w:szCs w:val="27"/>
              </w:rPr>
            </w:pPr>
          </w:p>
          <w:p w14:paraId="6AAC6D58" w14:textId="77777777" w:rsidR="00D8036F" w:rsidRPr="009C22D6" w:rsidRDefault="00D8036F" w:rsidP="001000A8">
            <w:pPr>
              <w:jc w:val="both"/>
              <w:rPr>
                <w:rFonts w:ascii="Times New Roman" w:hAnsi="Times New Roman" w:cs="Times New Roman"/>
                <w:bCs/>
                <w:sz w:val="27"/>
                <w:szCs w:val="27"/>
              </w:rPr>
            </w:pPr>
          </w:p>
          <w:p w14:paraId="7F5339A6" w14:textId="36D7900A" w:rsidR="00831296" w:rsidRPr="009C22D6" w:rsidRDefault="00831296" w:rsidP="001000A8">
            <w:pPr>
              <w:jc w:val="both"/>
              <w:rPr>
                <w:rFonts w:ascii="Times New Roman" w:hAnsi="Times New Roman" w:cs="Times New Roman"/>
                <w:bCs/>
                <w:sz w:val="27"/>
                <w:szCs w:val="27"/>
              </w:rPr>
            </w:pPr>
          </w:p>
          <w:p w14:paraId="06BD977E" w14:textId="326977AB" w:rsidR="00831296" w:rsidRPr="009C22D6" w:rsidRDefault="00831296" w:rsidP="001000A8">
            <w:pPr>
              <w:jc w:val="both"/>
              <w:rPr>
                <w:rFonts w:ascii="Times New Roman" w:hAnsi="Times New Roman" w:cs="Times New Roman"/>
                <w:bCs/>
                <w:sz w:val="27"/>
                <w:szCs w:val="27"/>
              </w:rPr>
            </w:pPr>
          </w:p>
          <w:p w14:paraId="1320AC1F" w14:textId="0428DA50"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Nhất trí, đã thể hiện ở ý “và các hình thức thích hợp khác”.</w:t>
            </w:r>
          </w:p>
          <w:p w14:paraId="2E4BF07A" w14:textId="325541C0" w:rsidR="00831296" w:rsidRPr="009C22D6" w:rsidRDefault="00831296" w:rsidP="001000A8">
            <w:pPr>
              <w:jc w:val="both"/>
              <w:rPr>
                <w:rFonts w:ascii="Times New Roman" w:hAnsi="Times New Roman" w:cs="Times New Roman"/>
                <w:bCs/>
                <w:sz w:val="27"/>
                <w:szCs w:val="27"/>
              </w:rPr>
            </w:pPr>
          </w:p>
          <w:p w14:paraId="0BC83CE4" w14:textId="1BD4BE03" w:rsidR="00831296" w:rsidRPr="009C22D6" w:rsidRDefault="00831296" w:rsidP="001000A8">
            <w:pPr>
              <w:jc w:val="both"/>
              <w:rPr>
                <w:rFonts w:ascii="Times New Roman" w:hAnsi="Times New Roman" w:cs="Times New Roman"/>
                <w:bCs/>
                <w:sz w:val="27"/>
                <w:szCs w:val="27"/>
              </w:rPr>
            </w:pPr>
          </w:p>
          <w:p w14:paraId="4B8A41FF" w14:textId="1212A35D" w:rsidR="00831296" w:rsidRPr="009C22D6" w:rsidRDefault="00831296" w:rsidP="001000A8">
            <w:pPr>
              <w:jc w:val="both"/>
              <w:rPr>
                <w:rFonts w:ascii="Times New Roman" w:hAnsi="Times New Roman" w:cs="Times New Roman"/>
                <w:bCs/>
                <w:sz w:val="27"/>
                <w:szCs w:val="27"/>
              </w:rPr>
            </w:pPr>
          </w:p>
          <w:p w14:paraId="7011E473" w14:textId="7975FC6C" w:rsidR="00831296" w:rsidRPr="009C22D6" w:rsidRDefault="00831296" w:rsidP="001000A8">
            <w:pPr>
              <w:jc w:val="both"/>
              <w:rPr>
                <w:rFonts w:ascii="Times New Roman" w:hAnsi="Times New Roman" w:cs="Times New Roman"/>
                <w:bCs/>
                <w:sz w:val="27"/>
                <w:szCs w:val="27"/>
              </w:rPr>
            </w:pPr>
          </w:p>
          <w:p w14:paraId="3E61A3C3" w14:textId="42D4324D" w:rsidR="00831296" w:rsidRPr="009C22D6" w:rsidRDefault="00831296" w:rsidP="001000A8">
            <w:pPr>
              <w:jc w:val="both"/>
              <w:rPr>
                <w:rFonts w:ascii="Times New Roman" w:hAnsi="Times New Roman" w:cs="Times New Roman"/>
                <w:bCs/>
                <w:sz w:val="27"/>
                <w:szCs w:val="27"/>
              </w:rPr>
            </w:pPr>
          </w:p>
          <w:p w14:paraId="619A923B" w14:textId="01E8CE9C" w:rsidR="00831296" w:rsidRPr="009C22D6" w:rsidRDefault="00831296" w:rsidP="001000A8">
            <w:pPr>
              <w:jc w:val="both"/>
              <w:rPr>
                <w:rFonts w:ascii="Times New Roman" w:hAnsi="Times New Roman" w:cs="Times New Roman"/>
                <w:bCs/>
                <w:sz w:val="27"/>
                <w:szCs w:val="27"/>
              </w:rPr>
            </w:pPr>
          </w:p>
          <w:p w14:paraId="5B4ADCBC" w14:textId="6202FCA0" w:rsidR="00831296" w:rsidRPr="009C22D6" w:rsidRDefault="00831296" w:rsidP="001000A8">
            <w:pPr>
              <w:jc w:val="both"/>
              <w:rPr>
                <w:rFonts w:ascii="Times New Roman" w:hAnsi="Times New Roman" w:cs="Times New Roman"/>
                <w:bCs/>
                <w:sz w:val="27"/>
                <w:szCs w:val="27"/>
              </w:rPr>
            </w:pPr>
          </w:p>
          <w:p w14:paraId="5AE647D8" w14:textId="38CB6896" w:rsidR="00831296" w:rsidRPr="009C22D6" w:rsidRDefault="00831296" w:rsidP="001000A8">
            <w:pPr>
              <w:jc w:val="both"/>
              <w:rPr>
                <w:rFonts w:ascii="Times New Roman" w:hAnsi="Times New Roman" w:cs="Times New Roman"/>
                <w:bCs/>
                <w:sz w:val="27"/>
                <w:szCs w:val="27"/>
              </w:rPr>
            </w:pPr>
          </w:p>
          <w:p w14:paraId="6E780FBE" w14:textId="77777777" w:rsidR="00831296" w:rsidRPr="009C22D6" w:rsidRDefault="00831296" w:rsidP="001000A8">
            <w:pPr>
              <w:jc w:val="both"/>
              <w:rPr>
                <w:rFonts w:ascii="Times New Roman" w:hAnsi="Times New Roman" w:cs="Times New Roman"/>
                <w:bCs/>
                <w:sz w:val="27"/>
                <w:szCs w:val="27"/>
              </w:rPr>
            </w:pPr>
          </w:p>
          <w:p w14:paraId="0CB82C3C" w14:textId="1085B0B9" w:rsidR="00831296" w:rsidRPr="009C22D6" w:rsidRDefault="00831296" w:rsidP="001000A8">
            <w:pPr>
              <w:jc w:val="both"/>
              <w:rPr>
                <w:rFonts w:ascii="Times New Roman" w:hAnsi="Times New Roman" w:cs="Times New Roman"/>
                <w:bCs/>
                <w:sz w:val="27"/>
                <w:szCs w:val="27"/>
              </w:rPr>
            </w:pPr>
          </w:p>
          <w:p w14:paraId="73D96226" w14:textId="77777777" w:rsidR="00831296" w:rsidRPr="009C22D6" w:rsidRDefault="00831296" w:rsidP="001000A8">
            <w:pPr>
              <w:jc w:val="both"/>
              <w:rPr>
                <w:rFonts w:ascii="Times New Roman" w:hAnsi="Times New Roman" w:cs="Times New Roman"/>
                <w:bCs/>
                <w:sz w:val="27"/>
                <w:szCs w:val="27"/>
              </w:rPr>
            </w:pPr>
          </w:p>
          <w:p w14:paraId="1FDBD7EF" w14:textId="4A979054" w:rsidR="00831296" w:rsidRPr="009C22D6" w:rsidRDefault="00831296" w:rsidP="001000A8">
            <w:pPr>
              <w:jc w:val="both"/>
              <w:rPr>
                <w:rFonts w:ascii="Times New Roman" w:hAnsi="Times New Roman" w:cs="Times New Roman"/>
                <w:bCs/>
                <w:sz w:val="27"/>
                <w:szCs w:val="27"/>
              </w:rPr>
            </w:pPr>
          </w:p>
          <w:p w14:paraId="3388B56B" w14:textId="1EA4879D" w:rsidR="00831296" w:rsidRPr="009C22D6" w:rsidRDefault="00831296" w:rsidP="001000A8">
            <w:pPr>
              <w:jc w:val="both"/>
              <w:rPr>
                <w:rFonts w:ascii="Times New Roman" w:hAnsi="Times New Roman" w:cs="Times New Roman"/>
                <w:bCs/>
                <w:sz w:val="27"/>
                <w:szCs w:val="27"/>
              </w:rPr>
            </w:pPr>
          </w:p>
          <w:p w14:paraId="3183221E" w14:textId="0EC0B4EA" w:rsidR="00831296" w:rsidRPr="009C22D6" w:rsidRDefault="00831296" w:rsidP="001000A8">
            <w:pPr>
              <w:jc w:val="both"/>
              <w:rPr>
                <w:rFonts w:ascii="Times New Roman" w:hAnsi="Times New Roman" w:cs="Times New Roman"/>
                <w:bCs/>
                <w:sz w:val="27"/>
                <w:szCs w:val="27"/>
              </w:rPr>
            </w:pPr>
          </w:p>
          <w:p w14:paraId="39136B19" w14:textId="77777777" w:rsidR="00831296" w:rsidRPr="009C22D6" w:rsidRDefault="00831296" w:rsidP="003B0F51">
            <w:pPr>
              <w:jc w:val="both"/>
              <w:rPr>
                <w:rFonts w:ascii="Times New Roman" w:hAnsi="Times New Roman" w:cs="Times New Roman"/>
                <w:bCs/>
                <w:sz w:val="27"/>
                <w:szCs w:val="27"/>
              </w:rPr>
            </w:pPr>
            <w:r w:rsidRPr="009C22D6">
              <w:rPr>
                <w:rFonts w:ascii="Times New Roman" w:hAnsi="Times New Roman" w:cs="Times New Roman"/>
                <w:bCs/>
                <w:sz w:val="27"/>
                <w:szCs w:val="27"/>
              </w:rPr>
              <w:t>- Quy định đặc thù của pháp luật chuyên ngành để bảo đảm mục tiêu quản lý NN của ngành, lĩnh vực.</w:t>
            </w:r>
          </w:p>
          <w:p w14:paraId="11E92A96" w14:textId="77777777" w:rsidR="00831296" w:rsidRPr="009C22D6" w:rsidRDefault="00831296" w:rsidP="001000A8">
            <w:pPr>
              <w:jc w:val="both"/>
              <w:rPr>
                <w:rFonts w:ascii="Times New Roman" w:hAnsi="Times New Roman" w:cs="Times New Roman"/>
                <w:bCs/>
                <w:sz w:val="27"/>
                <w:szCs w:val="27"/>
              </w:rPr>
            </w:pPr>
          </w:p>
          <w:p w14:paraId="74ACA0B3" w14:textId="77777777" w:rsidR="00831296" w:rsidRPr="009C22D6" w:rsidRDefault="00831296" w:rsidP="001000A8">
            <w:pPr>
              <w:jc w:val="both"/>
              <w:rPr>
                <w:rFonts w:ascii="Times New Roman" w:hAnsi="Times New Roman" w:cs="Times New Roman"/>
                <w:bCs/>
                <w:sz w:val="27"/>
                <w:szCs w:val="27"/>
              </w:rPr>
            </w:pPr>
          </w:p>
          <w:p w14:paraId="69B29E20" w14:textId="046920E6" w:rsidR="00831296" w:rsidRPr="009C22D6" w:rsidRDefault="00831296" w:rsidP="001000A8">
            <w:pPr>
              <w:jc w:val="both"/>
              <w:rPr>
                <w:rFonts w:ascii="Times New Roman" w:hAnsi="Times New Roman" w:cs="Times New Roman"/>
                <w:bCs/>
                <w:sz w:val="27"/>
                <w:szCs w:val="27"/>
              </w:rPr>
            </w:pPr>
          </w:p>
          <w:p w14:paraId="7B2D7527" w14:textId="19F456D3" w:rsidR="00831296" w:rsidRPr="009C22D6" w:rsidRDefault="00831296" w:rsidP="001000A8">
            <w:pPr>
              <w:jc w:val="both"/>
              <w:rPr>
                <w:rFonts w:ascii="Times New Roman" w:hAnsi="Times New Roman" w:cs="Times New Roman"/>
                <w:bCs/>
                <w:sz w:val="27"/>
                <w:szCs w:val="27"/>
              </w:rPr>
            </w:pPr>
          </w:p>
          <w:p w14:paraId="4DB3A7A8" w14:textId="77777777" w:rsidR="00831296" w:rsidRPr="009C22D6" w:rsidRDefault="00831296" w:rsidP="001000A8">
            <w:pPr>
              <w:jc w:val="both"/>
              <w:rPr>
                <w:rFonts w:ascii="Times New Roman" w:hAnsi="Times New Roman" w:cs="Times New Roman"/>
                <w:bCs/>
                <w:sz w:val="27"/>
                <w:szCs w:val="27"/>
              </w:rPr>
            </w:pPr>
          </w:p>
          <w:p w14:paraId="0CDEE3BD" w14:textId="5DD36E73" w:rsidR="00831296" w:rsidRPr="009C22D6" w:rsidRDefault="00831296" w:rsidP="001000A8">
            <w:pPr>
              <w:jc w:val="both"/>
              <w:rPr>
                <w:rFonts w:ascii="Times New Roman" w:hAnsi="Times New Roman" w:cs="Times New Roman"/>
                <w:bCs/>
                <w:sz w:val="27"/>
                <w:szCs w:val="27"/>
              </w:rPr>
            </w:pPr>
          </w:p>
          <w:p w14:paraId="3ADFFD4A" w14:textId="2D430F22"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Hiện Điều 9 Luật bưu chính chỉ ghi nhân 02 loại hình giao kết là: “Hợp đồng cung ứng và sử dụng dịch vụ bưu chính bằng văn bản” (khoản 1) và “Chứng từ xác nhận việc chấp nhận bưu gửi giữa doanh nghiệp cung ứng dịch vụ bưu chính và người gửi có giá trị pháp lý như hợp đồng giao kết bằng văn bản giữa các bên” (khoản 3)</w:t>
            </w:r>
          </w:p>
          <w:p w14:paraId="1E65CC2D" w14:textId="77777777" w:rsidR="00831296" w:rsidRPr="009C22D6" w:rsidRDefault="00831296" w:rsidP="001000A8">
            <w:pPr>
              <w:jc w:val="both"/>
              <w:rPr>
                <w:rFonts w:ascii="Times New Roman" w:hAnsi="Times New Roman" w:cs="Times New Roman"/>
                <w:bCs/>
                <w:sz w:val="27"/>
                <w:szCs w:val="27"/>
              </w:rPr>
            </w:pPr>
          </w:p>
          <w:p w14:paraId="17F65744" w14:textId="1B1E1C95" w:rsidR="00831296" w:rsidRPr="009C22D6" w:rsidRDefault="00831296" w:rsidP="001000A8">
            <w:pPr>
              <w:jc w:val="both"/>
              <w:rPr>
                <w:rFonts w:ascii="Times New Roman" w:hAnsi="Times New Roman" w:cs="Times New Roman"/>
                <w:bCs/>
                <w:sz w:val="27"/>
                <w:szCs w:val="27"/>
              </w:rPr>
            </w:pPr>
          </w:p>
          <w:p w14:paraId="6D3B4D14" w14:textId="54160114"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-Bảo lưu, căn cứ quy định về thời hạn lưu trữ tại Luật Kế toán.</w:t>
            </w:r>
          </w:p>
          <w:p w14:paraId="6B344038" w14:textId="4E908A05" w:rsidR="00831296" w:rsidRPr="009C22D6" w:rsidRDefault="00831296" w:rsidP="001000A8">
            <w:pPr>
              <w:jc w:val="both"/>
              <w:rPr>
                <w:rFonts w:ascii="Times New Roman" w:hAnsi="Times New Roman" w:cs="Times New Roman"/>
                <w:bCs/>
                <w:sz w:val="27"/>
                <w:szCs w:val="27"/>
              </w:rPr>
            </w:pPr>
          </w:p>
          <w:p w14:paraId="1A0BCE64" w14:textId="51F98D5F" w:rsidR="00831296" w:rsidRPr="009C22D6" w:rsidRDefault="00831296" w:rsidP="001000A8">
            <w:pPr>
              <w:jc w:val="both"/>
              <w:rPr>
                <w:rFonts w:ascii="Times New Roman" w:hAnsi="Times New Roman" w:cs="Times New Roman"/>
                <w:bCs/>
                <w:sz w:val="27"/>
                <w:szCs w:val="27"/>
              </w:rPr>
            </w:pPr>
          </w:p>
          <w:p w14:paraId="6DB15472" w14:textId="47017893" w:rsidR="00831296" w:rsidRPr="009C22D6" w:rsidRDefault="00831296" w:rsidP="001000A8">
            <w:pPr>
              <w:jc w:val="both"/>
              <w:rPr>
                <w:rFonts w:ascii="Times New Roman" w:hAnsi="Times New Roman" w:cs="Times New Roman"/>
                <w:bCs/>
                <w:sz w:val="27"/>
                <w:szCs w:val="27"/>
              </w:rPr>
            </w:pPr>
          </w:p>
          <w:p w14:paraId="1E7B6D41" w14:textId="001B25E4" w:rsidR="00831296" w:rsidRPr="009C22D6" w:rsidRDefault="00831296" w:rsidP="001000A8">
            <w:pPr>
              <w:jc w:val="both"/>
              <w:rPr>
                <w:rFonts w:ascii="Times New Roman" w:hAnsi="Times New Roman" w:cs="Times New Roman"/>
                <w:bCs/>
                <w:sz w:val="27"/>
                <w:szCs w:val="27"/>
              </w:rPr>
            </w:pPr>
          </w:p>
          <w:p w14:paraId="2C89560D" w14:textId="2BB6E95F" w:rsidR="00831296" w:rsidRPr="009C22D6" w:rsidRDefault="00831296" w:rsidP="001000A8">
            <w:pPr>
              <w:jc w:val="both"/>
              <w:rPr>
                <w:rFonts w:ascii="Times New Roman" w:hAnsi="Times New Roman" w:cs="Times New Roman"/>
                <w:bCs/>
                <w:sz w:val="27"/>
                <w:szCs w:val="27"/>
              </w:rPr>
            </w:pPr>
          </w:p>
          <w:p w14:paraId="2323AFAA" w14:textId="2B16D18B" w:rsidR="00831296" w:rsidRPr="009C22D6" w:rsidRDefault="00831296" w:rsidP="001000A8">
            <w:pPr>
              <w:jc w:val="both"/>
              <w:rPr>
                <w:rFonts w:ascii="Times New Roman" w:hAnsi="Times New Roman" w:cs="Times New Roman"/>
                <w:bCs/>
                <w:sz w:val="27"/>
                <w:szCs w:val="27"/>
              </w:rPr>
            </w:pPr>
          </w:p>
          <w:p w14:paraId="25719199" w14:textId="10EB54BB" w:rsidR="00831296" w:rsidRPr="009C22D6" w:rsidRDefault="00831296" w:rsidP="001000A8">
            <w:pPr>
              <w:jc w:val="both"/>
              <w:rPr>
                <w:rFonts w:ascii="Times New Roman" w:hAnsi="Times New Roman" w:cs="Times New Roman"/>
                <w:bCs/>
                <w:sz w:val="27"/>
                <w:szCs w:val="27"/>
              </w:rPr>
            </w:pPr>
          </w:p>
          <w:p w14:paraId="2F1E3B9D" w14:textId="35E1B9EC" w:rsidR="00831296" w:rsidRPr="009C22D6" w:rsidRDefault="00831296" w:rsidP="001000A8">
            <w:pPr>
              <w:jc w:val="both"/>
              <w:rPr>
                <w:rFonts w:ascii="Times New Roman" w:hAnsi="Times New Roman" w:cs="Times New Roman"/>
                <w:bCs/>
                <w:sz w:val="27"/>
                <w:szCs w:val="27"/>
              </w:rPr>
            </w:pPr>
          </w:p>
          <w:p w14:paraId="2FA65BF1" w14:textId="1C21F1C9" w:rsidR="00831296" w:rsidRPr="009C22D6" w:rsidRDefault="00831296" w:rsidP="001000A8">
            <w:pPr>
              <w:jc w:val="both"/>
              <w:rPr>
                <w:rFonts w:ascii="Times New Roman" w:hAnsi="Times New Roman" w:cs="Times New Roman"/>
                <w:bCs/>
                <w:sz w:val="27"/>
                <w:szCs w:val="27"/>
              </w:rPr>
            </w:pPr>
          </w:p>
          <w:p w14:paraId="5D457F90" w14:textId="4E3BA575" w:rsidR="00831296" w:rsidRPr="009C22D6" w:rsidRDefault="00831296" w:rsidP="001000A8">
            <w:pPr>
              <w:jc w:val="both"/>
              <w:rPr>
                <w:rFonts w:ascii="Times New Roman" w:hAnsi="Times New Roman" w:cs="Times New Roman"/>
                <w:bCs/>
                <w:sz w:val="27"/>
                <w:szCs w:val="27"/>
              </w:rPr>
            </w:pPr>
          </w:p>
          <w:p w14:paraId="3CDCCDC2" w14:textId="7DCE4EE9" w:rsidR="00831296" w:rsidRPr="009C22D6" w:rsidRDefault="00831296" w:rsidP="001000A8">
            <w:pPr>
              <w:jc w:val="both"/>
              <w:rPr>
                <w:rFonts w:ascii="Times New Roman" w:hAnsi="Times New Roman" w:cs="Times New Roman"/>
                <w:bCs/>
                <w:sz w:val="27"/>
                <w:szCs w:val="27"/>
              </w:rPr>
            </w:pPr>
          </w:p>
          <w:p w14:paraId="6EB62CC3" w14:textId="5DE0393D" w:rsidR="00831296" w:rsidRPr="009C22D6" w:rsidRDefault="00831296" w:rsidP="001000A8">
            <w:pPr>
              <w:jc w:val="both"/>
              <w:rPr>
                <w:rFonts w:ascii="Times New Roman" w:hAnsi="Times New Roman" w:cs="Times New Roman"/>
                <w:bCs/>
                <w:sz w:val="27"/>
                <w:szCs w:val="27"/>
              </w:rPr>
            </w:pPr>
          </w:p>
          <w:p w14:paraId="69EC81FC" w14:textId="2887D2E4"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Khoản 3 Điều 9 Luật bưu chính đã quy định nội dung này nên ko quy định lại tại Nghị đị</w:t>
            </w:r>
            <w:r w:rsidR="004766FC">
              <w:rPr>
                <w:rFonts w:ascii="Times New Roman" w:hAnsi="Times New Roman" w:cs="Times New Roman"/>
                <w:bCs/>
                <w:sz w:val="27"/>
                <w:szCs w:val="27"/>
              </w:rPr>
              <w:t>nh.</w:t>
            </w:r>
          </w:p>
          <w:p w14:paraId="0658E705" w14:textId="1BA34BDD" w:rsidR="00831296" w:rsidRPr="009C22D6" w:rsidRDefault="00831296" w:rsidP="001000A8">
            <w:pPr>
              <w:jc w:val="both"/>
              <w:rPr>
                <w:rFonts w:ascii="Times New Roman" w:hAnsi="Times New Roman" w:cs="Times New Roman"/>
                <w:bCs/>
                <w:sz w:val="27"/>
                <w:szCs w:val="27"/>
              </w:rPr>
            </w:pPr>
          </w:p>
          <w:p w14:paraId="62A214BB" w14:textId="7F0233A7" w:rsidR="00831296" w:rsidRPr="009C22D6" w:rsidRDefault="00831296" w:rsidP="001000A8">
            <w:pPr>
              <w:jc w:val="both"/>
              <w:rPr>
                <w:rFonts w:ascii="Times New Roman" w:hAnsi="Times New Roman" w:cs="Times New Roman"/>
                <w:bCs/>
                <w:sz w:val="27"/>
                <w:szCs w:val="27"/>
              </w:rPr>
            </w:pPr>
          </w:p>
          <w:p w14:paraId="2F3839EC" w14:textId="6F532AF4" w:rsidR="00831296" w:rsidRPr="009C22D6" w:rsidRDefault="00831296" w:rsidP="001000A8">
            <w:pPr>
              <w:jc w:val="both"/>
              <w:rPr>
                <w:rFonts w:ascii="Times New Roman" w:hAnsi="Times New Roman" w:cs="Times New Roman"/>
                <w:bCs/>
                <w:sz w:val="27"/>
                <w:szCs w:val="27"/>
              </w:rPr>
            </w:pPr>
          </w:p>
          <w:p w14:paraId="3D7B3290" w14:textId="7ED27DE7" w:rsidR="00831296" w:rsidRPr="009C22D6" w:rsidRDefault="004766FC" w:rsidP="001000A8">
            <w:pPr>
              <w:jc w:val="both"/>
              <w:rPr>
                <w:rFonts w:ascii="Times New Roman" w:hAnsi="Times New Roman" w:cs="Times New Roman"/>
                <w:bCs/>
                <w:sz w:val="27"/>
                <w:szCs w:val="27"/>
              </w:rPr>
            </w:pPr>
            <w:r>
              <w:rPr>
                <w:rFonts w:ascii="Times New Roman" w:hAnsi="Times New Roman" w:cs="Times New Roman"/>
                <w:bCs/>
                <w:sz w:val="27"/>
                <w:szCs w:val="27"/>
              </w:rPr>
              <w:t>-</w:t>
            </w:r>
            <w:r w:rsidR="00831296" w:rsidRPr="009C22D6">
              <w:rPr>
                <w:rFonts w:ascii="Times New Roman" w:hAnsi="Times New Roman" w:cs="Times New Roman"/>
                <w:bCs/>
                <w:sz w:val="27"/>
                <w:szCs w:val="27"/>
              </w:rPr>
              <w:t>Nhấ</w:t>
            </w:r>
            <w:r>
              <w:rPr>
                <w:rFonts w:ascii="Times New Roman" w:hAnsi="Times New Roman" w:cs="Times New Roman"/>
                <w:bCs/>
                <w:sz w:val="27"/>
                <w:szCs w:val="27"/>
              </w:rPr>
              <w:t>t trí.</w:t>
            </w:r>
          </w:p>
          <w:p w14:paraId="1790443E" w14:textId="77777777" w:rsidR="00831296" w:rsidRPr="009C22D6" w:rsidRDefault="00831296" w:rsidP="001000A8">
            <w:pPr>
              <w:jc w:val="both"/>
              <w:rPr>
                <w:rFonts w:ascii="Times New Roman" w:hAnsi="Times New Roman" w:cs="Times New Roman"/>
                <w:bCs/>
                <w:sz w:val="27"/>
                <w:szCs w:val="27"/>
              </w:rPr>
            </w:pPr>
          </w:p>
          <w:p w14:paraId="55334253" w14:textId="18504225" w:rsidR="00831296" w:rsidRPr="009C22D6" w:rsidRDefault="00831296" w:rsidP="001000A8">
            <w:pPr>
              <w:jc w:val="both"/>
              <w:rPr>
                <w:rFonts w:ascii="Times New Roman" w:hAnsi="Times New Roman" w:cs="Times New Roman"/>
                <w:bCs/>
                <w:sz w:val="27"/>
                <w:szCs w:val="27"/>
              </w:rPr>
            </w:pPr>
          </w:p>
        </w:tc>
      </w:tr>
      <w:tr w:rsidR="00E12B1D" w:rsidRPr="009C22D6" w14:paraId="7070355A" w14:textId="77777777" w:rsidTr="005E571F">
        <w:trPr>
          <w:trHeight w:val="340"/>
        </w:trPr>
        <w:tc>
          <w:tcPr>
            <w:tcW w:w="16268" w:type="dxa"/>
            <w:gridSpan w:val="3"/>
          </w:tcPr>
          <w:p w14:paraId="39619A7B" w14:textId="13DE0EBC" w:rsidR="00E12B1D" w:rsidRPr="004766FC" w:rsidRDefault="004766FC" w:rsidP="004766FC">
            <w:pPr>
              <w:jc w:val="both"/>
              <w:rPr>
                <w:rFonts w:ascii="Times New Roman" w:hAnsi="Times New Roman" w:cs="Times New Roman"/>
                <w:b/>
                <w:sz w:val="27"/>
                <w:szCs w:val="27"/>
              </w:rPr>
            </w:pPr>
            <w:r>
              <w:rPr>
                <w:rFonts w:ascii="Times New Roman" w:hAnsi="Times New Roman" w:cs="Times New Roman"/>
                <w:b/>
                <w:sz w:val="27"/>
                <w:szCs w:val="27"/>
              </w:rPr>
              <w:lastRenderedPageBreak/>
              <w:t xml:space="preserve">Nhóm 4: </w:t>
            </w:r>
            <w:r w:rsidR="00E12B1D" w:rsidRPr="009C22D6">
              <w:rPr>
                <w:rFonts w:ascii="Times New Roman" w:hAnsi="Times New Roman" w:cs="Times New Roman"/>
                <w:b/>
                <w:sz w:val="27"/>
                <w:szCs w:val="27"/>
              </w:rPr>
              <w:t>Bổ sung các quy định về chế độ báo cáo bưu chính, bồi thường thiệt hại</w:t>
            </w:r>
          </w:p>
        </w:tc>
      </w:tr>
      <w:tr w:rsidR="00831296" w:rsidRPr="009C22D6" w14:paraId="1B850688" w14:textId="77777777" w:rsidTr="005E571F">
        <w:trPr>
          <w:trHeight w:val="340"/>
        </w:trPr>
        <w:tc>
          <w:tcPr>
            <w:tcW w:w="922" w:type="dxa"/>
          </w:tcPr>
          <w:p w14:paraId="39949000" w14:textId="77777777" w:rsidR="00831296" w:rsidRPr="009C22D6" w:rsidRDefault="00831296" w:rsidP="001000A8">
            <w:pPr>
              <w:jc w:val="center"/>
              <w:rPr>
                <w:rFonts w:ascii="Times New Roman" w:hAnsi="Times New Roman" w:cs="Times New Roman"/>
                <w:b/>
                <w:sz w:val="27"/>
                <w:szCs w:val="27"/>
              </w:rPr>
            </w:pPr>
          </w:p>
        </w:tc>
        <w:tc>
          <w:tcPr>
            <w:tcW w:w="7691" w:type="dxa"/>
          </w:tcPr>
          <w:p w14:paraId="290345CD" w14:textId="77777777" w:rsidR="00831296" w:rsidRPr="009C22D6" w:rsidRDefault="00831296" w:rsidP="001000A8">
            <w:pPr>
              <w:keepNext/>
              <w:tabs>
                <w:tab w:val="left" w:pos="993"/>
              </w:tabs>
              <w:jc w:val="both"/>
              <w:outlineLvl w:val="2"/>
              <w:rPr>
                <w:rFonts w:ascii="Times New Roman" w:hAnsi="Times New Roman" w:cs="Times New Roman"/>
                <w:sz w:val="27"/>
                <w:szCs w:val="27"/>
              </w:rPr>
            </w:pPr>
            <w:r w:rsidRPr="009C22D6">
              <w:rPr>
                <w:rFonts w:ascii="Times New Roman" w:hAnsi="Times New Roman" w:cs="Times New Roman"/>
                <w:sz w:val="27"/>
                <w:szCs w:val="27"/>
              </w:rPr>
              <w:t>- Tại khoản 2 Điều 25a quy định khối lượng bưu gửi thực tế bị tráo đổi một phần được xác định trên cơ sở phần khối lượng còn lại của bưu gửi so với khối lượng toàn bộ của bưu gửi khi chấp nhận để xem xét bồi thường thiệt hại. Cân nhắc về sự phù hợp của quy định này vì khối lượng của bưu gửi có thể không thay đổi sau khi bị tráo đổi.</w:t>
            </w:r>
          </w:p>
          <w:p w14:paraId="712CBAC3" w14:textId="77777777" w:rsidR="00831296" w:rsidRPr="009C22D6" w:rsidRDefault="00831296" w:rsidP="001000A8">
            <w:pPr>
              <w:jc w:val="center"/>
              <w:rPr>
                <w:rFonts w:ascii="Times New Roman" w:hAnsi="Times New Roman" w:cs="Times New Roman"/>
                <w:sz w:val="27"/>
                <w:szCs w:val="27"/>
                <w:lang w:val="nl-NL"/>
              </w:rPr>
            </w:pPr>
            <w:r w:rsidRPr="009C22D6">
              <w:rPr>
                <w:rFonts w:ascii="Times New Roman" w:hAnsi="Times New Roman" w:cs="Times New Roman"/>
                <w:b/>
                <w:sz w:val="27"/>
                <w:szCs w:val="27"/>
              </w:rPr>
              <w:t>(Bộ VH-TT và Du lịch)</w:t>
            </w:r>
            <w:r w:rsidRPr="009C22D6">
              <w:rPr>
                <w:rFonts w:ascii="Times New Roman" w:hAnsi="Times New Roman" w:cs="Times New Roman"/>
                <w:sz w:val="27"/>
                <w:szCs w:val="27"/>
                <w:lang w:val="nl-NL"/>
              </w:rPr>
              <w:t xml:space="preserve"> </w:t>
            </w:r>
          </w:p>
          <w:p w14:paraId="7624CFD8" w14:textId="16C2B22E" w:rsidR="00831296" w:rsidRPr="009C22D6" w:rsidRDefault="00831296" w:rsidP="001000A8">
            <w:pPr>
              <w:pStyle w:val="Normal1"/>
              <w:jc w:val="both"/>
              <w:rPr>
                <w:rFonts w:ascii="Times New Roman" w:eastAsia="Times New Roman" w:hAnsi="Times New Roman" w:cs="Times New Roman"/>
                <w:b/>
                <w:sz w:val="27"/>
                <w:szCs w:val="27"/>
              </w:rPr>
            </w:pPr>
            <w:r w:rsidRPr="009C22D6">
              <w:rPr>
                <w:rFonts w:ascii="Times New Roman" w:eastAsia="Times New Roman" w:hAnsi="Times New Roman" w:cs="Times New Roman"/>
                <w:b/>
                <w:sz w:val="27"/>
                <w:szCs w:val="27"/>
              </w:rPr>
              <w:t xml:space="preserve">* Về tỷ giá hối đoái tại khoản </w:t>
            </w:r>
            <w:r w:rsidRPr="009C22D6">
              <w:rPr>
                <w:rFonts w:ascii="Times New Roman" w:hAnsi="Times New Roman" w:cs="Times New Roman"/>
                <w:b/>
                <w:sz w:val="27"/>
                <w:szCs w:val="27"/>
                <w:lang w:val="nl-NL"/>
              </w:rPr>
              <w:t xml:space="preserve">27 Điều 1 dự thảo Nghị định </w:t>
            </w:r>
            <w:r w:rsidRPr="009C22D6">
              <w:rPr>
                <w:rFonts w:ascii="Times New Roman" w:eastAsia="Times New Roman" w:hAnsi="Times New Roman" w:cs="Times New Roman"/>
                <w:b/>
                <w:sz w:val="27"/>
                <w:szCs w:val="27"/>
              </w:rPr>
              <w:t xml:space="preserve">(bổ sung Điều 25b Nghị định 47/2011/NĐ-CP): </w:t>
            </w:r>
            <w:r w:rsidRPr="009C22D6">
              <w:rPr>
                <w:rFonts w:ascii="Times New Roman" w:eastAsia="Times New Roman" w:hAnsi="Times New Roman" w:cs="Times New Roman"/>
                <w:sz w:val="27"/>
                <w:szCs w:val="27"/>
              </w:rPr>
              <w:t>đề nghị Bộ Thông tin và Truyền thông áp dụng tỷ giá hối đoái giữa Đô la Mỹ với Đồng Việt Nam là tỷ giá giao dịch thưc tế vì hiện nay Ngân hàng Nhà nước không còn công bố tỷ giá bình quân liên ngân hàng.</w:t>
            </w:r>
          </w:p>
          <w:p w14:paraId="5C4B38B1" w14:textId="21D36434"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(Bộ Tài chính)</w:t>
            </w:r>
          </w:p>
        </w:tc>
        <w:tc>
          <w:tcPr>
            <w:tcW w:w="7655" w:type="dxa"/>
          </w:tcPr>
          <w:p w14:paraId="011D01CA" w14:textId="77777777"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t>Nhất trí.</w:t>
            </w:r>
          </w:p>
          <w:p w14:paraId="6167BE40" w14:textId="77777777" w:rsidR="00831296" w:rsidRPr="009C22D6" w:rsidRDefault="00831296" w:rsidP="001000A8">
            <w:pPr>
              <w:rPr>
                <w:rFonts w:ascii="Times New Roman" w:hAnsi="Times New Roman" w:cs="Times New Roman"/>
                <w:bCs/>
                <w:sz w:val="27"/>
                <w:szCs w:val="27"/>
              </w:rPr>
            </w:pPr>
          </w:p>
          <w:p w14:paraId="1E40F64B" w14:textId="77777777" w:rsidR="00831296" w:rsidRPr="009C22D6" w:rsidRDefault="00831296" w:rsidP="001000A8">
            <w:pPr>
              <w:rPr>
                <w:rFonts w:ascii="Times New Roman" w:hAnsi="Times New Roman" w:cs="Times New Roman"/>
                <w:bCs/>
                <w:sz w:val="27"/>
                <w:szCs w:val="27"/>
              </w:rPr>
            </w:pPr>
          </w:p>
          <w:p w14:paraId="41F736EC" w14:textId="77777777" w:rsidR="00831296" w:rsidRPr="009C22D6" w:rsidRDefault="00831296" w:rsidP="001000A8">
            <w:pPr>
              <w:rPr>
                <w:rFonts w:ascii="Times New Roman" w:hAnsi="Times New Roman" w:cs="Times New Roman"/>
                <w:bCs/>
                <w:sz w:val="27"/>
                <w:szCs w:val="27"/>
              </w:rPr>
            </w:pPr>
          </w:p>
          <w:p w14:paraId="3A276CD4" w14:textId="77777777" w:rsidR="00831296" w:rsidRPr="009C22D6" w:rsidRDefault="00831296" w:rsidP="001000A8">
            <w:pPr>
              <w:rPr>
                <w:rFonts w:ascii="Times New Roman" w:hAnsi="Times New Roman" w:cs="Times New Roman"/>
                <w:bCs/>
                <w:sz w:val="27"/>
                <w:szCs w:val="27"/>
              </w:rPr>
            </w:pPr>
          </w:p>
          <w:p w14:paraId="6F05D211" w14:textId="77777777" w:rsidR="00831296" w:rsidRPr="009C22D6" w:rsidRDefault="00831296" w:rsidP="001000A8">
            <w:pPr>
              <w:rPr>
                <w:rFonts w:ascii="Times New Roman" w:hAnsi="Times New Roman" w:cs="Times New Roman"/>
                <w:bCs/>
                <w:sz w:val="27"/>
                <w:szCs w:val="27"/>
              </w:rPr>
            </w:pPr>
          </w:p>
          <w:p w14:paraId="63D1BCCF" w14:textId="77777777" w:rsidR="00831296" w:rsidRPr="009C22D6" w:rsidRDefault="00831296" w:rsidP="001000A8">
            <w:pPr>
              <w:rPr>
                <w:rFonts w:ascii="Times New Roman" w:hAnsi="Times New Roman" w:cs="Times New Roman"/>
                <w:bCs/>
                <w:sz w:val="27"/>
                <w:szCs w:val="27"/>
              </w:rPr>
            </w:pPr>
          </w:p>
          <w:p w14:paraId="7B3FF164" w14:textId="77777777" w:rsidR="00831296" w:rsidRPr="009C22D6" w:rsidRDefault="00831296" w:rsidP="001000A8">
            <w:pPr>
              <w:rPr>
                <w:rFonts w:ascii="Times New Roman" w:hAnsi="Times New Roman" w:cs="Times New Roman"/>
                <w:bCs/>
                <w:sz w:val="27"/>
                <w:szCs w:val="27"/>
              </w:rPr>
            </w:pPr>
          </w:p>
          <w:p w14:paraId="66A3D1A4" w14:textId="77777777" w:rsidR="00831296" w:rsidRPr="009C22D6" w:rsidRDefault="00831296" w:rsidP="001000A8">
            <w:pPr>
              <w:rPr>
                <w:rFonts w:ascii="Times New Roman" w:hAnsi="Times New Roman" w:cs="Times New Roman"/>
                <w:bCs/>
                <w:sz w:val="27"/>
                <w:szCs w:val="27"/>
              </w:rPr>
            </w:pPr>
          </w:p>
          <w:p w14:paraId="4CCACF71" w14:textId="484172BB"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t>Tiếp thu</w:t>
            </w:r>
          </w:p>
        </w:tc>
      </w:tr>
      <w:tr w:rsidR="00831296" w:rsidRPr="009C22D6" w14:paraId="3E461E31" w14:textId="77777777" w:rsidTr="005E571F">
        <w:trPr>
          <w:trHeight w:val="340"/>
        </w:trPr>
        <w:tc>
          <w:tcPr>
            <w:tcW w:w="922" w:type="dxa"/>
          </w:tcPr>
          <w:p w14:paraId="59585922" w14:textId="77777777" w:rsidR="00831296" w:rsidRPr="009C22D6" w:rsidRDefault="00831296" w:rsidP="001000A8">
            <w:pPr>
              <w:jc w:val="center"/>
              <w:rPr>
                <w:rFonts w:ascii="Times New Roman" w:hAnsi="Times New Roman" w:cs="Times New Roman"/>
                <w:b/>
                <w:sz w:val="27"/>
                <w:szCs w:val="27"/>
              </w:rPr>
            </w:pPr>
          </w:p>
        </w:tc>
        <w:tc>
          <w:tcPr>
            <w:tcW w:w="7691" w:type="dxa"/>
          </w:tcPr>
          <w:p w14:paraId="65D0C3D8" w14:textId="77777777" w:rsidR="00831296" w:rsidRPr="009C22D6" w:rsidRDefault="00831296" w:rsidP="001000A8">
            <w:pPr>
              <w:jc w:val="both"/>
              <w:rPr>
                <w:rFonts w:ascii="Times New Roman" w:hAnsi="Times New Roman" w:cs="Times New Roman"/>
                <w:i/>
                <w:sz w:val="27"/>
                <w:szCs w:val="27"/>
                <w:lang w:val="nl-NL"/>
              </w:rPr>
            </w:pPr>
            <w:r w:rsidRPr="009C22D6">
              <w:rPr>
                <w:rFonts w:ascii="Times New Roman" w:hAnsi="Times New Roman" w:cs="Times New Roman"/>
                <w:sz w:val="27"/>
                <w:szCs w:val="27"/>
              </w:rPr>
              <w:t xml:space="preserve">Đề nghị </w:t>
            </w:r>
            <w:r w:rsidRPr="009C22D6">
              <w:rPr>
                <w:rFonts w:ascii="Times New Roman" w:hAnsi="Times New Roman" w:cs="Times New Roman"/>
                <w:sz w:val="27"/>
                <w:szCs w:val="27"/>
                <w:lang w:val="nl-NL"/>
              </w:rPr>
              <w:t xml:space="preserve">bổ sung nội dung điểm 1 Điều 25a </w:t>
            </w:r>
            <w:r w:rsidRPr="009C22D6">
              <w:rPr>
                <w:rFonts w:ascii="Times New Roman" w:hAnsi="Times New Roman" w:cs="Times New Roman"/>
                <w:sz w:val="27"/>
                <w:szCs w:val="27"/>
              </w:rPr>
              <w:t>như sau:</w:t>
            </w:r>
            <w:r w:rsidRPr="009C22D6">
              <w:rPr>
                <w:rFonts w:ascii="Times New Roman" w:hAnsi="Times New Roman" w:cs="Times New Roman"/>
                <w:sz w:val="27"/>
                <w:szCs w:val="27"/>
                <w:lang w:val="nl-NL"/>
              </w:rPr>
              <w:t xml:space="preserve"> </w:t>
            </w:r>
            <w:bookmarkStart w:id="18" w:name="_Hlk79586881"/>
            <w:r w:rsidRPr="009C22D6">
              <w:rPr>
                <w:rFonts w:ascii="Times New Roman" w:hAnsi="Times New Roman" w:cs="Times New Roman"/>
                <w:i/>
                <w:sz w:val="27"/>
                <w:szCs w:val="27"/>
                <w:lang w:val="nl-NL"/>
              </w:rPr>
              <w:t>“Bồi thường thiệt hại trên cơ sở thiệt hại thực tế về giá trị, khối lượng bưu gửi thực tế đã bị mất, hư hỏng hoặc tráo đổi, tráo đổi một phần.”</w:t>
            </w:r>
          </w:p>
          <w:bookmarkEnd w:id="18"/>
          <w:p w14:paraId="14F6263D"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Hà Giang)</w:t>
            </w:r>
          </w:p>
          <w:p w14:paraId="08544E74" w14:textId="77777777" w:rsidR="00831296" w:rsidRPr="009C22D6" w:rsidRDefault="00831296" w:rsidP="001000A8">
            <w:pPr>
              <w:widowControl w:val="0"/>
              <w:tabs>
                <w:tab w:val="left" w:pos="945"/>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Khoản 25 Điều 1 dự thảo</w:t>
            </w:r>
          </w:p>
          <w:p w14:paraId="255269AC" w14:textId="5E8E799B" w:rsidR="00831296" w:rsidRPr="009C22D6" w:rsidRDefault="00831296" w:rsidP="001000A8">
            <w:pPr>
              <w:widowControl w:val="0"/>
              <w:tabs>
                <w:tab w:val="left" w:pos="945"/>
              </w:tabs>
              <w:jc w:val="both"/>
              <w:rPr>
                <w:rFonts w:ascii="Times New Roman" w:eastAsia="Times New Roman" w:hAnsi="Times New Roman" w:cs="Times New Roman"/>
                <w:i/>
                <w:iCs/>
                <w:sz w:val="27"/>
                <w:szCs w:val="27"/>
                <w:lang w:eastAsia="vi-VN" w:bidi="vi-VN"/>
              </w:rPr>
            </w:pPr>
            <w:r w:rsidRPr="009C22D6">
              <w:rPr>
                <w:rFonts w:ascii="Times New Roman" w:eastAsia="Times New Roman" w:hAnsi="Times New Roman" w:cs="Times New Roman"/>
                <w:sz w:val="27"/>
                <w:szCs w:val="27"/>
                <w:lang w:val="vi-VN" w:eastAsia="vi-VN" w:bidi="vi-VN"/>
              </w:rPr>
              <w:t xml:space="preserve">Đề nghị bổ sung cụm từ </w:t>
            </w:r>
            <w:r w:rsidRPr="009C22D6">
              <w:rPr>
                <w:rFonts w:ascii="Times New Roman" w:eastAsia="Times New Roman" w:hAnsi="Times New Roman" w:cs="Times New Roman"/>
                <w:i/>
                <w:iCs/>
                <w:sz w:val="27"/>
                <w:szCs w:val="27"/>
                <w:lang w:val="vi-VN" w:eastAsia="vi-VN" w:bidi="vi-VN"/>
              </w:rPr>
              <w:t>“chế độ ”</w:t>
            </w:r>
            <w:r w:rsidRPr="009C22D6">
              <w:rPr>
                <w:rFonts w:ascii="Times New Roman" w:eastAsia="Times New Roman" w:hAnsi="Times New Roman" w:cs="Times New Roman"/>
                <w:sz w:val="27"/>
                <w:szCs w:val="27"/>
                <w:lang w:val="vi-VN" w:eastAsia="vi-VN" w:bidi="vi-VN"/>
              </w:rPr>
              <w:t xml:space="preserve"> vào tên Điều 15m thành </w:t>
            </w:r>
            <w:r w:rsidRPr="009C22D6">
              <w:rPr>
                <w:rFonts w:ascii="Times New Roman" w:eastAsia="Times New Roman" w:hAnsi="Times New Roman" w:cs="Times New Roman"/>
                <w:i/>
                <w:iCs/>
                <w:sz w:val="27"/>
                <w:szCs w:val="27"/>
                <w:lang w:val="vi-VN" w:eastAsia="vi-VN" w:bidi="vi-VN"/>
              </w:rPr>
              <w:t>“Chế độ bảo cáo bưu chính ”,</w:t>
            </w:r>
            <w:r w:rsidRPr="009C22D6">
              <w:rPr>
                <w:rFonts w:ascii="Times New Roman" w:eastAsia="Times New Roman" w:hAnsi="Times New Roman" w:cs="Times New Roman"/>
                <w:sz w:val="27"/>
                <w:szCs w:val="27"/>
                <w:lang w:val="vi-VN" w:eastAsia="vi-VN" w:bidi="vi-VN"/>
              </w:rPr>
              <w:t xml:space="preserve"> đồng thời sửa </w:t>
            </w:r>
            <w:r w:rsidRPr="009C22D6">
              <w:rPr>
                <w:rFonts w:ascii="Times New Roman" w:eastAsia="Times New Roman" w:hAnsi="Times New Roman" w:cs="Times New Roman"/>
                <w:i/>
                <w:iCs/>
                <w:sz w:val="27"/>
                <w:szCs w:val="27"/>
                <w:lang w:val="vi-VN" w:eastAsia="vi-VN" w:bidi="vi-VN"/>
              </w:rPr>
              <w:t xml:space="preserve">“Bộ TTTT quy định chỉ tiết về </w:t>
            </w:r>
            <w:r w:rsidRPr="009C22D6">
              <w:rPr>
                <w:rFonts w:ascii="Times New Roman" w:eastAsia="Times New Roman" w:hAnsi="Times New Roman" w:cs="Times New Roman"/>
                <w:i/>
                <w:iCs/>
                <w:sz w:val="27"/>
                <w:szCs w:val="27"/>
                <w:lang w:val="vi-VN" w:eastAsia="vi-VN" w:bidi="vi-VN"/>
              </w:rPr>
              <w:lastRenderedPageBreak/>
              <w:t>báo cáo bưu chỉnh ”</w:t>
            </w:r>
            <w:r w:rsidRPr="009C22D6">
              <w:rPr>
                <w:rFonts w:ascii="Times New Roman" w:eastAsia="Times New Roman" w:hAnsi="Times New Roman" w:cs="Times New Roman"/>
                <w:sz w:val="27"/>
                <w:szCs w:val="27"/>
                <w:lang w:val="vi-VN" w:eastAsia="vi-VN" w:bidi="vi-VN"/>
              </w:rPr>
              <w:t xml:space="preserve"> thành </w:t>
            </w:r>
            <w:r w:rsidRPr="009C22D6">
              <w:rPr>
                <w:rFonts w:ascii="Times New Roman" w:eastAsia="Times New Roman" w:hAnsi="Times New Roman" w:cs="Times New Roman"/>
                <w:i/>
                <w:iCs/>
                <w:sz w:val="27"/>
                <w:szCs w:val="27"/>
                <w:lang w:val="vi-VN" w:eastAsia="vi-VN" w:bidi="vi-VN"/>
              </w:rPr>
              <w:t xml:space="preserve">“Bộ TTTT quy định chi tiết về chế </w:t>
            </w:r>
            <w:r w:rsidRPr="009C22D6">
              <w:rPr>
                <w:rFonts w:ascii="Times New Roman" w:eastAsia="Times New Roman" w:hAnsi="Times New Roman" w:cs="Times New Roman"/>
                <w:b/>
                <w:bCs/>
                <w:i/>
                <w:iCs/>
                <w:sz w:val="27"/>
                <w:szCs w:val="27"/>
                <w:lang w:val="vi-VN" w:eastAsia="vi-VN" w:bidi="vi-VN"/>
              </w:rPr>
              <w:t xml:space="preserve">độ </w:t>
            </w:r>
            <w:r w:rsidRPr="009C22D6">
              <w:rPr>
                <w:rFonts w:ascii="Times New Roman" w:eastAsia="Times New Roman" w:hAnsi="Times New Roman" w:cs="Times New Roman"/>
                <w:i/>
                <w:iCs/>
                <w:sz w:val="27"/>
                <w:szCs w:val="27"/>
                <w:lang w:val="vi-VN" w:eastAsia="vi-VN" w:bidi="vi-VN"/>
              </w:rPr>
              <w:t>báo cảo bưu chỉnh.</w:t>
            </w:r>
            <w:r w:rsidRPr="009C22D6">
              <w:rPr>
                <w:rFonts w:ascii="Times New Roman" w:eastAsia="Times New Roman" w:hAnsi="Times New Roman" w:cs="Times New Roman"/>
                <w:i/>
                <w:iCs/>
                <w:sz w:val="27"/>
                <w:szCs w:val="27"/>
                <w:lang w:eastAsia="vi-VN" w:bidi="vi-VN"/>
              </w:rPr>
              <w:t>”.</w:t>
            </w:r>
          </w:p>
          <w:p w14:paraId="1ADC0CAC" w14:textId="77777777" w:rsidR="00831296" w:rsidRPr="009C22D6" w:rsidRDefault="00831296" w:rsidP="001000A8">
            <w:pPr>
              <w:widowControl w:val="0"/>
              <w:tabs>
                <w:tab w:val="left" w:pos="945"/>
              </w:tabs>
              <w:jc w:val="both"/>
              <w:rPr>
                <w:rFonts w:ascii="Times New Roman" w:eastAsia="Times New Roman" w:hAnsi="Times New Roman" w:cs="Times New Roman"/>
                <w:i/>
                <w:iCs/>
                <w:sz w:val="27"/>
                <w:szCs w:val="27"/>
                <w:lang w:eastAsia="vi-VN" w:bidi="vi-VN"/>
              </w:rPr>
            </w:pPr>
          </w:p>
          <w:p w14:paraId="5651335D" w14:textId="3AE66A60" w:rsidR="00831296" w:rsidRPr="009C22D6" w:rsidRDefault="00831296" w:rsidP="001000A8">
            <w:pPr>
              <w:widowControl w:val="0"/>
              <w:tabs>
                <w:tab w:val="left" w:pos="945"/>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Khoản 25 Điều 1 dự thảo: bổ sung quy định về việc nếu xác định được thiệt hại thực tế thấp hon mức giới hạn trách nhiệm bồi thường tối thiểu thì áp dụng quy định bồi thường tại điểm a khoản 1 Điều 25 Nghị định số 47/2011/NĐ- CP hay khoản 25 Điều 1 dự thảo Nghị định sửa đổi, bổ sung một số Điều của Nghị định số 47/2011/NĐ-CP ngày 17/6/2021 của Chính phủ quy định chi tiết thi hành một số nội dung của Luật bưu chính.</w:t>
            </w:r>
          </w:p>
          <w:p w14:paraId="4225B3CC" w14:textId="2AB9F0C6" w:rsidR="00831296" w:rsidRPr="009C22D6" w:rsidRDefault="00831296" w:rsidP="001000A8">
            <w:pPr>
              <w:jc w:val="center"/>
              <w:rPr>
                <w:rFonts w:ascii="Times New Roman" w:hAnsi="Times New Roman" w:cs="Times New Roman"/>
                <w:b/>
                <w:sz w:val="27"/>
                <w:szCs w:val="27"/>
              </w:rPr>
            </w:pPr>
            <w:r w:rsidRPr="009C22D6">
              <w:rPr>
                <w:rFonts w:ascii="Times New Roman" w:eastAsia="Times New Roman" w:hAnsi="Times New Roman" w:cs="Times New Roman"/>
                <w:b/>
                <w:bCs/>
                <w:sz w:val="27"/>
                <w:szCs w:val="27"/>
                <w:lang w:eastAsia="vi-VN" w:bidi="vi-VN"/>
              </w:rPr>
              <w:t>(Sở Hà Nội)</w:t>
            </w:r>
          </w:p>
        </w:tc>
        <w:tc>
          <w:tcPr>
            <w:tcW w:w="7655" w:type="dxa"/>
          </w:tcPr>
          <w:p w14:paraId="0A1C9A97" w14:textId="77777777"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lastRenderedPageBreak/>
              <w:t>- Tiếp thu và hiệu chỉnh,</w:t>
            </w:r>
          </w:p>
          <w:p w14:paraId="293200B1" w14:textId="77777777" w:rsidR="00831296" w:rsidRPr="009C22D6" w:rsidRDefault="00831296" w:rsidP="001000A8">
            <w:pPr>
              <w:rPr>
                <w:rFonts w:ascii="Times New Roman" w:hAnsi="Times New Roman" w:cs="Times New Roman"/>
                <w:bCs/>
                <w:sz w:val="27"/>
                <w:szCs w:val="27"/>
              </w:rPr>
            </w:pPr>
          </w:p>
          <w:p w14:paraId="0F94FCC6" w14:textId="77777777" w:rsidR="00831296" w:rsidRPr="009C22D6" w:rsidRDefault="00831296" w:rsidP="001000A8">
            <w:pPr>
              <w:rPr>
                <w:rFonts w:ascii="Times New Roman" w:hAnsi="Times New Roman" w:cs="Times New Roman"/>
                <w:bCs/>
                <w:sz w:val="27"/>
                <w:szCs w:val="27"/>
              </w:rPr>
            </w:pPr>
          </w:p>
          <w:p w14:paraId="04E820B2" w14:textId="77777777" w:rsidR="00831296" w:rsidRPr="009C22D6" w:rsidRDefault="00831296" w:rsidP="001000A8">
            <w:pPr>
              <w:rPr>
                <w:rFonts w:ascii="Times New Roman" w:hAnsi="Times New Roman" w:cs="Times New Roman"/>
                <w:bCs/>
                <w:sz w:val="27"/>
                <w:szCs w:val="27"/>
              </w:rPr>
            </w:pPr>
          </w:p>
          <w:p w14:paraId="68538FD6" w14:textId="77777777" w:rsidR="00831296" w:rsidRPr="009C22D6" w:rsidRDefault="00831296" w:rsidP="001000A8">
            <w:pPr>
              <w:rPr>
                <w:rFonts w:ascii="Times New Roman" w:hAnsi="Times New Roman" w:cs="Times New Roman"/>
                <w:bCs/>
                <w:sz w:val="27"/>
                <w:szCs w:val="27"/>
              </w:rPr>
            </w:pPr>
          </w:p>
          <w:p w14:paraId="754794F7" w14:textId="77777777" w:rsidR="00831296" w:rsidRPr="009C22D6" w:rsidRDefault="00831296" w:rsidP="001000A8">
            <w:pPr>
              <w:rPr>
                <w:rFonts w:ascii="Times New Roman" w:hAnsi="Times New Roman" w:cs="Times New Roman"/>
                <w:bCs/>
                <w:sz w:val="27"/>
                <w:szCs w:val="27"/>
              </w:rPr>
            </w:pPr>
          </w:p>
          <w:p w14:paraId="3F0ED28F" w14:textId="77777777" w:rsidR="00831296" w:rsidRPr="009C22D6" w:rsidRDefault="00831296" w:rsidP="001000A8">
            <w:pPr>
              <w:rPr>
                <w:rFonts w:ascii="Times New Roman" w:hAnsi="Times New Roman" w:cs="Times New Roman"/>
                <w:bCs/>
                <w:sz w:val="27"/>
                <w:szCs w:val="27"/>
              </w:rPr>
            </w:pPr>
          </w:p>
          <w:p w14:paraId="2259F339" w14:textId="5D309AA1"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lastRenderedPageBreak/>
              <w:t>- Bảo lưu.</w:t>
            </w:r>
          </w:p>
          <w:p w14:paraId="4C2212E7" w14:textId="06DEE267" w:rsidR="00831296" w:rsidRPr="009C22D6" w:rsidRDefault="00831296" w:rsidP="001000A8">
            <w:pPr>
              <w:rPr>
                <w:rFonts w:ascii="Times New Roman" w:hAnsi="Times New Roman" w:cs="Times New Roman"/>
                <w:bCs/>
                <w:sz w:val="27"/>
                <w:szCs w:val="27"/>
              </w:rPr>
            </w:pPr>
          </w:p>
          <w:p w14:paraId="2FA03A92" w14:textId="30F3D2E0" w:rsidR="00831296" w:rsidRPr="009C22D6" w:rsidRDefault="00831296" w:rsidP="001000A8">
            <w:pPr>
              <w:rPr>
                <w:rFonts w:ascii="Times New Roman" w:hAnsi="Times New Roman" w:cs="Times New Roman"/>
                <w:bCs/>
                <w:sz w:val="27"/>
                <w:szCs w:val="27"/>
              </w:rPr>
            </w:pPr>
          </w:p>
          <w:p w14:paraId="14ED9B11" w14:textId="7A629DC9" w:rsidR="00831296" w:rsidRPr="009C22D6" w:rsidRDefault="00831296" w:rsidP="001000A8">
            <w:pPr>
              <w:rPr>
                <w:rFonts w:ascii="Times New Roman" w:hAnsi="Times New Roman" w:cs="Times New Roman"/>
                <w:bCs/>
                <w:sz w:val="27"/>
                <w:szCs w:val="27"/>
              </w:rPr>
            </w:pPr>
          </w:p>
          <w:p w14:paraId="344C1438" w14:textId="65B066E8" w:rsidR="00831296" w:rsidRPr="009C22D6" w:rsidRDefault="00831296" w:rsidP="001000A8">
            <w:pPr>
              <w:rPr>
                <w:rFonts w:ascii="Times New Roman" w:hAnsi="Times New Roman" w:cs="Times New Roman"/>
                <w:bCs/>
                <w:sz w:val="27"/>
                <w:szCs w:val="27"/>
              </w:rPr>
            </w:pPr>
          </w:p>
          <w:p w14:paraId="3B68C5D2" w14:textId="3D79E693" w:rsidR="00831296" w:rsidRPr="009C22D6" w:rsidRDefault="00831296" w:rsidP="001000A8">
            <w:pPr>
              <w:rPr>
                <w:rFonts w:ascii="Times New Roman" w:hAnsi="Times New Roman" w:cs="Times New Roman"/>
                <w:bCs/>
                <w:sz w:val="27"/>
                <w:szCs w:val="27"/>
              </w:rPr>
            </w:pPr>
          </w:p>
          <w:p w14:paraId="088F74B7" w14:textId="16AE00EF" w:rsidR="00831296" w:rsidRPr="009C22D6"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t>- Không cần thiết phải quy định thêm.</w:t>
            </w:r>
          </w:p>
          <w:p w14:paraId="63C2F9A5" w14:textId="77777777" w:rsidR="00831296" w:rsidRPr="009C22D6" w:rsidRDefault="00831296" w:rsidP="001000A8">
            <w:pPr>
              <w:rPr>
                <w:rFonts w:ascii="Times New Roman" w:hAnsi="Times New Roman" w:cs="Times New Roman"/>
                <w:bCs/>
                <w:sz w:val="27"/>
                <w:szCs w:val="27"/>
              </w:rPr>
            </w:pPr>
          </w:p>
          <w:p w14:paraId="3B6F7772" w14:textId="523C061A" w:rsidR="00831296" w:rsidRPr="009C22D6" w:rsidRDefault="00831296" w:rsidP="001000A8">
            <w:pPr>
              <w:rPr>
                <w:rFonts w:ascii="Times New Roman" w:hAnsi="Times New Roman" w:cs="Times New Roman"/>
                <w:bCs/>
                <w:sz w:val="27"/>
                <w:szCs w:val="27"/>
              </w:rPr>
            </w:pPr>
          </w:p>
        </w:tc>
      </w:tr>
      <w:tr w:rsidR="00831296" w:rsidRPr="009C22D6" w14:paraId="62546E7D" w14:textId="77777777" w:rsidTr="005E571F">
        <w:trPr>
          <w:trHeight w:val="340"/>
        </w:trPr>
        <w:tc>
          <w:tcPr>
            <w:tcW w:w="922" w:type="dxa"/>
          </w:tcPr>
          <w:p w14:paraId="0900899F" w14:textId="77777777" w:rsidR="00831296" w:rsidRPr="009C22D6" w:rsidRDefault="00831296" w:rsidP="001000A8">
            <w:pPr>
              <w:jc w:val="center"/>
              <w:rPr>
                <w:rFonts w:ascii="Times New Roman" w:hAnsi="Times New Roman" w:cs="Times New Roman"/>
                <w:b/>
                <w:sz w:val="27"/>
                <w:szCs w:val="27"/>
              </w:rPr>
            </w:pPr>
          </w:p>
        </w:tc>
        <w:tc>
          <w:tcPr>
            <w:tcW w:w="7691" w:type="dxa"/>
          </w:tcPr>
          <w:p w14:paraId="752D38DA" w14:textId="77777777" w:rsidR="00831296" w:rsidRPr="009C22D6" w:rsidRDefault="00831296" w:rsidP="001000A8">
            <w:pPr>
              <w:jc w:val="both"/>
              <w:rPr>
                <w:rFonts w:ascii="Times New Roman" w:eastAsia="Times New Roman" w:hAnsi="Times New Roman" w:cs="Times New Roman"/>
                <w:iCs/>
                <w:sz w:val="27"/>
                <w:szCs w:val="27"/>
              </w:rPr>
            </w:pPr>
            <w:r w:rsidRPr="009C22D6">
              <w:rPr>
                <w:rFonts w:ascii="Times New Roman" w:eastAsia="Times New Roman" w:hAnsi="Times New Roman" w:cs="Times New Roman"/>
                <w:iCs/>
                <w:sz w:val="27"/>
                <w:szCs w:val="27"/>
              </w:rPr>
              <w:t>- Khoản 2 Điều 15đ dự thảo Nghị định 47/2021/NĐ-CP:</w:t>
            </w:r>
          </w:p>
          <w:p w14:paraId="62EAF888"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b/>
                <w:iCs/>
                <w:sz w:val="27"/>
                <w:szCs w:val="27"/>
              </w:rPr>
              <w:t>“</w:t>
            </w:r>
            <w:r w:rsidRPr="009C22D6">
              <w:rPr>
                <w:rFonts w:ascii="Times New Roman" w:eastAsia="Times New Roman" w:hAnsi="Times New Roman" w:cs="Times New Roman"/>
                <w:i/>
                <w:iCs/>
                <w:sz w:val="27"/>
                <w:szCs w:val="27"/>
                <w:bdr w:val="none" w:sz="0" w:space="0" w:color="auto" w:frame="1"/>
              </w:rPr>
              <w:t>2. Thông tin về dịch vụ bưu chính bao gồm những nội dung sau:</w:t>
            </w:r>
          </w:p>
          <w:p w14:paraId="6B4D64A0"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i/>
                <w:iCs/>
                <w:sz w:val="27"/>
                <w:szCs w:val="27"/>
                <w:bdr w:val="none" w:sz="0" w:space="0" w:color="auto" w:frame="1"/>
              </w:rPr>
              <w:t>a) Loại dịch vụ;</w:t>
            </w:r>
          </w:p>
          <w:p w14:paraId="131A4B8F"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i/>
                <w:iCs/>
                <w:sz w:val="27"/>
                <w:szCs w:val="27"/>
                <w:bdr w:val="none" w:sz="0" w:space="0" w:color="auto" w:frame="1"/>
              </w:rPr>
              <w:t>b) Chất lượng dịch vụ;</w:t>
            </w:r>
          </w:p>
          <w:p w14:paraId="72D1631F"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i/>
                <w:iCs/>
                <w:sz w:val="27"/>
                <w:szCs w:val="27"/>
                <w:bdr w:val="none" w:sz="0" w:space="0" w:color="auto" w:frame="1"/>
              </w:rPr>
              <w:t>c) Giá cước dịch vụ;</w:t>
            </w:r>
          </w:p>
          <w:p w14:paraId="65D4829D"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i/>
                <w:iCs/>
                <w:sz w:val="27"/>
                <w:szCs w:val="27"/>
                <w:bdr w:val="none" w:sz="0" w:space="0" w:color="auto" w:frame="1"/>
              </w:rPr>
              <w:t>d) Nguyên tắc bồi thường thiệt hại;</w:t>
            </w:r>
          </w:p>
          <w:p w14:paraId="24A39FAC"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i/>
                <w:iCs/>
                <w:sz w:val="27"/>
                <w:szCs w:val="27"/>
                <w:bdr w:val="none" w:sz="0" w:space="0" w:color="auto" w:frame="1"/>
              </w:rPr>
              <w:t>đ) Mức bồi thường thiệt hại;</w:t>
            </w:r>
          </w:p>
          <w:p w14:paraId="34314CC5" w14:textId="4DF21EA0"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i/>
                <w:iCs/>
                <w:sz w:val="27"/>
                <w:szCs w:val="27"/>
                <w:bdr w:val="none" w:sz="0" w:space="0" w:color="auto" w:frame="1"/>
              </w:rPr>
              <w:t>e) Quyền và nghĩa vụ của DN cung ứng dịch vụ bưu chính;</w:t>
            </w:r>
          </w:p>
          <w:p w14:paraId="625AFFC0" w14:textId="77777777" w:rsidR="00831296" w:rsidRPr="009C22D6" w:rsidRDefault="00831296" w:rsidP="001000A8">
            <w:pPr>
              <w:jc w:val="both"/>
              <w:textAlignment w:val="baseline"/>
              <w:rPr>
                <w:rFonts w:ascii="Times New Roman" w:eastAsia="Times New Roman" w:hAnsi="Times New Roman" w:cs="Times New Roman"/>
                <w:sz w:val="27"/>
                <w:szCs w:val="27"/>
              </w:rPr>
            </w:pPr>
            <w:r w:rsidRPr="009C22D6">
              <w:rPr>
                <w:rFonts w:ascii="Times New Roman" w:eastAsia="Times New Roman" w:hAnsi="Times New Roman" w:cs="Times New Roman"/>
                <w:i/>
                <w:iCs/>
                <w:sz w:val="27"/>
                <w:szCs w:val="27"/>
                <w:bdr w:val="none" w:sz="0" w:space="0" w:color="auto" w:frame="1"/>
              </w:rPr>
              <w:t>g) Quyền và nghĩa vụ của người sử dụng dịch vụ bưu chính;</w:t>
            </w:r>
          </w:p>
          <w:p w14:paraId="58124EF3" w14:textId="1449AC92" w:rsidR="00831296" w:rsidRPr="009C22D6" w:rsidRDefault="00831296" w:rsidP="001000A8">
            <w:pPr>
              <w:jc w:val="both"/>
              <w:rPr>
                <w:rFonts w:ascii="Times New Roman" w:eastAsia="Times New Roman" w:hAnsi="Times New Roman" w:cs="Times New Roman"/>
                <w:i/>
                <w:iCs/>
                <w:sz w:val="27"/>
                <w:szCs w:val="27"/>
                <w:bdr w:val="none" w:sz="0" w:space="0" w:color="auto" w:frame="1"/>
              </w:rPr>
            </w:pPr>
            <w:r w:rsidRPr="009C22D6">
              <w:rPr>
                <w:rFonts w:ascii="Times New Roman" w:eastAsia="Times New Roman" w:hAnsi="Times New Roman" w:cs="Times New Roman"/>
                <w:i/>
                <w:iCs/>
                <w:sz w:val="27"/>
                <w:szCs w:val="27"/>
                <w:bdr w:val="none" w:sz="0" w:space="0" w:color="auto" w:frame="1"/>
              </w:rPr>
              <w:t>h) Những thông tin khác liên quan.”</w:t>
            </w:r>
          </w:p>
          <w:p w14:paraId="516BB730" w14:textId="468B2EBA" w:rsidR="00831296" w:rsidRPr="009C22D6" w:rsidRDefault="00831296" w:rsidP="001000A8">
            <w:pPr>
              <w:jc w:val="both"/>
              <w:rPr>
                <w:rFonts w:ascii="Times New Roman" w:eastAsia="Times New Roman" w:hAnsi="Times New Roman" w:cs="Times New Roman"/>
                <w:iCs/>
                <w:sz w:val="27"/>
                <w:szCs w:val="27"/>
                <w:bdr w:val="none" w:sz="0" w:space="0" w:color="auto" w:frame="1"/>
              </w:rPr>
            </w:pPr>
            <w:r w:rsidRPr="009C22D6">
              <w:rPr>
                <w:rFonts w:ascii="Times New Roman" w:eastAsia="Times New Roman" w:hAnsi="Times New Roman" w:cs="Times New Roman"/>
                <w:iCs/>
                <w:sz w:val="27"/>
                <w:szCs w:val="27"/>
                <w:bdr w:val="none" w:sz="0" w:space="0" w:color="auto" w:frame="1"/>
              </w:rPr>
              <w:t>Đối với nội dung này, Tổng Công ty EMS xin bổ sung thêm 05 nội dung là “</w:t>
            </w:r>
            <w:r w:rsidRPr="009C22D6">
              <w:rPr>
                <w:rFonts w:ascii="Times New Roman" w:eastAsia="Times New Roman" w:hAnsi="Times New Roman" w:cs="Times New Roman"/>
                <w:i/>
                <w:iCs/>
                <w:sz w:val="27"/>
                <w:szCs w:val="27"/>
                <w:bdr w:val="none" w:sz="0" w:space="0" w:color="auto" w:frame="1"/>
              </w:rPr>
              <w:t>Thời hiệu khiếu nại</w:t>
            </w:r>
            <w:r w:rsidRPr="009C22D6">
              <w:rPr>
                <w:rFonts w:ascii="Times New Roman" w:eastAsia="Times New Roman" w:hAnsi="Times New Roman" w:cs="Times New Roman"/>
                <w:iCs/>
                <w:sz w:val="27"/>
                <w:szCs w:val="27"/>
                <w:bdr w:val="none" w:sz="0" w:space="0" w:color="auto" w:frame="1"/>
              </w:rPr>
              <w:t>”; “</w:t>
            </w:r>
            <w:r w:rsidRPr="009C22D6">
              <w:rPr>
                <w:rFonts w:ascii="Times New Roman" w:eastAsia="Times New Roman" w:hAnsi="Times New Roman" w:cs="Times New Roman"/>
                <w:i/>
                <w:iCs/>
                <w:sz w:val="27"/>
                <w:szCs w:val="27"/>
                <w:bdr w:val="none" w:sz="0" w:space="0" w:color="auto" w:frame="1"/>
              </w:rPr>
              <w:t>Thời hạn giải quyết khiếu nại</w:t>
            </w:r>
            <w:r w:rsidRPr="009C22D6">
              <w:rPr>
                <w:rFonts w:ascii="Times New Roman" w:eastAsia="Times New Roman" w:hAnsi="Times New Roman" w:cs="Times New Roman"/>
                <w:iCs/>
                <w:sz w:val="27"/>
                <w:szCs w:val="27"/>
                <w:bdr w:val="none" w:sz="0" w:space="0" w:color="auto" w:frame="1"/>
              </w:rPr>
              <w:t>”; “</w:t>
            </w:r>
            <w:r w:rsidRPr="009C22D6">
              <w:rPr>
                <w:rFonts w:ascii="Times New Roman" w:eastAsia="Times New Roman" w:hAnsi="Times New Roman" w:cs="Times New Roman"/>
                <w:i/>
                <w:iCs/>
                <w:sz w:val="27"/>
                <w:szCs w:val="27"/>
                <w:bdr w:val="none" w:sz="0" w:space="0" w:color="auto" w:frame="1"/>
              </w:rPr>
              <w:t>Trách nhiệm bồi thường thiệt hại của DN cung ứng dịch vụ Bưu chính</w:t>
            </w:r>
            <w:r w:rsidRPr="009C22D6">
              <w:rPr>
                <w:rFonts w:ascii="Times New Roman" w:eastAsia="Times New Roman" w:hAnsi="Times New Roman" w:cs="Times New Roman"/>
                <w:iCs/>
                <w:sz w:val="27"/>
                <w:szCs w:val="27"/>
                <w:bdr w:val="none" w:sz="0" w:space="0" w:color="auto" w:frame="1"/>
              </w:rPr>
              <w:t>”; “</w:t>
            </w:r>
            <w:r w:rsidRPr="009C22D6">
              <w:rPr>
                <w:rFonts w:ascii="Times New Roman" w:eastAsia="Times New Roman" w:hAnsi="Times New Roman" w:cs="Times New Roman"/>
                <w:i/>
                <w:iCs/>
                <w:sz w:val="27"/>
                <w:szCs w:val="27"/>
                <w:bdr w:val="none" w:sz="0" w:space="0" w:color="auto" w:frame="1"/>
              </w:rPr>
              <w:t>Trách nhiệm bồi thường thiệt hại của người sử dụng ứng dịch vụ Bưu chính</w:t>
            </w:r>
            <w:r w:rsidRPr="009C22D6">
              <w:rPr>
                <w:rFonts w:ascii="Times New Roman" w:eastAsia="Times New Roman" w:hAnsi="Times New Roman" w:cs="Times New Roman"/>
                <w:iCs/>
                <w:sz w:val="27"/>
                <w:szCs w:val="27"/>
                <w:bdr w:val="none" w:sz="0" w:space="0" w:color="auto" w:frame="1"/>
              </w:rPr>
              <w:t>”; “</w:t>
            </w:r>
            <w:r w:rsidRPr="009C22D6">
              <w:rPr>
                <w:rFonts w:ascii="Times New Roman" w:eastAsia="Times New Roman" w:hAnsi="Times New Roman" w:cs="Times New Roman"/>
                <w:i/>
                <w:iCs/>
                <w:sz w:val="27"/>
                <w:szCs w:val="27"/>
                <w:bdr w:val="none" w:sz="0" w:space="0" w:color="auto" w:frame="1"/>
              </w:rPr>
              <w:t>Giải quyết tranh chấp trong cung ứng và sử dụng dịch vụ Bưu chính</w:t>
            </w:r>
            <w:r w:rsidRPr="009C22D6">
              <w:rPr>
                <w:rFonts w:ascii="Times New Roman" w:eastAsia="Times New Roman" w:hAnsi="Times New Roman" w:cs="Times New Roman"/>
                <w:iCs/>
                <w:sz w:val="27"/>
                <w:szCs w:val="27"/>
                <w:bdr w:val="none" w:sz="0" w:space="0" w:color="auto" w:frame="1"/>
              </w:rPr>
              <w:t>”.</w:t>
            </w:r>
          </w:p>
          <w:p w14:paraId="2C5F9065" w14:textId="7A9AE0D0" w:rsidR="00831296" w:rsidRPr="009C22D6" w:rsidRDefault="00831296" w:rsidP="001000A8">
            <w:pPr>
              <w:jc w:val="both"/>
              <w:rPr>
                <w:rFonts w:ascii="Times New Roman" w:eastAsia="Times New Roman" w:hAnsi="Times New Roman" w:cs="Times New Roman"/>
                <w:iCs/>
                <w:sz w:val="27"/>
                <w:szCs w:val="27"/>
              </w:rPr>
            </w:pPr>
            <w:r w:rsidRPr="009C22D6">
              <w:rPr>
                <w:rFonts w:ascii="Times New Roman" w:eastAsia="Times New Roman" w:hAnsi="Times New Roman" w:cs="Times New Roman"/>
                <w:iCs/>
                <w:sz w:val="27"/>
                <w:szCs w:val="27"/>
                <w:bdr w:val="none" w:sz="0" w:space="0" w:color="auto" w:frame="1"/>
              </w:rPr>
              <w:t xml:space="preserve">Cần quy định rõ điểm h </w:t>
            </w:r>
            <w:r w:rsidRPr="009C22D6">
              <w:rPr>
                <w:rFonts w:ascii="Times New Roman" w:eastAsia="Times New Roman" w:hAnsi="Times New Roman" w:cs="Times New Roman"/>
                <w:iCs/>
                <w:sz w:val="27"/>
                <w:szCs w:val="27"/>
              </w:rPr>
              <w:t xml:space="preserve">khoản 2 Điều 15đ dự thảo Nghị định 47/2021/NĐ-CP: “ </w:t>
            </w:r>
            <w:r w:rsidRPr="009C22D6">
              <w:rPr>
                <w:rFonts w:ascii="Times New Roman" w:eastAsia="Times New Roman" w:hAnsi="Times New Roman" w:cs="Times New Roman"/>
                <w:i/>
                <w:iCs/>
                <w:sz w:val="27"/>
                <w:szCs w:val="27"/>
              </w:rPr>
              <w:t>Những thông tin khác liên quan</w:t>
            </w:r>
            <w:r w:rsidRPr="009C22D6">
              <w:rPr>
                <w:rFonts w:ascii="Times New Roman" w:eastAsia="Times New Roman" w:hAnsi="Times New Roman" w:cs="Times New Roman"/>
                <w:iCs/>
                <w:sz w:val="27"/>
                <w:szCs w:val="27"/>
              </w:rPr>
              <w:t xml:space="preserve">” bao gồm những nội dung thông tin nào để từ đó các DN cung ứng dịch vụ Bưu chính </w:t>
            </w:r>
            <w:r w:rsidRPr="009C22D6">
              <w:rPr>
                <w:rFonts w:ascii="Times New Roman" w:eastAsia="Times New Roman" w:hAnsi="Times New Roman" w:cs="Times New Roman"/>
                <w:iCs/>
                <w:sz w:val="27"/>
                <w:szCs w:val="27"/>
              </w:rPr>
              <w:lastRenderedPageBreak/>
              <w:t xml:space="preserve">sẽ thông tin đầy đủ hơn tới khách hàng sử dụng dịch vụ. </w:t>
            </w:r>
          </w:p>
          <w:p w14:paraId="69333201" w14:textId="77777777" w:rsidR="00831296" w:rsidRPr="009C22D6" w:rsidRDefault="00831296" w:rsidP="001000A8">
            <w:pPr>
              <w:jc w:val="both"/>
              <w:rPr>
                <w:rFonts w:ascii="Times New Roman" w:eastAsia="Times New Roman" w:hAnsi="Times New Roman" w:cs="Times New Roman"/>
                <w:iCs/>
                <w:sz w:val="27"/>
                <w:szCs w:val="27"/>
              </w:rPr>
            </w:pPr>
          </w:p>
          <w:p w14:paraId="5C89128D" w14:textId="789F7E14" w:rsidR="00831296" w:rsidRPr="009C22D6" w:rsidRDefault="00831296" w:rsidP="001000A8">
            <w:pPr>
              <w:jc w:val="both"/>
              <w:rPr>
                <w:rFonts w:ascii="Times New Roman" w:eastAsia="Times New Roman" w:hAnsi="Times New Roman" w:cs="Times New Roman"/>
                <w:iCs/>
                <w:sz w:val="27"/>
                <w:szCs w:val="27"/>
              </w:rPr>
            </w:pPr>
            <w:r w:rsidRPr="009C22D6">
              <w:rPr>
                <w:rFonts w:ascii="Times New Roman" w:eastAsia="Times New Roman" w:hAnsi="Times New Roman" w:cs="Times New Roman"/>
                <w:iCs/>
                <w:sz w:val="27"/>
                <w:szCs w:val="27"/>
              </w:rPr>
              <w:t>- Điểm b, điểm c Khoản 2 Điều 15e dự thảo Nghị định 47/2021/NĐ-CP:“</w:t>
            </w:r>
            <w:r w:rsidRPr="009C22D6">
              <w:rPr>
                <w:rFonts w:ascii="Times New Roman" w:eastAsia="Times New Roman" w:hAnsi="Times New Roman" w:cs="Times New Roman"/>
                <w:i/>
                <w:sz w:val="27"/>
                <w:szCs w:val="27"/>
              </w:rPr>
              <w:t>Thông tin về bưu gửi”</w:t>
            </w:r>
          </w:p>
          <w:p w14:paraId="343E75CF" w14:textId="77777777" w:rsidR="00831296" w:rsidRPr="009C22D6" w:rsidRDefault="00831296" w:rsidP="002D1545">
            <w:pPr>
              <w:jc w:val="both"/>
              <w:rPr>
                <w:rFonts w:ascii="Times New Roman" w:eastAsia="Calibri" w:hAnsi="Times New Roman" w:cs="Times New Roman"/>
                <w:sz w:val="27"/>
                <w:szCs w:val="27"/>
              </w:rPr>
            </w:pPr>
            <w:r w:rsidRPr="009C22D6">
              <w:rPr>
                <w:rFonts w:ascii="Times New Roman" w:eastAsia="Calibri" w:hAnsi="Times New Roman" w:cs="Times New Roman"/>
                <w:sz w:val="27"/>
                <w:szCs w:val="27"/>
                <w:lang w:val="vi-VN"/>
              </w:rPr>
              <w:t xml:space="preserve">Quy định trên của pháp luật được ban hành nhằm hạn chế việc lưu thông các hàng hóa không rõ nguồn gốc trên thị trường, bảo vệ tốt hơn quyền lợi của người tiêu dùng, bảo đảm an toàn, an ninh trong hoạt động bưu chính. Tuy nhiên, khi thực hiện quy định trên các DNBC sẽ gặp một số </w:t>
            </w:r>
            <w:r w:rsidRPr="009C22D6">
              <w:rPr>
                <w:rFonts w:ascii="Times New Roman" w:eastAsia="Calibri" w:hAnsi="Times New Roman" w:cs="Times New Roman"/>
                <w:sz w:val="27"/>
                <w:szCs w:val="27"/>
              </w:rPr>
              <w:t>khó khăn, vướng mắc khi cung cấp dịch vụ chuyển phát cho một số đối tượng khách hàng.</w:t>
            </w:r>
          </w:p>
          <w:p w14:paraId="5E9772F1" w14:textId="70136CB6" w:rsidR="00831296" w:rsidRPr="009C22D6" w:rsidRDefault="00831296" w:rsidP="002D1545">
            <w:pPr>
              <w:jc w:val="center"/>
              <w:rPr>
                <w:rFonts w:ascii="Times New Roman" w:eastAsia="Times New Roman" w:hAnsi="Times New Roman" w:cs="Times New Roman"/>
                <w:b/>
                <w:bCs/>
                <w:sz w:val="27"/>
                <w:szCs w:val="27"/>
              </w:rPr>
            </w:pPr>
            <w:r w:rsidRPr="009C22D6">
              <w:rPr>
                <w:rFonts w:ascii="Times New Roman" w:eastAsia="Times New Roman" w:hAnsi="Times New Roman" w:cs="Times New Roman"/>
                <w:b/>
                <w:bCs/>
                <w:sz w:val="27"/>
                <w:szCs w:val="27"/>
              </w:rPr>
              <w:t>(EMS)</w:t>
            </w:r>
          </w:p>
        </w:tc>
        <w:tc>
          <w:tcPr>
            <w:tcW w:w="7655" w:type="dxa"/>
          </w:tcPr>
          <w:p w14:paraId="41BB2440" w14:textId="77777777" w:rsidR="00831296" w:rsidRPr="009C22D6" w:rsidRDefault="00831296" w:rsidP="001000A8">
            <w:pPr>
              <w:jc w:val="center"/>
              <w:rPr>
                <w:rFonts w:ascii="Times New Roman" w:hAnsi="Times New Roman" w:cs="Times New Roman"/>
                <w:b/>
                <w:sz w:val="27"/>
                <w:szCs w:val="27"/>
              </w:rPr>
            </w:pPr>
          </w:p>
          <w:p w14:paraId="682D38C7" w14:textId="77777777" w:rsidR="00831296" w:rsidRPr="009C22D6" w:rsidRDefault="00831296" w:rsidP="001000A8">
            <w:pPr>
              <w:jc w:val="center"/>
              <w:rPr>
                <w:rFonts w:ascii="Times New Roman" w:hAnsi="Times New Roman" w:cs="Times New Roman"/>
                <w:b/>
                <w:sz w:val="27"/>
                <w:szCs w:val="27"/>
              </w:rPr>
            </w:pPr>
          </w:p>
          <w:p w14:paraId="50F3E3EF"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Bảo lưu vì trường hợp DN thấy cần thiết thì có thể cung cấp thêm cho người sử dụng dịch vụ bưu chính các nội dung như “thời hiệu khiếu nại, thời hạn giải quyết khiếu nại, trách nhiệm bồi thường thiệt hại của DN cung ứng dịch vụ Bưu chính…” theo mục “những thông tin liên quan khác”.</w:t>
            </w:r>
          </w:p>
          <w:p w14:paraId="3396C0BA" w14:textId="77777777" w:rsidR="00831296" w:rsidRPr="009C22D6" w:rsidRDefault="00831296" w:rsidP="001000A8">
            <w:pPr>
              <w:jc w:val="both"/>
              <w:rPr>
                <w:rFonts w:ascii="Times New Roman" w:hAnsi="Times New Roman" w:cs="Times New Roman"/>
                <w:bCs/>
                <w:sz w:val="27"/>
                <w:szCs w:val="27"/>
              </w:rPr>
            </w:pPr>
          </w:p>
          <w:p w14:paraId="1188E22C" w14:textId="77777777" w:rsidR="00831296" w:rsidRPr="009C22D6" w:rsidRDefault="00831296" w:rsidP="001000A8">
            <w:pPr>
              <w:jc w:val="both"/>
              <w:rPr>
                <w:rFonts w:ascii="Times New Roman" w:hAnsi="Times New Roman" w:cs="Times New Roman"/>
                <w:bCs/>
                <w:sz w:val="27"/>
                <w:szCs w:val="27"/>
              </w:rPr>
            </w:pPr>
          </w:p>
          <w:p w14:paraId="422E33AA" w14:textId="77777777" w:rsidR="00831296" w:rsidRPr="009C22D6" w:rsidRDefault="00831296" w:rsidP="001000A8">
            <w:pPr>
              <w:jc w:val="both"/>
              <w:rPr>
                <w:rFonts w:ascii="Times New Roman" w:hAnsi="Times New Roman" w:cs="Times New Roman"/>
                <w:bCs/>
                <w:sz w:val="27"/>
                <w:szCs w:val="27"/>
              </w:rPr>
            </w:pPr>
          </w:p>
          <w:p w14:paraId="484EC5BE" w14:textId="77777777" w:rsidR="00831296" w:rsidRPr="009C22D6" w:rsidRDefault="00831296" w:rsidP="001000A8">
            <w:pPr>
              <w:jc w:val="both"/>
              <w:rPr>
                <w:rFonts w:ascii="Times New Roman" w:hAnsi="Times New Roman" w:cs="Times New Roman"/>
                <w:bCs/>
                <w:sz w:val="27"/>
                <w:szCs w:val="27"/>
              </w:rPr>
            </w:pPr>
          </w:p>
          <w:p w14:paraId="061BF61A" w14:textId="77777777" w:rsidR="00831296" w:rsidRPr="009C22D6" w:rsidRDefault="00831296" w:rsidP="001000A8">
            <w:pPr>
              <w:jc w:val="both"/>
              <w:rPr>
                <w:rFonts w:ascii="Times New Roman" w:hAnsi="Times New Roman" w:cs="Times New Roman"/>
                <w:bCs/>
                <w:sz w:val="27"/>
                <w:szCs w:val="27"/>
              </w:rPr>
            </w:pPr>
          </w:p>
          <w:p w14:paraId="62CF3C98" w14:textId="77777777" w:rsidR="00831296" w:rsidRPr="009C22D6" w:rsidRDefault="00831296" w:rsidP="001000A8">
            <w:pPr>
              <w:jc w:val="both"/>
              <w:rPr>
                <w:rFonts w:ascii="Times New Roman" w:hAnsi="Times New Roman" w:cs="Times New Roman"/>
                <w:bCs/>
                <w:sz w:val="27"/>
                <w:szCs w:val="27"/>
              </w:rPr>
            </w:pPr>
          </w:p>
          <w:p w14:paraId="190B2892" w14:textId="77777777" w:rsidR="00831296" w:rsidRPr="009C22D6" w:rsidRDefault="00831296" w:rsidP="001000A8">
            <w:pPr>
              <w:jc w:val="both"/>
              <w:rPr>
                <w:rFonts w:ascii="Times New Roman" w:hAnsi="Times New Roman" w:cs="Times New Roman"/>
                <w:bCs/>
                <w:sz w:val="27"/>
                <w:szCs w:val="27"/>
              </w:rPr>
            </w:pPr>
          </w:p>
          <w:p w14:paraId="5AF7D753" w14:textId="77777777" w:rsidR="00831296" w:rsidRPr="009C22D6" w:rsidRDefault="00831296" w:rsidP="001000A8">
            <w:pPr>
              <w:jc w:val="both"/>
              <w:rPr>
                <w:rFonts w:ascii="Times New Roman" w:hAnsi="Times New Roman" w:cs="Times New Roman"/>
                <w:bCs/>
                <w:sz w:val="27"/>
                <w:szCs w:val="27"/>
              </w:rPr>
            </w:pPr>
          </w:p>
          <w:p w14:paraId="069912C6" w14:textId="77777777" w:rsidR="00831296" w:rsidRPr="009C22D6" w:rsidRDefault="00831296" w:rsidP="001000A8">
            <w:pPr>
              <w:jc w:val="both"/>
              <w:rPr>
                <w:rFonts w:ascii="Times New Roman" w:hAnsi="Times New Roman" w:cs="Times New Roman"/>
                <w:bCs/>
                <w:sz w:val="27"/>
                <w:szCs w:val="27"/>
              </w:rPr>
            </w:pPr>
          </w:p>
          <w:p w14:paraId="60C69B74" w14:textId="77777777" w:rsidR="00831296" w:rsidRPr="009C22D6" w:rsidRDefault="00831296" w:rsidP="001000A8">
            <w:pPr>
              <w:jc w:val="both"/>
              <w:rPr>
                <w:rFonts w:ascii="Times New Roman" w:hAnsi="Times New Roman" w:cs="Times New Roman"/>
                <w:bCs/>
                <w:sz w:val="27"/>
                <w:szCs w:val="27"/>
              </w:rPr>
            </w:pPr>
          </w:p>
          <w:p w14:paraId="35E3B31D" w14:textId="77777777" w:rsidR="00831296" w:rsidRPr="009C22D6" w:rsidRDefault="00831296" w:rsidP="001000A8">
            <w:pPr>
              <w:jc w:val="both"/>
              <w:rPr>
                <w:rFonts w:ascii="Times New Roman" w:hAnsi="Times New Roman" w:cs="Times New Roman"/>
                <w:bCs/>
                <w:sz w:val="27"/>
                <w:szCs w:val="27"/>
              </w:rPr>
            </w:pPr>
          </w:p>
          <w:p w14:paraId="6BA9D838" w14:textId="77777777" w:rsidR="00831296" w:rsidRPr="009C22D6" w:rsidRDefault="00831296" w:rsidP="001000A8">
            <w:pPr>
              <w:jc w:val="both"/>
              <w:rPr>
                <w:rFonts w:ascii="Times New Roman" w:hAnsi="Times New Roman" w:cs="Times New Roman"/>
                <w:bCs/>
                <w:sz w:val="27"/>
                <w:szCs w:val="27"/>
              </w:rPr>
            </w:pPr>
          </w:p>
          <w:p w14:paraId="2F058D0F" w14:textId="77777777" w:rsidR="00831296" w:rsidRPr="009C22D6" w:rsidRDefault="00831296" w:rsidP="001000A8">
            <w:pPr>
              <w:jc w:val="both"/>
              <w:rPr>
                <w:rFonts w:ascii="Times New Roman" w:hAnsi="Times New Roman" w:cs="Times New Roman"/>
                <w:bCs/>
                <w:sz w:val="27"/>
                <w:szCs w:val="27"/>
              </w:rPr>
            </w:pPr>
          </w:p>
          <w:p w14:paraId="63EFBBDD" w14:textId="77777777" w:rsidR="00831296" w:rsidRPr="009C22D6" w:rsidRDefault="00831296" w:rsidP="001000A8">
            <w:pPr>
              <w:jc w:val="both"/>
              <w:rPr>
                <w:rFonts w:ascii="Times New Roman" w:hAnsi="Times New Roman" w:cs="Times New Roman"/>
                <w:bCs/>
                <w:sz w:val="27"/>
                <w:szCs w:val="27"/>
              </w:rPr>
            </w:pPr>
          </w:p>
          <w:p w14:paraId="3E57DD0F"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-Cần quy định để góp phần hạn chế kẻ xấu lợi dụng mạng bưu chính để gửi vật phẩm, hàng hóa không được gửi, chấp nhận, vận chuyển và phát qua mạng bưu chính; hàng hóa không có hóa đơn, chứng từ… đang gây bức xúc xã hội trong thời gian qua.</w:t>
            </w:r>
          </w:p>
          <w:p w14:paraId="62DF7200" w14:textId="77777777" w:rsidR="00831296" w:rsidRPr="009C22D6" w:rsidRDefault="00831296" w:rsidP="001000A8">
            <w:pPr>
              <w:jc w:val="both"/>
              <w:rPr>
                <w:rFonts w:ascii="Times New Roman" w:hAnsi="Times New Roman" w:cs="Times New Roman"/>
                <w:bCs/>
                <w:sz w:val="27"/>
                <w:szCs w:val="27"/>
              </w:rPr>
            </w:pPr>
          </w:p>
          <w:p w14:paraId="7F0710FF" w14:textId="77777777" w:rsidR="00831296" w:rsidRPr="009C22D6" w:rsidRDefault="00831296" w:rsidP="001000A8">
            <w:pPr>
              <w:jc w:val="both"/>
              <w:rPr>
                <w:rFonts w:ascii="Times New Roman" w:hAnsi="Times New Roman" w:cs="Times New Roman"/>
                <w:bCs/>
                <w:sz w:val="27"/>
                <w:szCs w:val="27"/>
              </w:rPr>
            </w:pPr>
          </w:p>
          <w:p w14:paraId="797ABF9C" w14:textId="77777777" w:rsidR="00831296" w:rsidRPr="009C22D6" w:rsidRDefault="00831296" w:rsidP="001000A8">
            <w:pPr>
              <w:jc w:val="both"/>
              <w:rPr>
                <w:rFonts w:ascii="Times New Roman" w:hAnsi="Times New Roman" w:cs="Times New Roman"/>
                <w:bCs/>
                <w:sz w:val="27"/>
                <w:szCs w:val="27"/>
              </w:rPr>
            </w:pPr>
          </w:p>
          <w:p w14:paraId="5CD1F3AC" w14:textId="77777777" w:rsidR="00831296" w:rsidRPr="009C22D6" w:rsidRDefault="00831296" w:rsidP="001000A8">
            <w:pPr>
              <w:jc w:val="both"/>
              <w:rPr>
                <w:rFonts w:ascii="Times New Roman" w:hAnsi="Times New Roman" w:cs="Times New Roman"/>
                <w:bCs/>
                <w:sz w:val="27"/>
                <w:szCs w:val="27"/>
              </w:rPr>
            </w:pPr>
          </w:p>
          <w:p w14:paraId="65170AAE" w14:textId="77777777" w:rsidR="00831296" w:rsidRPr="009C22D6" w:rsidRDefault="00831296" w:rsidP="001000A8">
            <w:pPr>
              <w:jc w:val="both"/>
              <w:rPr>
                <w:rFonts w:ascii="Times New Roman" w:hAnsi="Times New Roman" w:cs="Times New Roman"/>
                <w:bCs/>
                <w:sz w:val="27"/>
                <w:szCs w:val="27"/>
              </w:rPr>
            </w:pPr>
          </w:p>
          <w:p w14:paraId="73215F5D" w14:textId="7D7DFB1A" w:rsidR="00831296" w:rsidRPr="009C22D6" w:rsidRDefault="00831296" w:rsidP="001000A8">
            <w:pPr>
              <w:jc w:val="both"/>
              <w:rPr>
                <w:rFonts w:ascii="Times New Roman" w:hAnsi="Times New Roman" w:cs="Times New Roman"/>
                <w:bCs/>
                <w:sz w:val="27"/>
                <w:szCs w:val="27"/>
              </w:rPr>
            </w:pPr>
          </w:p>
        </w:tc>
      </w:tr>
      <w:tr w:rsidR="00831296" w:rsidRPr="009C22D6" w14:paraId="7D232AA8" w14:textId="77777777" w:rsidTr="005E571F">
        <w:trPr>
          <w:trHeight w:val="340"/>
        </w:trPr>
        <w:tc>
          <w:tcPr>
            <w:tcW w:w="16268" w:type="dxa"/>
            <w:gridSpan w:val="3"/>
          </w:tcPr>
          <w:p w14:paraId="5BAA5814" w14:textId="77777777" w:rsidR="00831296" w:rsidRPr="009C22D6" w:rsidRDefault="00831296" w:rsidP="00831296">
            <w:pPr>
              <w:rPr>
                <w:rFonts w:ascii="Times New Roman" w:hAnsi="Times New Roman" w:cs="Times New Roman"/>
                <w:b/>
                <w:sz w:val="27"/>
                <w:szCs w:val="27"/>
              </w:rPr>
            </w:pPr>
            <w:r w:rsidRPr="009C22D6">
              <w:rPr>
                <w:rFonts w:ascii="Times New Roman" w:hAnsi="Times New Roman" w:cs="Times New Roman"/>
                <w:b/>
                <w:sz w:val="27"/>
                <w:szCs w:val="27"/>
              </w:rPr>
              <w:lastRenderedPageBreak/>
              <w:t>Nhóm 5</w:t>
            </w:r>
          </w:p>
          <w:p w14:paraId="7040B315" w14:textId="101C44D1" w:rsidR="00831296" w:rsidRPr="009C22D6" w:rsidRDefault="00831296" w:rsidP="00831296">
            <w:pPr>
              <w:rPr>
                <w:rFonts w:ascii="Times New Roman" w:hAnsi="Times New Roman"/>
                <w:b/>
                <w:sz w:val="27"/>
                <w:szCs w:val="27"/>
              </w:rPr>
            </w:pPr>
            <w:r w:rsidRPr="009C22D6">
              <w:rPr>
                <w:rFonts w:ascii="Times New Roman" w:hAnsi="Times New Roman" w:cs="Times New Roman"/>
                <w:b/>
                <w:sz w:val="27"/>
                <w:szCs w:val="27"/>
              </w:rPr>
              <w:t>Nội dung khác và các Phụ lục</w:t>
            </w:r>
          </w:p>
        </w:tc>
      </w:tr>
      <w:tr w:rsidR="00831296" w:rsidRPr="009C22D6" w14:paraId="0D64FBB1" w14:textId="77777777" w:rsidTr="005E571F">
        <w:trPr>
          <w:trHeight w:val="340"/>
        </w:trPr>
        <w:tc>
          <w:tcPr>
            <w:tcW w:w="922" w:type="dxa"/>
          </w:tcPr>
          <w:p w14:paraId="5C1FAD6A" w14:textId="77777777" w:rsidR="00831296" w:rsidRPr="009C22D6" w:rsidRDefault="00831296" w:rsidP="001000A8">
            <w:pPr>
              <w:jc w:val="center"/>
              <w:rPr>
                <w:rFonts w:ascii="Times New Roman" w:hAnsi="Times New Roman" w:cs="Times New Roman"/>
                <w:b/>
                <w:sz w:val="27"/>
                <w:szCs w:val="27"/>
              </w:rPr>
            </w:pPr>
          </w:p>
        </w:tc>
        <w:tc>
          <w:tcPr>
            <w:tcW w:w="7691" w:type="dxa"/>
          </w:tcPr>
          <w:p w14:paraId="743592FF" w14:textId="33446C2A"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Điều 151 dự thảo có quy định về kết nối vào mạng bưu chính công cộng, theo đó: “Doanh nghiệp bưu chính của Nhà nước được chỉ định duy trì, quản lý mạng bưu chỉnh công cộng có nghĩa vụ tạo điểu kiện cho các doanh nghiệp cung ứng dịch vụ bưu chính khác được kêt nối vào mạng bưu chính công cộng </w:t>
            </w:r>
            <w:r w:rsidR="004766FC">
              <w:rPr>
                <w:rFonts w:ascii="Times New Roman" w:hAnsi="Times New Roman" w:cs="Times New Roman"/>
                <w:bCs/>
                <w:sz w:val="27"/>
                <w:szCs w:val="27"/>
              </w:rPr>
              <w:t>trên</w:t>
            </w:r>
            <w:r w:rsidRPr="009C22D6">
              <w:rPr>
                <w:rFonts w:ascii="Times New Roman" w:hAnsi="Times New Roman" w:cs="Times New Roman"/>
                <w:bCs/>
                <w:sz w:val="27"/>
                <w:szCs w:val="27"/>
              </w:rPr>
              <w:t xml:space="preserve"> sở hợp đồng. Đe nghị Cơ quan chủ trì soạn thảo làm rõ nội dung này có bao gôm các hình thức khác như hợp đồng điện tử hay bắt buộc là hợp đồng ban giây. Ngoài ra, đề nghị Cơ quan chủ trì soạn thảo cân nhắc chỉnh lý lại theo hướng "trên cơ sở thỏa thuận của các </w:t>
            </w:r>
            <w:proofErr w:type="gramStart"/>
            <w:r w:rsidRPr="009C22D6">
              <w:rPr>
                <w:rFonts w:ascii="Times New Roman" w:hAnsi="Times New Roman" w:cs="Times New Roman"/>
                <w:bCs/>
                <w:sz w:val="27"/>
                <w:szCs w:val="27"/>
              </w:rPr>
              <w:t>bên ”</w:t>
            </w:r>
            <w:proofErr w:type="gramEnd"/>
            <w:r w:rsidRPr="009C22D6">
              <w:rPr>
                <w:rFonts w:ascii="Times New Roman" w:hAnsi="Times New Roman" w:cs="Times New Roman"/>
                <w:bCs/>
                <w:sz w:val="27"/>
                <w:szCs w:val="27"/>
              </w:rPr>
              <w:t xml:space="preserve"> và kết cấu lại đưa nội dung về này vào quy định về quyền và nghĩa vụ của các doanh nghiệp bưu chính Nhà nước được chi định.</w:t>
            </w:r>
          </w:p>
          <w:p w14:paraId="09B3DF41" w14:textId="7EBD954E"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(Bộ Công Thương)</w:t>
            </w:r>
          </w:p>
          <w:p w14:paraId="1B12C50E" w14:textId="75EF30F1"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Đề nghị Quý bộ xem xét điều chỉnh, bổ sung:</w:t>
            </w:r>
          </w:p>
          <w:p w14:paraId="3A1E643B"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Căn cứ Luật Tổ chức Chính phủ ngày 19 tháng 6 năm 2015 đã được sửa đồi, bố sung mọt số điểu tại Luật số 47/2019/QH14 ngày 22 tháng 11 năm 2019.</w:t>
            </w:r>
          </w:p>
          <w:p w14:paraId="6CF38170" w14:textId="57AA2334"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 Căn cứ Luật Ban hành văn bản quy phạm pháp luật ngày 22 tháng 6 năm 2015 đã đưoc sửa đồi, bồ sung một số điểu tai Luât số 63/2020/QH14 ngày 18 tháng 6 năm 2020.</w:t>
            </w:r>
          </w:p>
          <w:p w14:paraId="1EF0E790" w14:textId="77777777"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(UB Quản lý vốn Nhà nước)</w:t>
            </w:r>
          </w:p>
          <w:p w14:paraId="2259BCA1" w14:textId="77777777" w:rsidR="00831296" w:rsidRPr="009C22D6" w:rsidRDefault="00831296" w:rsidP="001000A8">
            <w:pPr>
              <w:pStyle w:val="Normal1"/>
              <w:jc w:val="both"/>
              <w:rPr>
                <w:rFonts w:ascii="Times New Roman" w:eastAsia="Times New Roman" w:hAnsi="Times New Roman" w:cs="Times New Roman"/>
                <w:b/>
                <w:sz w:val="27"/>
                <w:szCs w:val="27"/>
              </w:rPr>
            </w:pPr>
          </w:p>
          <w:p w14:paraId="6B0116E1" w14:textId="776615A8" w:rsidR="00831296" w:rsidRPr="009C22D6" w:rsidRDefault="00831296" w:rsidP="001000A8">
            <w:pPr>
              <w:pStyle w:val="Normal1"/>
              <w:jc w:val="both"/>
              <w:rPr>
                <w:rFonts w:ascii="Times New Roman" w:eastAsia="Times New Roman" w:hAnsi="Times New Roman" w:cs="Times New Roman"/>
                <w:b/>
                <w:sz w:val="27"/>
                <w:szCs w:val="27"/>
              </w:rPr>
            </w:pPr>
            <w:r w:rsidRPr="009C22D6">
              <w:rPr>
                <w:rFonts w:ascii="Times New Roman" w:eastAsia="Times New Roman" w:hAnsi="Times New Roman" w:cs="Times New Roman"/>
                <w:b/>
                <w:sz w:val="27"/>
                <w:szCs w:val="27"/>
              </w:rPr>
              <w:t xml:space="preserve">*Về lựa chọn nhà thầu theo quy định tại Luật đấu thầu và các văn bản có liên quan: </w:t>
            </w:r>
          </w:p>
          <w:p w14:paraId="23D7AFCC" w14:textId="77777777" w:rsidR="00831296" w:rsidRPr="009C22D6" w:rsidRDefault="00831296" w:rsidP="001000A8">
            <w:pPr>
              <w:pStyle w:val="Normal1"/>
              <w:jc w:val="both"/>
              <w:rPr>
                <w:rFonts w:ascii="Times New Roman" w:eastAsia="Times New Roman" w:hAnsi="Times New Roman" w:cs="Times New Roman"/>
                <w:sz w:val="27"/>
                <w:szCs w:val="27"/>
              </w:rPr>
            </w:pPr>
            <w:r w:rsidRPr="009C22D6">
              <w:rPr>
                <w:rFonts w:ascii="Times New Roman" w:eastAsia="Times New Roman" w:hAnsi="Times New Roman" w:cs="Times New Roman"/>
                <w:sz w:val="27"/>
                <w:szCs w:val="27"/>
              </w:rPr>
              <w:t xml:space="preserve">Tại Luật đấu thầu 2013 đã quy định quản lý nhà nước về đấu thầu và trách nhiệm của các bên liên quan đến hoạt động đấu thầu. </w:t>
            </w:r>
          </w:p>
          <w:p w14:paraId="247FFAE7" w14:textId="0472F49D" w:rsidR="00831296" w:rsidRPr="009C22D6" w:rsidRDefault="00831296" w:rsidP="001000A8">
            <w:pPr>
              <w:pStyle w:val="Normal1"/>
              <w:jc w:val="both"/>
              <w:rPr>
                <w:rFonts w:ascii="Times New Roman" w:eastAsia="Times New Roman" w:hAnsi="Times New Roman" w:cs="Times New Roman"/>
                <w:b/>
                <w:sz w:val="27"/>
                <w:szCs w:val="27"/>
              </w:rPr>
            </w:pPr>
            <w:r w:rsidRPr="009C22D6">
              <w:rPr>
                <w:rFonts w:ascii="Times New Roman" w:eastAsia="Times New Roman" w:hAnsi="Times New Roman" w:cs="Times New Roman"/>
                <w:sz w:val="27"/>
                <w:szCs w:val="27"/>
              </w:rPr>
              <w:t xml:space="preserve">Do vậy, đề nghị Bộ Thông tin và Truyền thông rà soát, báo cáo rõ cơ sở pháp lý quy định </w:t>
            </w:r>
            <w:r w:rsidRPr="009C22D6">
              <w:rPr>
                <w:rFonts w:ascii="Times New Roman" w:hAnsi="Times New Roman" w:cs="Times New Roman"/>
                <w:i/>
                <w:sz w:val="27"/>
                <w:szCs w:val="27"/>
                <w:lang w:val="nl-NL"/>
              </w:rPr>
              <w:t>Doanh nghiệp bưu chính của Nhà nước được chỉ định duy trì, quản lý mạng bưu chính công cộng</w:t>
            </w:r>
            <w:r w:rsidRPr="009C22D6">
              <w:rPr>
                <w:rFonts w:ascii="Times New Roman" w:hAnsi="Times New Roman" w:cs="Times New Roman"/>
                <w:sz w:val="27"/>
                <w:szCs w:val="27"/>
                <w:lang w:val="nl-NL"/>
              </w:rPr>
              <w:t xml:space="preserve"> (tại khoản </w:t>
            </w:r>
            <w:proofErr w:type="gramStart"/>
            <w:r w:rsidRPr="009C22D6">
              <w:rPr>
                <w:rFonts w:ascii="Times New Roman" w:hAnsi="Times New Roman" w:cs="Times New Roman"/>
                <w:sz w:val="27"/>
                <w:szCs w:val="27"/>
                <w:lang w:val="nl-NL"/>
              </w:rPr>
              <w:t>24  Điều</w:t>
            </w:r>
            <w:proofErr w:type="gramEnd"/>
            <w:r w:rsidRPr="009C22D6">
              <w:rPr>
                <w:rFonts w:ascii="Times New Roman" w:hAnsi="Times New Roman" w:cs="Times New Roman"/>
                <w:sz w:val="27"/>
                <w:szCs w:val="27"/>
                <w:lang w:val="nl-NL"/>
              </w:rPr>
              <w:t xml:space="preserve"> 1 Dự thảo); Đồng thời, đề nghị lấy ý kiến Bộ Tư pháp, Bộ Kế hoạch và Đầu tư liên quan đến quy định của Luật đấu thầu và các cơ sở khác liên quan đến việc lựa chọn đơn vị thực hiện.</w:t>
            </w:r>
          </w:p>
          <w:p w14:paraId="136B5667" w14:textId="203CE815"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(Bộ Tài chính)</w:t>
            </w:r>
          </w:p>
          <w:p w14:paraId="5BA04106" w14:textId="77777777" w:rsidR="00831296" w:rsidRPr="009C22D6" w:rsidRDefault="00831296" w:rsidP="001000A8">
            <w:pPr>
              <w:jc w:val="center"/>
              <w:rPr>
                <w:rFonts w:ascii="Times New Roman" w:hAnsi="Times New Roman" w:cs="Times New Roman"/>
                <w:b/>
                <w:sz w:val="27"/>
                <w:szCs w:val="27"/>
              </w:rPr>
            </w:pPr>
          </w:p>
          <w:p w14:paraId="684FFA0F" w14:textId="339BE6FA" w:rsidR="00831296" w:rsidRPr="009C22D6" w:rsidRDefault="00831296" w:rsidP="001000A8">
            <w:pPr>
              <w:jc w:val="both"/>
              <w:rPr>
                <w:rFonts w:ascii="Times New Roman" w:hAnsi="Times New Roman" w:cs="Times New Roman"/>
                <w:bCs/>
                <w:sz w:val="27"/>
                <w:szCs w:val="27"/>
              </w:rPr>
            </w:pPr>
          </w:p>
          <w:p w14:paraId="4372BB06"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Tại phần căn cứ (trang 1), cân nhắc bổ sung: “Luật sửa đôi, bô sung một số điêu cua Luật Tô chức Chính phu và Luật Tô chức chính quyên địa phương ngày 22 tháng ỉ 1 năm 2019” </w:t>
            </w:r>
          </w:p>
          <w:p w14:paraId="08EFED41" w14:textId="2AE58D84"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(Bộ Ngoại giao)</w:t>
            </w:r>
          </w:p>
          <w:p w14:paraId="3E889AD9" w14:textId="77777777" w:rsidR="00831296" w:rsidRPr="009C22D6" w:rsidRDefault="00831296" w:rsidP="001000A8">
            <w:pPr>
              <w:jc w:val="both"/>
              <w:rPr>
                <w:rFonts w:ascii="Times New Roman" w:hAnsi="Times New Roman" w:cs="Times New Roman"/>
                <w:bCs/>
                <w:sz w:val="27"/>
                <w:szCs w:val="27"/>
              </w:rPr>
            </w:pPr>
          </w:p>
          <w:p w14:paraId="6144C7CC" w14:textId="1158341E" w:rsidR="00831296" w:rsidRPr="009C22D6" w:rsidRDefault="00831296" w:rsidP="007F3365">
            <w:pPr>
              <w:jc w:val="center"/>
              <w:rPr>
                <w:rFonts w:ascii="Times New Roman" w:hAnsi="Times New Roman" w:cs="Times New Roman"/>
                <w:b/>
                <w:sz w:val="27"/>
                <w:szCs w:val="27"/>
              </w:rPr>
            </w:pPr>
          </w:p>
        </w:tc>
        <w:tc>
          <w:tcPr>
            <w:tcW w:w="7655" w:type="dxa"/>
          </w:tcPr>
          <w:p w14:paraId="7568DB98" w14:textId="7FA5FB15" w:rsidR="00831296" w:rsidRPr="009C22D6" w:rsidRDefault="00831296" w:rsidP="002D1545">
            <w:pPr>
              <w:jc w:val="both"/>
              <w:rPr>
                <w:rFonts w:ascii="Times New Roman" w:hAnsi="Times New Roman" w:cs="Times New Roman"/>
                <w:bCs/>
                <w:sz w:val="27"/>
                <w:szCs w:val="27"/>
              </w:rPr>
            </w:pPr>
            <w:r w:rsidRPr="009C22D6">
              <w:rPr>
                <w:rFonts w:ascii="Times New Roman" w:hAnsi="Times New Roman" w:cs="Times New Roman"/>
                <w:bCs/>
                <w:sz w:val="27"/>
                <w:szCs w:val="27"/>
              </w:rPr>
              <w:lastRenderedPageBreak/>
              <w:t xml:space="preserve">- </w:t>
            </w:r>
            <w:r w:rsidR="004766FC">
              <w:rPr>
                <w:rFonts w:ascii="Times New Roman" w:hAnsi="Times New Roman" w:cs="Times New Roman"/>
                <w:bCs/>
                <w:sz w:val="27"/>
                <w:szCs w:val="27"/>
              </w:rPr>
              <w:t>Tiếp thu và hiệu chỉnh phù hợp.</w:t>
            </w:r>
          </w:p>
          <w:p w14:paraId="45DCD138" w14:textId="77777777" w:rsidR="00831296" w:rsidRPr="009C22D6" w:rsidRDefault="00831296" w:rsidP="002D1545">
            <w:pPr>
              <w:jc w:val="both"/>
              <w:rPr>
                <w:rFonts w:ascii="Times New Roman" w:hAnsi="Times New Roman" w:cs="Times New Roman"/>
                <w:bCs/>
                <w:sz w:val="27"/>
                <w:szCs w:val="27"/>
              </w:rPr>
            </w:pPr>
          </w:p>
          <w:p w14:paraId="67DAA52F" w14:textId="77777777" w:rsidR="00831296" w:rsidRPr="009C22D6" w:rsidRDefault="00831296" w:rsidP="002D1545">
            <w:pPr>
              <w:jc w:val="both"/>
              <w:rPr>
                <w:rFonts w:ascii="Times New Roman" w:hAnsi="Times New Roman" w:cs="Times New Roman"/>
                <w:bCs/>
                <w:sz w:val="27"/>
                <w:szCs w:val="27"/>
              </w:rPr>
            </w:pPr>
          </w:p>
          <w:p w14:paraId="7B83ECB6" w14:textId="77777777" w:rsidR="00831296" w:rsidRPr="009C22D6" w:rsidRDefault="00831296" w:rsidP="002D1545">
            <w:pPr>
              <w:jc w:val="both"/>
              <w:rPr>
                <w:rFonts w:ascii="Times New Roman" w:hAnsi="Times New Roman" w:cs="Times New Roman"/>
                <w:bCs/>
                <w:sz w:val="27"/>
                <w:szCs w:val="27"/>
              </w:rPr>
            </w:pPr>
          </w:p>
          <w:p w14:paraId="68DA5F7E" w14:textId="77777777" w:rsidR="00831296" w:rsidRPr="009C22D6" w:rsidRDefault="00831296" w:rsidP="002D1545">
            <w:pPr>
              <w:jc w:val="both"/>
              <w:rPr>
                <w:rFonts w:ascii="Times New Roman" w:hAnsi="Times New Roman" w:cs="Times New Roman"/>
                <w:bCs/>
                <w:sz w:val="27"/>
                <w:szCs w:val="27"/>
              </w:rPr>
            </w:pPr>
          </w:p>
          <w:p w14:paraId="1DAABDA9" w14:textId="77777777" w:rsidR="00831296" w:rsidRPr="009C22D6" w:rsidRDefault="00831296" w:rsidP="002D1545">
            <w:pPr>
              <w:jc w:val="both"/>
              <w:rPr>
                <w:rFonts w:ascii="Times New Roman" w:hAnsi="Times New Roman" w:cs="Times New Roman"/>
                <w:bCs/>
                <w:sz w:val="27"/>
                <w:szCs w:val="27"/>
              </w:rPr>
            </w:pPr>
          </w:p>
          <w:p w14:paraId="7837B2A8" w14:textId="77777777" w:rsidR="00831296" w:rsidRPr="009C22D6" w:rsidRDefault="00831296" w:rsidP="002D1545">
            <w:pPr>
              <w:jc w:val="both"/>
              <w:rPr>
                <w:rFonts w:ascii="Times New Roman" w:hAnsi="Times New Roman" w:cs="Times New Roman"/>
                <w:bCs/>
                <w:sz w:val="27"/>
                <w:szCs w:val="27"/>
              </w:rPr>
            </w:pPr>
          </w:p>
          <w:p w14:paraId="6FAAAE70" w14:textId="77777777" w:rsidR="00831296" w:rsidRPr="009C22D6" w:rsidRDefault="00831296" w:rsidP="002D1545">
            <w:pPr>
              <w:jc w:val="both"/>
              <w:rPr>
                <w:rFonts w:ascii="Times New Roman" w:hAnsi="Times New Roman" w:cs="Times New Roman"/>
                <w:bCs/>
                <w:sz w:val="27"/>
                <w:szCs w:val="27"/>
              </w:rPr>
            </w:pPr>
          </w:p>
          <w:p w14:paraId="62C75B89" w14:textId="77777777" w:rsidR="00831296" w:rsidRPr="009C22D6" w:rsidRDefault="00831296" w:rsidP="002D1545">
            <w:pPr>
              <w:jc w:val="both"/>
              <w:rPr>
                <w:rFonts w:ascii="Times New Roman" w:hAnsi="Times New Roman" w:cs="Times New Roman"/>
                <w:bCs/>
                <w:sz w:val="27"/>
                <w:szCs w:val="27"/>
              </w:rPr>
            </w:pPr>
          </w:p>
          <w:p w14:paraId="4ABD533D" w14:textId="77777777" w:rsidR="00831296" w:rsidRPr="009C22D6" w:rsidRDefault="00831296" w:rsidP="002D1545">
            <w:pPr>
              <w:jc w:val="both"/>
              <w:rPr>
                <w:rFonts w:ascii="Times New Roman" w:hAnsi="Times New Roman" w:cs="Times New Roman"/>
                <w:bCs/>
                <w:sz w:val="27"/>
                <w:szCs w:val="27"/>
              </w:rPr>
            </w:pPr>
          </w:p>
          <w:p w14:paraId="0F2C5D2D" w14:textId="77777777" w:rsidR="00831296" w:rsidRPr="009C22D6" w:rsidRDefault="00831296" w:rsidP="002D1545">
            <w:pPr>
              <w:jc w:val="both"/>
              <w:rPr>
                <w:rFonts w:ascii="Times New Roman" w:hAnsi="Times New Roman" w:cs="Times New Roman"/>
                <w:bCs/>
                <w:sz w:val="27"/>
                <w:szCs w:val="27"/>
              </w:rPr>
            </w:pPr>
          </w:p>
          <w:p w14:paraId="39ECCC18" w14:textId="77777777" w:rsidR="00831296" w:rsidRPr="009C22D6" w:rsidRDefault="00831296" w:rsidP="002D1545">
            <w:pPr>
              <w:jc w:val="both"/>
              <w:rPr>
                <w:rFonts w:ascii="Times New Roman" w:hAnsi="Times New Roman" w:cs="Times New Roman"/>
                <w:bCs/>
                <w:sz w:val="27"/>
                <w:szCs w:val="27"/>
              </w:rPr>
            </w:pPr>
          </w:p>
          <w:p w14:paraId="5FD834EB" w14:textId="77777777" w:rsidR="00831296" w:rsidRPr="009C22D6" w:rsidRDefault="00831296" w:rsidP="002D1545">
            <w:pPr>
              <w:jc w:val="both"/>
              <w:rPr>
                <w:rFonts w:ascii="Times New Roman" w:hAnsi="Times New Roman" w:cs="Times New Roman"/>
                <w:bCs/>
                <w:sz w:val="27"/>
                <w:szCs w:val="27"/>
              </w:rPr>
            </w:pPr>
          </w:p>
          <w:p w14:paraId="4236A326" w14:textId="77777777" w:rsidR="00831296" w:rsidRPr="009C22D6" w:rsidRDefault="00831296" w:rsidP="002D1545">
            <w:pPr>
              <w:jc w:val="both"/>
              <w:rPr>
                <w:rFonts w:ascii="Times New Roman" w:hAnsi="Times New Roman" w:cs="Times New Roman"/>
                <w:bCs/>
                <w:sz w:val="27"/>
                <w:szCs w:val="27"/>
              </w:rPr>
            </w:pPr>
            <w:r w:rsidRPr="009C22D6">
              <w:rPr>
                <w:rFonts w:ascii="Times New Roman" w:hAnsi="Times New Roman" w:cs="Times New Roman"/>
                <w:bCs/>
                <w:sz w:val="27"/>
                <w:szCs w:val="27"/>
              </w:rPr>
              <w:t>- Tiếp thu.</w:t>
            </w:r>
          </w:p>
          <w:p w14:paraId="1F907ED6" w14:textId="77777777" w:rsidR="00831296" w:rsidRPr="009C22D6" w:rsidRDefault="00831296" w:rsidP="002D1545">
            <w:pPr>
              <w:jc w:val="both"/>
              <w:rPr>
                <w:rFonts w:ascii="Times New Roman" w:hAnsi="Times New Roman" w:cs="Times New Roman"/>
                <w:bCs/>
                <w:sz w:val="27"/>
                <w:szCs w:val="27"/>
              </w:rPr>
            </w:pPr>
          </w:p>
          <w:p w14:paraId="16B0D949" w14:textId="77777777" w:rsidR="00831296" w:rsidRPr="009C22D6" w:rsidRDefault="00831296" w:rsidP="002D1545">
            <w:pPr>
              <w:jc w:val="both"/>
              <w:rPr>
                <w:rFonts w:ascii="Times New Roman" w:hAnsi="Times New Roman" w:cs="Times New Roman"/>
                <w:bCs/>
                <w:sz w:val="27"/>
                <w:szCs w:val="27"/>
              </w:rPr>
            </w:pPr>
          </w:p>
          <w:p w14:paraId="401B5D01" w14:textId="77777777" w:rsidR="00831296" w:rsidRPr="009C22D6" w:rsidRDefault="00831296" w:rsidP="002D1545">
            <w:pPr>
              <w:jc w:val="both"/>
              <w:rPr>
                <w:rFonts w:ascii="Times New Roman" w:hAnsi="Times New Roman" w:cs="Times New Roman"/>
                <w:bCs/>
                <w:sz w:val="27"/>
                <w:szCs w:val="27"/>
              </w:rPr>
            </w:pPr>
          </w:p>
          <w:p w14:paraId="4E8D21E1" w14:textId="77777777" w:rsidR="00831296" w:rsidRPr="009C22D6" w:rsidRDefault="00831296" w:rsidP="002D1545">
            <w:pPr>
              <w:jc w:val="both"/>
              <w:rPr>
                <w:rFonts w:ascii="Times New Roman" w:hAnsi="Times New Roman" w:cs="Times New Roman"/>
                <w:bCs/>
                <w:sz w:val="27"/>
                <w:szCs w:val="27"/>
              </w:rPr>
            </w:pPr>
          </w:p>
          <w:p w14:paraId="64D8F1BE" w14:textId="77777777" w:rsidR="00831296" w:rsidRPr="009C22D6" w:rsidRDefault="00831296" w:rsidP="002D1545">
            <w:pPr>
              <w:jc w:val="both"/>
              <w:rPr>
                <w:rFonts w:ascii="Times New Roman" w:hAnsi="Times New Roman" w:cs="Times New Roman"/>
                <w:bCs/>
                <w:sz w:val="27"/>
                <w:szCs w:val="27"/>
              </w:rPr>
            </w:pPr>
          </w:p>
          <w:p w14:paraId="44931C74" w14:textId="77777777" w:rsidR="00831296" w:rsidRPr="009C22D6" w:rsidRDefault="00831296" w:rsidP="002D1545">
            <w:pPr>
              <w:jc w:val="both"/>
              <w:rPr>
                <w:rFonts w:ascii="Times New Roman" w:hAnsi="Times New Roman" w:cs="Times New Roman"/>
                <w:bCs/>
                <w:sz w:val="27"/>
                <w:szCs w:val="27"/>
              </w:rPr>
            </w:pPr>
          </w:p>
          <w:p w14:paraId="4AD1C633" w14:textId="77777777" w:rsidR="00831296" w:rsidRPr="009C22D6" w:rsidRDefault="00831296" w:rsidP="002D1545">
            <w:pPr>
              <w:jc w:val="both"/>
              <w:rPr>
                <w:rFonts w:ascii="Times New Roman" w:hAnsi="Times New Roman" w:cs="Times New Roman"/>
                <w:bCs/>
                <w:sz w:val="27"/>
                <w:szCs w:val="27"/>
              </w:rPr>
            </w:pPr>
          </w:p>
          <w:p w14:paraId="1D9E4CAB" w14:textId="77777777" w:rsidR="00831296" w:rsidRDefault="00831296" w:rsidP="007F3365">
            <w:pPr>
              <w:jc w:val="both"/>
              <w:rPr>
                <w:rFonts w:ascii="Times New Roman" w:hAnsi="Times New Roman" w:cs="Times New Roman"/>
                <w:bCs/>
                <w:sz w:val="27"/>
                <w:szCs w:val="27"/>
              </w:rPr>
            </w:pPr>
            <w:r w:rsidRPr="009C22D6">
              <w:rPr>
                <w:rFonts w:ascii="Times New Roman" w:hAnsi="Times New Roman" w:cs="Times New Roman"/>
                <w:bCs/>
                <w:sz w:val="27"/>
                <w:szCs w:val="27"/>
              </w:rPr>
              <w:t>Tại điểm a khoản 2 Quyết định 45/2015/QĐ-TTg về cung ứng dịch vụ bưu chính công ích và dịch vụ công ích trong hoạt động phát hành báo chí đã quy định “Doanh nghiệp được Nhà nước chỉ định duy trì mạng bưu chính công cộng để cung ứng dịch vụ bưu chính công ích quy định tại Điều 2 Quyết định này” (gồm: Dịch vụ bưu chính phổ cập: Là dịch vụ thư cơ bản, có địa chỉ nhận, có khối lượng đơn chiếc đến 02 ki-lô-gam (kg); Dịch vụ bưu chính phục vụ quốc phòng, an ninh và các nhiệm vụ đặc thù khác trong lĩnh vực bưu chính). Do đó, việc lấy ý kiến các bộ liên quan là không cần thiết vì không liên quan đến quy định của Luật đấu thầu.</w:t>
            </w:r>
          </w:p>
          <w:p w14:paraId="5CEFEF4C" w14:textId="77777777" w:rsidR="004766FC" w:rsidRDefault="004766FC" w:rsidP="007F3365">
            <w:pPr>
              <w:jc w:val="both"/>
              <w:rPr>
                <w:rFonts w:ascii="Times New Roman" w:hAnsi="Times New Roman" w:cs="Times New Roman"/>
                <w:bCs/>
                <w:sz w:val="27"/>
                <w:szCs w:val="27"/>
              </w:rPr>
            </w:pPr>
          </w:p>
          <w:p w14:paraId="7BBC12C5" w14:textId="77777777" w:rsidR="004766FC" w:rsidRDefault="004766FC" w:rsidP="007F3365">
            <w:pPr>
              <w:jc w:val="both"/>
              <w:rPr>
                <w:rFonts w:ascii="Times New Roman" w:hAnsi="Times New Roman" w:cs="Times New Roman"/>
                <w:bCs/>
                <w:sz w:val="27"/>
                <w:szCs w:val="27"/>
              </w:rPr>
            </w:pPr>
          </w:p>
          <w:p w14:paraId="7928F970" w14:textId="77777777" w:rsidR="004766FC" w:rsidRDefault="004766FC" w:rsidP="007F3365">
            <w:pPr>
              <w:jc w:val="both"/>
              <w:rPr>
                <w:rFonts w:ascii="Times New Roman" w:hAnsi="Times New Roman" w:cs="Times New Roman"/>
                <w:bCs/>
                <w:sz w:val="27"/>
                <w:szCs w:val="27"/>
              </w:rPr>
            </w:pPr>
          </w:p>
          <w:p w14:paraId="26B1C87C" w14:textId="1B1F5FCA" w:rsidR="004766FC" w:rsidRPr="009C22D6" w:rsidRDefault="004766FC" w:rsidP="007F3365">
            <w:pPr>
              <w:jc w:val="both"/>
              <w:rPr>
                <w:rFonts w:ascii="Times New Roman" w:hAnsi="Times New Roman" w:cs="Times New Roman"/>
                <w:bCs/>
                <w:sz w:val="27"/>
                <w:szCs w:val="27"/>
              </w:rPr>
            </w:pPr>
            <w:r>
              <w:rPr>
                <w:rFonts w:ascii="Times New Roman" w:hAnsi="Times New Roman" w:cs="Times New Roman"/>
                <w:bCs/>
                <w:sz w:val="27"/>
                <w:szCs w:val="27"/>
              </w:rPr>
              <w:t>-Tiếp thu.</w:t>
            </w:r>
          </w:p>
        </w:tc>
      </w:tr>
      <w:tr w:rsidR="00831296" w:rsidRPr="0017078C" w14:paraId="114B9CF2" w14:textId="77777777" w:rsidTr="005E571F">
        <w:trPr>
          <w:trHeight w:val="340"/>
        </w:trPr>
        <w:tc>
          <w:tcPr>
            <w:tcW w:w="922" w:type="dxa"/>
          </w:tcPr>
          <w:p w14:paraId="76186314" w14:textId="77777777" w:rsidR="00831296" w:rsidRPr="009C22D6" w:rsidRDefault="00831296" w:rsidP="001000A8">
            <w:pPr>
              <w:jc w:val="center"/>
              <w:rPr>
                <w:rFonts w:ascii="Times New Roman" w:hAnsi="Times New Roman" w:cs="Times New Roman"/>
                <w:b/>
                <w:sz w:val="27"/>
                <w:szCs w:val="27"/>
              </w:rPr>
            </w:pPr>
          </w:p>
        </w:tc>
        <w:tc>
          <w:tcPr>
            <w:tcW w:w="7691" w:type="dxa"/>
          </w:tcPr>
          <w:p w14:paraId="66EB4C94"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b/>
                <w:bCs/>
                <w:sz w:val="27"/>
                <w:szCs w:val="27"/>
              </w:rPr>
              <w:t xml:space="preserve">- </w:t>
            </w:r>
            <w:r w:rsidRPr="009C22D6">
              <w:rPr>
                <w:rFonts w:ascii="Times New Roman" w:hAnsi="Times New Roman" w:cs="Times New Roman"/>
                <w:sz w:val="27"/>
                <w:szCs w:val="27"/>
              </w:rPr>
              <w:t>Tại khoản 30</w:t>
            </w:r>
            <w:r w:rsidRPr="009C22D6">
              <w:rPr>
                <w:rFonts w:ascii="Times New Roman" w:hAnsi="Times New Roman" w:cs="Times New Roman"/>
                <w:sz w:val="27"/>
                <w:szCs w:val="27"/>
                <w:lang w:val="nl-NL"/>
              </w:rPr>
              <w:t xml:space="preserve"> Điều 1: </w:t>
            </w:r>
            <w:r w:rsidRPr="009C22D6">
              <w:rPr>
                <w:rFonts w:ascii="Times New Roman" w:hAnsi="Times New Roman" w:cs="Times New Roman"/>
                <w:sz w:val="27"/>
                <w:szCs w:val="27"/>
              </w:rPr>
              <w:t>đề nghị điều chỉnh, bổ sung nội dung tại khoản này thành:</w:t>
            </w:r>
          </w:p>
          <w:p w14:paraId="6BE5AFD1"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“30. Các Phụ lục ban hành kèm theo Nghị định 47/2021/NĐ-CP được thay thế và bãi bỏ như sau:</w:t>
            </w:r>
          </w:p>
          <w:p w14:paraId="6596CDE6" w14:textId="77777777" w:rsidR="00831296" w:rsidRPr="009C22D6" w:rsidRDefault="00831296" w:rsidP="001000A8">
            <w:pPr>
              <w:ind w:firstLine="567"/>
              <w:jc w:val="both"/>
              <w:rPr>
                <w:rFonts w:ascii="Times New Roman" w:hAnsi="Times New Roman" w:cs="Times New Roman"/>
                <w:sz w:val="27"/>
                <w:szCs w:val="27"/>
              </w:rPr>
            </w:pPr>
            <w:r w:rsidRPr="009C22D6">
              <w:rPr>
                <w:rFonts w:ascii="Times New Roman" w:hAnsi="Times New Roman" w:cs="Times New Roman"/>
                <w:sz w:val="27"/>
                <w:szCs w:val="27"/>
              </w:rPr>
              <w:t>…</w:t>
            </w:r>
          </w:p>
          <w:p w14:paraId="6565DCD3"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xml:space="preserve">e) Bãi bỏ Phụ lục VI </w:t>
            </w:r>
          </w:p>
          <w:p w14:paraId="0FD5768D"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lastRenderedPageBreak/>
              <w:t>g) Thay thế Phụ lục VII</w:t>
            </w:r>
          </w:p>
          <w:p w14:paraId="0B31C848"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h) Bãi bỏ Phụ lục IX</w:t>
            </w:r>
          </w:p>
          <w:p w14:paraId="0FDD2975"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i) Bãi bỏ Phụ lục X”</w:t>
            </w:r>
          </w:p>
          <w:p w14:paraId="7C998968" w14:textId="77777777" w:rsidR="00831296" w:rsidRPr="009C22D6" w:rsidRDefault="00831296" w:rsidP="001000A8">
            <w:pPr>
              <w:jc w:val="both"/>
              <w:rPr>
                <w:rFonts w:ascii="Times New Roman" w:hAnsi="Times New Roman" w:cs="Times New Roman"/>
                <w:sz w:val="27"/>
                <w:szCs w:val="27"/>
              </w:rPr>
            </w:pPr>
          </w:p>
          <w:p w14:paraId="328C22EE" w14:textId="29395A89"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Lý do: nội dung quy định tại Phụ lục VI đã bị bãi bỏ tại khoản 3 Điều 4 Nghị định 150/2018/NĐ-CP ngày 07/11/2018 của Chính phủ về sửa đổi một số nghị định liên quan đến điều kiện đầu tư kinh doanh và thủ tục hành chính trong lĩnh vực TTTT; đồng thời điều chỉnh số thứ tự các nội dung cho phù hợp.</w:t>
            </w:r>
          </w:p>
          <w:p w14:paraId="18530813" w14:textId="77777777" w:rsidR="00831296" w:rsidRPr="009C22D6" w:rsidRDefault="00831296" w:rsidP="001000A8">
            <w:pPr>
              <w:jc w:val="both"/>
              <w:rPr>
                <w:rFonts w:ascii="Times New Roman" w:hAnsi="Times New Roman" w:cs="Times New Roman"/>
                <w:sz w:val="27"/>
                <w:szCs w:val="27"/>
              </w:rPr>
            </w:pPr>
          </w:p>
          <w:p w14:paraId="4524CB7E" w14:textId="44696D43"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Đề nghị xem xét, bổ sung thêm phương thức trả kết quả qua “dịch vụ trực tuyến” đối với việc trả kết quả các thủ tục liên quan (phục vụ trường hợp trong thời gian tới có thể thực hiện cấp giấy phép điện tử).</w:t>
            </w:r>
          </w:p>
          <w:p w14:paraId="1B916B33" w14:textId="77777777" w:rsidR="00831296" w:rsidRPr="009C22D6" w:rsidRDefault="00831296" w:rsidP="001000A8">
            <w:pPr>
              <w:jc w:val="both"/>
              <w:rPr>
                <w:rFonts w:ascii="Times New Roman" w:hAnsi="Times New Roman" w:cs="Times New Roman"/>
                <w:sz w:val="27"/>
                <w:szCs w:val="27"/>
              </w:rPr>
            </w:pPr>
          </w:p>
          <w:p w14:paraId="2F9F821B" w14:textId="77777777" w:rsidR="00831296" w:rsidRPr="009C22D6" w:rsidRDefault="00831296" w:rsidP="001000A8">
            <w:pPr>
              <w:jc w:val="both"/>
              <w:rPr>
                <w:rFonts w:ascii="Times New Roman" w:hAnsi="Times New Roman" w:cs="Times New Roman"/>
                <w:sz w:val="27"/>
                <w:szCs w:val="27"/>
              </w:rPr>
            </w:pPr>
            <w:r w:rsidRPr="009C22D6">
              <w:rPr>
                <w:rFonts w:ascii="Times New Roman" w:hAnsi="Times New Roman" w:cs="Times New Roman"/>
                <w:sz w:val="27"/>
                <w:szCs w:val="27"/>
              </w:rPr>
              <w:t>- Đề nghị đánh lại số thứ tự các khoản (từ 11 đến 30) Điều 1 cho phù hợp.</w:t>
            </w:r>
          </w:p>
          <w:p w14:paraId="71EFDF68" w14:textId="25C64F9B" w:rsidR="00831296" w:rsidRPr="009C22D6" w:rsidRDefault="00831296" w:rsidP="001000A8">
            <w:pPr>
              <w:jc w:val="center"/>
              <w:rPr>
                <w:rFonts w:ascii="Times New Roman" w:hAnsi="Times New Roman" w:cs="Times New Roman"/>
                <w:b/>
                <w:sz w:val="27"/>
                <w:szCs w:val="27"/>
              </w:rPr>
            </w:pPr>
            <w:r w:rsidRPr="009C22D6">
              <w:rPr>
                <w:rFonts w:ascii="Times New Roman" w:hAnsi="Times New Roman" w:cs="Times New Roman"/>
                <w:b/>
                <w:sz w:val="27"/>
                <w:szCs w:val="27"/>
              </w:rPr>
              <w:t>(Sở TTTT Gia Lai)</w:t>
            </w:r>
          </w:p>
          <w:p w14:paraId="4DC9863B" w14:textId="77777777" w:rsidR="00831296" w:rsidRPr="009C22D6" w:rsidRDefault="00831296" w:rsidP="001000A8">
            <w:pPr>
              <w:jc w:val="center"/>
              <w:rPr>
                <w:rFonts w:ascii="Times New Roman" w:hAnsi="Times New Roman" w:cs="Times New Roman"/>
                <w:b/>
                <w:sz w:val="27"/>
                <w:szCs w:val="27"/>
              </w:rPr>
            </w:pPr>
          </w:p>
          <w:p w14:paraId="1978BD76" w14:textId="77777777" w:rsidR="00831296" w:rsidRPr="009C22D6" w:rsidRDefault="00831296" w:rsidP="001000A8">
            <w:pPr>
              <w:widowControl w:val="0"/>
              <w:tabs>
                <w:tab w:val="left" w:pos="945"/>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Khoản 30 Điều 1 Dự thảo Nghị định</w:t>
            </w:r>
          </w:p>
          <w:p w14:paraId="48091A7A" w14:textId="65D49F1A" w:rsidR="00831296" w:rsidRPr="009C22D6" w:rsidRDefault="00831296" w:rsidP="001000A8">
            <w:pPr>
              <w:widowControl w:val="0"/>
              <w:tabs>
                <w:tab w:val="left" w:pos="945"/>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Tất cả các phụ lục: đề nghị bỏ nội dung về số fax của DN hoặc bổ sung chữ “nếu có” để phù họp thực tế.</w:t>
            </w:r>
          </w:p>
          <w:p w14:paraId="2049A685" w14:textId="12740E54" w:rsidR="00831296" w:rsidRPr="009C22D6" w:rsidRDefault="00831296" w:rsidP="001000A8">
            <w:pPr>
              <w:widowControl w:val="0"/>
              <w:tabs>
                <w:tab w:val="left" w:pos="945"/>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Phụ lục I, II, III, IV, V: đề nghị bổ sung “địa chỉ hoạt động thực tế của DN trong trường hợp DN không cung ứng dịch vụ tại địa chỉ trụ sở chính” nhằm phục vụ cơ quan quản lý nhà nước quản lý hoạt động của DN sau cấp phép.</w:t>
            </w:r>
          </w:p>
          <w:p w14:paraId="4485FAE2" w14:textId="77777777" w:rsidR="00831296" w:rsidRPr="009C22D6" w:rsidRDefault="00831296" w:rsidP="001000A8">
            <w:pPr>
              <w:widowControl w:val="0"/>
              <w:tabs>
                <w:tab w:val="left" w:pos="945"/>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Phụ lục III: bổ sung nội dung “quyền hạn, chức vụ của người ký (ký, ghi rõ họ tên và đóng dấu)”.</w:t>
            </w:r>
          </w:p>
          <w:p w14:paraId="62F67D47" w14:textId="39A046ED" w:rsidR="00831296" w:rsidRPr="009C22D6" w:rsidRDefault="00831296" w:rsidP="001000A8">
            <w:pPr>
              <w:widowControl w:val="0"/>
              <w:tabs>
                <w:tab w:val="left" w:pos="945"/>
              </w:tabs>
              <w:jc w:val="both"/>
              <w:rPr>
                <w:rFonts w:ascii="Times New Roman" w:eastAsia="Times New Roman" w:hAnsi="Times New Roman" w:cs="Times New Roman"/>
                <w:sz w:val="27"/>
                <w:szCs w:val="27"/>
                <w:lang w:val="vi-VN" w:eastAsia="vi-VN" w:bidi="vi-VN"/>
              </w:rPr>
            </w:pPr>
            <w:r w:rsidRPr="009C22D6">
              <w:rPr>
                <w:rFonts w:ascii="Times New Roman" w:eastAsia="Times New Roman" w:hAnsi="Times New Roman" w:cs="Times New Roman"/>
                <w:sz w:val="27"/>
                <w:szCs w:val="27"/>
                <w:lang w:eastAsia="vi-VN" w:bidi="vi-VN"/>
              </w:rPr>
              <w:t xml:space="preserve">- </w:t>
            </w:r>
            <w:r w:rsidRPr="009C22D6">
              <w:rPr>
                <w:rFonts w:ascii="Times New Roman" w:eastAsia="Times New Roman" w:hAnsi="Times New Roman" w:cs="Times New Roman"/>
                <w:sz w:val="27"/>
                <w:szCs w:val="27"/>
                <w:lang w:val="vi-VN" w:eastAsia="vi-VN" w:bidi="vi-VN"/>
              </w:rPr>
              <w:t>Bổ sung mẫu cấp văn bản xác nhận TBHĐ bưu chính trong trường hợp quy định tại điểm g khoản 1 Điều 25 Luật Bưu chính.</w:t>
            </w:r>
          </w:p>
          <w:p w14:paraId="7C0C73DF" w14:textId="0888F272" w:rsidR="00831296" w:rsidRPr="009C22D6" w:rsidRDefault="00831296" w:rsidP="001000A8">
            <w:pPr>
              <w:jc w:val="center"/>
              <w:rPr>
                <w:rFonts w:ascii="Times New Roman" w:eastAsia="Times New Roman" w:hAnsi="Times New Roman" w:cs="Times New Roman"/>
                <w:b/>
                <w:bCs/>
                <w:sz w:val="27"/>
                <w:szCs w:val="27"/>
                <w:lang w:eastAsia="vi-VN" w:bidi="vi-VN"/>
              </w:rPr>
            </w:pPr>
            <w:r w:rsidRPr="009C22D6">
              <w:rPr>
                <w:rFonts w:ascii="Times New Roman" w:eastAsia="Times New Roman" w:hAnsi="Times New Roman" w:cs="Times New Roman"/>
                <w:b/>
                <w:bCs/>
                <w:sz w:val="27"/>
                <w:szCs w:val="27"/>
                <w:lang w:eastAsia="vi-VN" w:bidi="vi-VN"/>
              </w:rPr>
              <w:lastRenderedPageBreak/>
              <w:t xml:space="preserve">(Sở </w:t>
            </w:r>
            <w:r w:rsidRPr="009C22D6">
              <w:rPr>
                <w:rFonts w:ascii="Times New Roman" w:hAnsi="Times New Roman" w:cs="Times New Roman"/>
                <w:b/>
                <w:sz w:val="27"/>
                <w:szCs w:val="27"/>
              </w:rPr>
              <w:t>TTTT</w:t>
            </w:r>
            <w:r w:rsidRPr="009C22D6">
              <w:rPr>
                <w:rFonts w:ascii="Times New Roman" w:eastAsia="Times New Roman" w:hAnsi="Times New Roman" w:cs="Times New Roman"/>
                <w:b/>
                <w:bCs/>
                <w:sz w:val="27"/>
                <w:szCs w:val="27"/>
                <w:lang w:eastAsia="vi-VN" w:bidi="vi-VN"/>
              </w:rPr>
              <w:t xml:space="preserve"> Hà Nội)</w:t>
            </w:r>
          </w:p>
          <w:p w14:paraId="016F1AB3" w14:textId="77777777" w:rsidR="00831296" w:rsidRPr="009C22D6" w:rsidRDefault="00831296" w:rsidP="001000A8">
            <w:pPr>
              <w:jc w:val="center"/>
              <w:rPr>
                <w:rFonts w:ascii="Times New Roman" w:eastAsia="Times New Roman" w:hAnsi="Times New Roman" w:cs="Times New Roman"/>
                <w:b/>
                <w:bCs/>
                <w:sz w:val="27"/>
                <w:szCs w:val="27"/>
                <w:lang w:eastAsia="vi-VN" w:bidi="vi-VN"/>
              </w:rPr>
            </w:pPr>
          </w:p>
          <w:p w14:paraId="106B3232" w14:textId="77777777" w:rsidR="00831296" w:rsidRPr="009C22D6" w:rsidRDefault="00831296" w:rsidP="001000A8">
            <w:pPr>
              <w:jc w:val="both"/>
              <w:rPr>
                <w:rFonts w:ascii="Times New Roman" w:hAnsi="Times New Roman" w:cs="Times New Roman"/>
                <w:bCs/>
                <w:sz w:val="27"/>
                <w:szCs w:val="27"/>
              </w:rPr>
            </w:pPr>
            <w:r w:rsidRPr="009C22D6">
              <w:rPr>
                <w:rFonts w:ascii="Times New Roman" w:hAnsi="Times New Roman" w:cs="Times New Roman"/>
                <w:bCs/>
                <w:sz w:val="27"/>
                <w:szCs w:val="27"/>
              </w:rPr>
              <w:t xml:space="preserve">- Phần gạch chân Quốc hiệu, tiêu ngữ cũng như tên tổ </w:t>
            </w:r>
            <w:proofErr w:type="gramStart"/>
            <w:r w:rsidRPr="009C22D6">
              <w:rPr>
                <w:rFonts w:ascii="Times New Roman" w:hAnsi="Times New Roman" w:cs="Times New Roman"/>
                <w:bCs/>
                <w:sz w:val="27"/>
                <w:szCs w:val="27"/>
              </w:rPr>
              <w:t>chức ,</w:t>
            </w:r>
            <w:proofErr w:type="gramEnd"/>
            <w:r w:rsidRPr="009C22D6">
              <w:rPr>
                <w:rFonts w:ascii="Times New Roman" w:hAnsi="Times New Roman" w:cs="Times New Roman"/>
                <w:bCs/>
                <w:sz w:val="27"/>
                <w:szCs w:val="27"/>
              </w:rPr>
              <w:t xml:space="preserve"> đang được trình bày bằng nét đứt, đề nghị tham khảo Nghị định 20/2020/NĐ-CP về công tác văn thư.</w:t>
            </w:r>
          </w:p>
          <w:p w14:paraId="7B715B30" w14:textId="77777777" w:rsidR="00831296" w:rsidRPr="009C22D6" w:rsidRDefault="00831296" w:rsidP="001000A8">
            <w:pPr>
              <w:jc w:val="center"/>
              <w:rPr>
                <w:rFonts w:ascii="Times New Roman" w:hAnsi="Times New Roman" w:cs="Times New Roman"/>
                <w:b/>
                <w:bCs/>
                <w:sz w:val="27"/>
                <w:szCs w:val="27"/>
              </w:rPr>
            </w:pPr>
            <w:r w:rsidRPr="009C22D6">
              <w:rPr>
                <w:rFonts w:ascii="Times New Roman" w:hAnsi="Times New Roman" w:cs="Times New Roman"/>
                <w:b/>
                <w:bCs/>
                <w:sz w:val="27"/>
                <w:szCs w:val="27"/>
              </w:rPr>
              <w:t>(TTX Việt Nam)</w:t>
            </w:r>
          </w:p>
          <w:p w14:paraId="154F1DC7" w14:textId="38B11201" w:rsidR="00831296" w:rsidRPr="009C22D6" w:rsidRDefault="00831296" w:rsidP="001000A8">
            <w:pPr>
              <w:jc w:val="center"/>
              <w:rPr>
                <w:rFonts w:ascii="Times New Roman" w:hAnsi="Times New Roman" w:cs="Times New Roman"/>
                <w:b/>
                <w:sz w:val="27"/>
                <w:szCs w:val="27"/>
              </w:rPr>
            </w:pPr>
          </w:p>
        </w:tc>
        <w:tc>
          <w:tcPr>
            <w:tcW w:w="7655" w:type="dxa"/>
          </w:tcPr>
          <w:p w14:paraId="17361836" w14:textId="75B65FE1" w:rsidR="00831296" w:rsidRPr="0017078C" w:rsidRDefault="00831296" w:rsidP="001000A8">
            <w:pPr>
              <w:rPr>
                <w:rFonts w:ascii="Times New Roman" w:hAnsi="Times New Roman" w:cs="Times New Roman"/>
                <w:bCs/>
                <w:sz w:val="27"/>
                <w:szCs w:val="27"/>
              </w:rPr>
            </w:pPr>
            <w:r w:rsidRPr="009C22D6">
              <w:rPr>
                <w:rFonts w:ascii="Times New Roman" w:hAnsi="Times New Roman" w:cs="Times New Roman"/>
                <w:bCs/>
                <w:sz w:val="27"/>
                <w:szCs w:val="27"/>
              </w:rPr>
              <w:lastRenderedPageBreak/>
              <w:t>- Tiếp thu toàn bộ các góp ý.</w:t>
            </w:r>
          </w:p>
        </w:tc>
      </w:tr>
    </w:tbl>
    <w:p w14:paraId="1CD0B4C7" w14:textId="77777777" w:rsidR="00797AC2" w:rsidRPr="0017078C" w:rsidRDefault="00797AC2" w:rsidP="001000A8">
      <w:pPr>
        <w:spacing w:after="0" w:line="240" w:lineRule="auto"/>
        <w:jc w:val="center"/>
        <w:rPr>
          <w:rFonts w:ascii="Times New Roman" w:hAnsi="Times New Roman" w:cs="Times New Roman"/>
          <w:b/>
          <w:sz w:val="27"/>
          <w:szCs w:val="27"/>
        </w:rPr>
      </w:pPr>
    </w:p>
    <w:p w14:paraId="3E99FAAC" w14:textId="5623E22B" w:rsidR="00F27D06" w:rsidRPr="0017078C" w:rsidRDefault="00F27D06" w:rsidP="001000A8">
      <w:pPr>
        <w:spacing w:after="0" w:line="240" w:lineRule="auto"/>
        <w:rPr>
          <w:rFonts w:ascii="Times New Roman" w:hAnsi="Times New Roman" w:cs="Times New Roman"/>
          <w:sz w:val="27"/>
          <w:szCs w:val="27"/>
        </w:rPr>
      </w:pPr>
    </w:p>
    <w:sectPr w:rsidR="00F27D06" w:rsidRPr="0017078C" w:rsidSect="00335388">
      <w:pgSz w:w="15840" w:h="12240" w:orient="landscape"/>
      <w:pgMar w:top="81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Lê Chung" w:date="2021-08-20T16:50:00Z" w:initials="A">
    <w:p w14:paraId="46DBCD14" w14:textId="77777777" w:rsidR="0080325C" w:rsidRDefault="0080325C" w:rsidP="00BB61D9">
      <w:pPr>
        <w:pStyle w:val="CommentText"/>
      </w:pPr>
      <w:r>
        <w:rPr>
          <w:rStyle w:val="CommentReference"/>
        </w:rPr>
        <w:annotationRef/>
      </w:r>
      <w:r>
        <w:t>Điều 25. Mức giới hạn trách nhiệm bồi thường thiệt hại</w:t>
      </w:r>
    </w:p>
    <w:p w14:paraId="795764FC" w14:textId="77777777" w:rsidR="0080325C" w:rsidRDefault="0080325C" w:rsidP="00BB61D9">
      <w:pPr>
        <w:pStyle w:val="CommentText"/>
      </w:pPr>
    </w:p>
    <w:p w14:paraId="28CA06E4" w14:textId="77777777" w:rsidR="0080325C" w:rsidRDefault="0080325C" w:rsidP="00BB61D9">
      <w:pPr>
        <w:pStyle w:val="CommentText"/>
      </w:pPr>
      <w:r>
        <w:t>1. Mức giới hạn trách nhiệm bồi thường thiệt hại tối thiểu được quy định như sau:</w:t>
      </w:r>
    </w:p>
    <w:p w14:paraId="69772FAB" w14:textId="77777777" w:rsidR="0080325C" w:rsidRDefault="0080325C" w:rsidP="00BB61D9">
      <w:pPr>
        <w:pStyle w:val="CommentText"/>
      </w:pPr>
    </w:p>
    <w:p w14:paraId="1C6CA0F8" w14:textId="77777777" w:rsidR="0080325C" w:rsidRDefault="0080325C" w:rsidP="00BB61D9">
      <w:pPr>
        <w:pStyle w:val="CommentText"/>
      </w:pPr>
      <w:r>
        <w:t>a) Đối với dịch vụ bưu chính trong nước: 04 lần cước (đã bao gồm hoàn trả lại cước dịch vụ đã sử dụng) của dịch vụ đã sử dụng;</w:t>
      </w:r>
    </w:p>
    <w:p w14:paraId="0E680883" w14:textId="77777777" w:rsidR="0080325C" w:rsidRDefault="0080325C" w:rsidP="00BB61D9">
      <w:pPr>
        <w:pStyle w:val="CommentText"/>
      </w:pPr>
    </w:p>
    <w:p w14:paraId="481B48D4" w14:textId="77777777" w:rsidR="0080325C" w:rsidRDefault="0080325C" w:rsidP="00BB61D9">
      <w:pPr>
        <w:pStyle w:val="CommentText"/>
      </w:pPr>
      <w:r>
        <w:t>b) Đối với dịch vụ bưu chính quốc tế được vận chuyển bằng đường hàng không: 09 SDR/kg (được tính theo từng nấc khối lượng 500 gram, phần lẻ được tính bằng 500 gram) nhưng không thấp hơn 30 SDR/bưu gửi, cộng với hoàn trả lại cước của dịch vụ đã sử dụng;</w:t>
      </w:r>
    </w:p>
    <w:p w14:paraId="59C5D28B" w14:textId="77777777" w:rsidR="0080325C" w:rsidRDefault="0080325C" w:rsidP="00BB61D9">
      <w:pPr>
        <w:pStyle w:val="CommentText"/>
      </w:pPr>
    </w:p>
    <w:p w14:paraId="152AFD0F" w14:textId="77777777" w:rsidR="0080325C" w:rsidRDefault="0080325C" w:rsidP="00BB61D9">
      <w:pPr>
        <w:pStyle w:val="CommentText"/>
      </w:pPr>
      <w:r>
        <w:t>c) Đối với dịch vụ bưu chính quốc tế được vận chuyển bằng phương thức khác: 05 SDR/kg (được tính theo từng nấc khối lượng 500 gram, phần lẻ được tính bằng 500 gram), cộng với hoàn trả lại cước của dịch vụ đã sử dụng.</w:t>
      </w:r>
    </w:p>
    <w:p w14:paraId="2D3AE4C5" w14:textId="77777777" w:rsidR="0080325C" w:rsidRDefault="0080325C" w:rsidP="00BB61D9">
      <w:pPr>
        <w:pStyle w:val="CommentText"/>
      </w:pPr>
    </w:p>
    <w:p w14:paraId="3C602AA1" w14:textId="47671582" w:rsidR="0080325C" w:rsidRPr="00BB61D9" w:rsidRDefault="0080325C" w:rsidP="00BB61D9">
      <w:pPr>
        <w:pStyle w:val="CommentText"/>
        <w:rPr>
          <w:b/>
        </w:rPr>
      </w:pPr>
      <w:r>
        <w:t xml:space="preserve">2. Trường hợp vi phạm hợp đồng đã giao kết do không đảm bảo thời gian toàn trình đã công bố và người sử dụng dịch vụ bưu chính có chứng từ chứng minh việc không đảm bảo thời gian toàn trình đó, </w:t>
      </w:r>
      <w:r w:rsidRPr="00BB61D9">
        <w:rPr>
          <w:b/>
        </w:rPr>
        <w:t>doanh nghiệp cung ứng dịch vụ bưu chính có trách nhiệm hoàn trả lại cước của dịch vụ đã sử dụng cho người sử dụng dịch vụ bưu chính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13AA63" w15:done="0"/>
  <w15:commentEx w15:paraId="06A786C7" w15:done="0"/>
  <w15:commentEx w15:paraId="34A2D684" w15:done="0"/>
  <w15:commentEx w15:paraId="36B7D908" w15:done="0"/>
  <w15:commentEx w15:paraId="2B62312D" w15:done="0"/>
  <w15:commentEx w15:paraId="3C602A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24C6F" w16cex:dateUtc="2021-08-14T07:06:00Z"/>
  <w16cex:commentExtensible w16cex:durableId="24C24CD2" w16cex:dateUtc="2021-08-14T07:08:00Z"/>
  <w16cex:commentExtensible w16cex:durableId="24C253F9" w16cex:dateUtc="2021-08-14T07:38:00Z"/>
  <w16cex:commentExtensible w16cex:durableId="24C25557" w16cex:dateUtc="2021-08-14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13AA63" w16cid:durableId="24C24C6F"/>
  <w16cid:commentId w16cid:paraId="06A786C7" w16cid:durableId="24C24CD2"/>
  <w16cid:commentId w16cid:paraId="34A2D684" w16cid:durableId="24C253F9"/>
  <w16cid:commentId w16cid:paraId="36B7D908" w16cid:durableId="24C25557"/>
  <w16cid:commentId w16cid:paraId="2B62312D" w16cid:durableId="24D61C3D"/>
  <w16cid:commentId w16cid:paraId="3C602AA1" w16cid:durableId="24D61C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948BD" w14:textId="77777777" w:rsidR="0004642A" w:rsidRDefault="0004642A" w:rsidP="00797AC2">
      <w:pPr>
        <w:spacing w:after="0" w:line="240" w:lineRule="auto"/>
      </w:pPr>
      <w:r>
        <w:separator/>
      </w:r>
    </w:p>
  </w:endnote>
  <w:endnote w:type="continuationSeparator" w:id="0">
    <w:p w14:paraId="08830071" w14:textId="77777777" w:rsidR="0004642A" w:rsidRDefault="0004642A" w:rsidP="00797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0B3DA" w14:textId="77777777" w:rsidR="0004642A" w:rsidRDefault="0004642A" w:rsidP="00797AC2">
      <w:pPr>
        <w:spacing w:after="0" w:line="240" w:lineRule="auto"/>
      </w:pPr>
      <w:r>
        <w:separator/>
      </w:r>
    </w:p>
  </w:footnote>
  <w:footnote w:type="continuationSeparator" w:id="0">
    <w:p w14:paraId="1E4DACD2" w14:textId="77777777" w:rsidR="0004642A" w:rsidRDefault="0004642A" w:rsidP="00797A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5A19"/>
    <w:multiLevelType w:val="hybridMultilevel"/>
    <w:tmpl w:val="F6663DA6"/>
    <w:lvl w:ilvl="0" w:tplc="818C64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19270B"/>
    <w:multiLevelType w:val="multilevel"/>
    <w:tmpl w:val="F8CAF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241DD"/>
    <w:multiLevelType w:val="multilevel"/>
    <w:tmpl w:val="16D0A370"/>
    <w:lvl w:ilvl="0">
      <w:start w:val="2"/>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990855"/>
    <w:multiLevelType w:val="hybridMultilevel"/>
    <w:tmpl w:val="5CB28D54"/>
    <w:lvl w:ilvl="0" w:tplc="C1CC571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40177"/>
    <w:multiLevelType w:val="hybridMultilevel"/>
    <w:tmpl w:val="5F608004"/>
    <w:lvl w:ilvl="0" w:tplc="65920E70">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4C67B6"/>
    <w:multiLevelType w:val="hybridMultilevel"/>
    <w:tmpl w:val="E9027C58"/>
    <w:lvl w:ilvl="0" w:tplc="453C7354">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A3748E"/>
    <w:multiLevelType w:val="multilevel"/>
    <w:tmpl w:val="79C88D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330A6C"/>
    <w:multiLevelType w:val="multilevel"/>
    <w:tmpl w:val="029C9A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E76853"/>
    <w:multiLevelType w:val="multilevel"/>
    <w:tmpl w:val="FCB0AA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3608ED"/>
    <w:multiLevelType w:val="multilevel"/>
    <w:tmpl w:val="349E07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EA5F94"/>
    <w:multiLevelType w:val="hybridMultilevel"/>
    <w:tmpl w:val="00587A7E"/>
    <w:lvl w:ilvl="0" w:tplc="663CAD0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376319"/>
    <w:multiLevelType w:val="multilevel"/>
    <w:tmpl w:val="FD58C9F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FA5A53"/>
    <w:multiLevelType w:val="hybridMultilevel"/>
    <w:tmpl w:val="8ECEEB2C"/>
    <w:lvl w:ilvl="0" w:tplc="7FA41AA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E56802"/>
    <w:multiLevelType w:val="multilevel"/>
    <w:tmpl w:val="D96EFB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A814FC"/>
    <w:multiLevelType w:val="hybridMultilevel"/>
    <w:tmpl w:val="755E2748"/>
    <w:lvl w:ilvl="0" w:tplc="6ED0C2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C731BD"/>
    <w:multiLevelType w:val="multilevel"/>
    <w:tmpl w:val="A6048E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D80E5D"/>
    <w:multiLevelType w:val="hybridMultilevel"/>
    <w:tmpl w:val="335A855E"/>
    <w:lvl w:ilvl="0" w:tplc="C798894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D208F1"/>
    <w:multiLevelType w:val="hybridMultilevel"/>
    <w:tmpl w:val="9E8A88E4"/>
    <w:lvl w:ilvl="0" w:tplc="1A28C5C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217C49"/>
    <w:multiLevelType w:val="hybridMultilevel"/>
    <w:tmpl w:val="60A635FE"/>
    <w:lvl w:ilvl="0" w:tplc="C1B859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2210C5"/>
    <w:multiLevelType w:val="multilevel"/>
    <w:tmpl w:val="364C56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A40B6C"/>
    <w:multiLevelType w:val="hybridMultilevel"/>
    <w:tmpl w:val="A95CA0D4"/>
    <w:lvl w:ilvl="0" w:tplc="84726E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AA6209"/>
    <w:multiLevelType w:val="multilevel"/>
    <w:tmpl w:val="7892120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FA315E"/>
    <w:multiLevelType w:val="hybridMultilevel"/>
    <w:tmpl w:val="BF301CF6"/>
    <w:lvl w:ilvl="0" w:tplc="A412DCC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446D7A"/>
    <w:multiLevelType w:val="hybridMultilevel"/>
    <w:tmpl w:val="C186AFCA"/>
    <w:lvl w:ilvl="0" w:tplc="0A907B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8819A1"/>
    <w:multiLevelType w:val="multilevel"/>
    <w:tmpl w:val="F6C8E13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AF0A31"/>
    <w:multiLevelType w:val="multilevel"/>
    <w:tmpl w:val="39F82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862023"/>
    <w:multiLevelType w:val="multilevel"/>
    <w:tmpl w:val="085AAD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1D10BBD"/>
    <w:multiLevelType w:val="hybridMultilevel"/>
    <w:tmpl w:val="5CB85FE8"/>
    <w:lvl w:ilvl="0" w:tplc="290285C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B17981"/>
    <w:multiLevelType w:val="multilevel"/>
    <w:tmpl w:val="1FDEE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6132A3"/>
    <w:multiLevelType w:val="multilevel"/>
    <w:tmpl w:val="BE1CBC5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17"/>
        <w:szCs w:val="17"/>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A64269"/>
    <w:multiLevelType w:val="hybridMultilevel"/>
    <w:tmpl w:val="E4AC4268"/>
    <w:lvl w:ilvl="0" w:tplc="99C6BD5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301348"/>
    <w:multiLevelType w:val="hybridMultilevel"/>
    <w:tmpl w:val="E2E2A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8E6C3B"/>
    <w:multiLevelType w:val="hybridMultilevel"/>
    <w:tmpl w:val="1DA005B4"/>
    <w:lvl w:ilvl="0" w:tplc="1A3A6960">
      <w:start w:val="2"/>
      <w:numFmt w:val="decimal"/>
      <w:lvlText w:val="%1"/>
      <w:lvlJc w:val="left"/>
      <w:pPr>
        <w:ind w:left="760" w:hanging="360"/>
      </w:pPr>
      <w:rPr>
        <w:rFonts w:hint="default"/>
        <w:b/>
        <w:color w:val="000000"/>
        <w:sz w:val="26"/>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3">
    <w:nsid w:val="72F04211"/>
    <w:multiLevelType w:val="hybridMultilevel"/>
    <w:tmpl w:val="BF2C748A"/>
    <w:lvl w:ilvl="0" w:tplc="5B7E7D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544B64"/>
    <w:multiLevelType w:val="hybridMultilevel"/>
    <w:tmpl w:val="8CBC8648"/>
    <w:lvl w:ilvl="0" w:tplc="760651C0">
      <w:start w:val="1"/>
      <w:numFmt w:val="decimal"/>
      <w:lvlText w:val="%1."/>
      <w:lvlJc w:val="left"/>
      <w:pPr>
        <w:ind w:left="1620" w:hanging="990"/>
      </w:pPr>
    </w:lvl>
    <w:lvl w:ilvl="1" w:tplc="04090019">
      <w:start w:val="1"/>
      <w:numFmt w:val="lowerLetter"/>
      <w:lvlText w:val="%2."/>
      <w:lvlJc w:val="left"/>
      <w:pPr>
        <w:ind w:left="2419" w:hanging="360"/>
      </w:pPr>
    </w:lvl>
    <w:lvl w:ilvl="2" w:tplc="0409001B">
      <w:start w:val="1"/>
      <w:numFmt w:val="lowerRoman"/>
      <w:lvlText w:val="%3."/>
      <w:lvlJc w:val="right"/>
      <w:pPr>
        <w:ind w:left="3139" w:hanging="180"/>
      </w:pPr>
    </w:lvl>
    <w:lvl w:ilvl="3" w:tplc="0409000F">
      <w:start w:val="1"/>
      <w:numFmt w:val="decimal"/>
      <w:lvlText w:val="%4."/>
      <w:lvlJc w:val="left"/>
      <w:pPr>
        <w:ind w:left="3859" w:hanging="360"/>
      </w:pPr>
    </w:lvl>
    <w:lvl w:ilvl="4" w:tplc="04090019">
      <w:start w:val="1"/>
      <w:numFmt w:val="lowerLetter"/>
      <w:lvlText w:val="%5."/>
      <w:lvlJc w:val="left"/>
      <w:pPr>
        <w:ind w:left="4579" w:hanging="360"/>
      </w:pPr>
    </w:lvl>
    <w:lvl w:ilvl="5" w:tplc="0409001B">
      <w:start w:val="1"/>
      <w:numFmt w:val="lowerRoman"/>
      <w:lvlText w:val="%6."/>
      <w:lvlJc w:val="right"/>
      <w:pPr>
        <w:ind w:left="5299" w:hanging="180"/>
      </w:pPr>
    </w:lvl>
    <w:lvl w:ilvl="6" w:tplc="0409000F">
      <w:start w:val="1"/>
      <w:numFmt w:val="decimal"/>
      <w:lvlText w:val="%7."/>
      <w:lvlJc w:val="left"/>
      <w:pPr>
        <w:ind w:left="6019" w:hanging="360"/>
      </w:pPr>
    </w:lvl>
    <w:lvl w:ilvl="7" w:tplc="04090019">
      <w:start w:val="1"/>
      <w:numFmt w:val="lowerLetter"/>
      <w:lvlText w:val="%8."/>
      <w:lvlJc w:val="left"/>
      <w:pPr>
        <w:ind w:left="6739" w:hanging="360"/>
      </w:pPr>
    </w:lvl>
    <w:lvl w:ilvl="8" w:tplc="0409001B">
      <w:start w:val="1"/>
      <w:numFmt w:val="lowerRoman"/>
      <w:lvlText w:val="%9."/>
      <w:lvlJc w:val="right"/>
      <w:pPr>
        <w:ind w:left="7459" w:hanging="180"/>
      </w:pPr>
    </w:lvl>
  </w:abstractNum>
  <w:abstractNum w:abstractNumId="35">
    <w:nsid w:val="77BD62DB"/>
    <w:multiLevelType w:val="hybridMultilevel"/>
    <w:tmpl w:val="2A4E751C"/>
    <w:lvl w:ilvl="0" w:tplc="5330ADA6">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CB1FA4"/>
    <w:multiLevelType w:val="multilevel"/>
    <w:tmpl w:val="23ACF0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0"/>
  </w:num>
  <w:num w:numId="4">
    <w:abstractNumId w:val="8"/>
  </w:num>
  <w:num w:numId="5">
    <w:abstractNumId w:val="19"/>
  </w:num>
  <w:num w:numId="6">
    <w:abstractNumId w:val="2"/>
  </w:num>
  <w:num w:numId="7">
    <w:abstractNumId w:val="24"/>
  </w:num>
  <w:num w:numId="8">
    <w:abstractNumId w:val="32"/>
  </w:num>
  <w:num w:numId="9">
    <w:abstractNumId w:val="31"/>
  </w:num>
  <w:num w:numId="10">
    <w:abstractNumId w:val="15"/>
  </w:num>
  <w:num w:numId="11">
    <w:abstractNumId w:val="26"/>
  </w:num>
  <w:num w:numId="12">
    <w:abstractNumId w:val="25"/>
  </w:num>
  <w:num w:numId="13">
    <w:abstractNumId w:val="12"/>
  </w:num>
  <w:num w:numId="14">
    <w:abstractNumId w:val="22"/>
  </w:num>
  <w:num w:numId="15">
    <w:abstractNumId w:val="20"/>
  </w:num>
  <w:num w:numId="16">
    <w:abstractNumId w:val="16"/>
  </w:num>
  <w:num w:numId="17">
    <w:abstractNumId w:val="3"/>
  </w:num>
  <w:num w:numId="18">
    <w:abstractNumId w:val="18"/>
  </w:num>
  <w:num w:numId="19">
    <w:abstractNumId w:val="0"/>
  </w:num>
  <w:num w:numId="20">
    <w:abstractNumId w:val="33"/>
  </w:num>
  <w:num w:numId="21">
    <w:abstractNumId w:val="23"/>
  </w:num>
  <w:num w:numId="22">
    <w:abstractNumId w:val="35"/>
  </w:num>
  <w:num w:numId="23">
    <w:abstractNumId w:val="28"/>
  </w:num>
  <w:num w:numId="24">
    <w:abstractNumId w:val="9"/>
  </w:num>
  <w:num w:numId="25">
    <w:abstractNumId w:val="1"/>
  </w:num>
  <w:num w:numId="26">
    <w:abstractNumId w:val="21"/>
  </w:num>
  <w:num w:numId="27">
    <w:abstractNumId w:val="13"/>
  </w:num>
  <w:num w:numId="28">
    <w:abstractNumId w:val="7"/>
  </w:num>
  <w:num w:numId="29">
    <w:abstractNumId w:val="17"/>
  </w:num>
  <w:num w:numId="30">
    <w:abstractNumId w:val="6"/>
  </w:num>
  <w:num w:numId="31">
    <w:abstractNumId w:val="11"/>
  </w:num>
  <w:num w:numId="32">
    <w:abstractNumId w:val="29"/>
  </w:num>
  <w:num w:numId="33">
    <w:abstractNumId w:val="5"/>
  </w:num>
  <w:num w:numId="34">
    <w:abstractNumId w:val="10"/>
  </w:num>
  <w:num w:numId="35">
    <w:abstractNumId w:val="14"/>
  </w:num>
  <w:num w:numId="36">
    <w:abstractNumId w:val="27"/>
  </w:num>
  <w:num w:numId="3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Chung">
    <w15:presenceInfo w15:providerId="Windows Live" w15:userId="ad36ecaec37b8385"/>
  </w15:person>
  <w15:person w15:author="Lê Chung">
    <w15:presenceInfo w15:providerId="Windows Live" w15:userId="ad36ecaec37b8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AC2"/>
    <w:rsid w:val="000301FE"/>
    <w:rsid w:val="0004642A"/>
    <w:rsid w:val="00051241"/>
    <w:rsid w:val="00064C33"/>
    <w:rsid w:val="00064DA7"/>
    <w:rsid w:val="00091041"/>
    <w:rsid w:val="00094B1D"/>
    <w:rsid w:val="000A4A67"/>
    <w:rsid w:val="000A7536"/>
    <w:rsid w:val="000B6243"/>
    <w:rsid w:val="000C6043"/>
    <w:rsid w:val="000D28C0"/>
    <w:rsid w:val="000D72D8"/>
    <w:rsid w:val="000E2404"/>
    <w:rsid w:val="000E40DC"/>
    <w:rsid w:val="000F596E"/>
    <w:rsid w:val="0010006C"/>
    <w:rsid w:val="001000A8"/>
    <w:rsid w:val="00116754"/>
    <w:rsid w:val="00124407"/>
    <w:rsid w:val="00161116"/>
    <w:rsid w:val="00161AD1"/>
    <w:rsid w:val="0017078C"/>
    <w:rsid w:val="001C393D"/>
    <w:rsid w:val="001E2F99"/>
    <w:rsid w:val="0021626D"/>
    <w:rsid w:val="00220FB0"/>
    <w:rsid w:val="00225FD1"/>
    <w:rsid w:val="00234216"/>
    <w:rsid w:val="002376E0"/>
    <w:rsid w:val="002567EF"/>
    <w:rsid w:val="00256ABB"/>
    <w:rsid w:val="002616B4"/>
    <w:rsid w:val="002724F3"/>
    <w:rsid w:val="00274268"/>
    <w:rsid w:val="0028336D"/>
    <w:rsid w:val="002C0DCE"/>
    <w:rsid w:val="002C2110"/>
    <w:rsid w:val="002C4F79"/>
    <w:rsid w:val="002D1545"/>
    <w:rsid w:val="002D2FBA"/>
    <w:rsid w:val="002F024D"/>
    <w:rsid w:val="00313064"/>
    <w:rsid w:val="00335388"/>
    <w:rsid w:val="003557C1"/>
    <w:rsid w:val="0036489B"/>
    <w:rsid w:val="00373678"/>
    <w:rsid w:val="00376F0F"/>
    <w:rsid w:val="003945A2"/>
    <w:rsid w:val="003B0F51"/>
    <w:rsid w:val="003B1730"/>
    <w:rsid w:val="003B4FF4"/>
    <w:rsid w:val="003C5EA1"/>
    <w:rsid w:val="003C70B3"/>
    <w:rsid w:val="003E3A23"/>
    <w:rsid w:val="003E51C3"/>
    <w:rsid w:val="003F6AD8"/>
    <w:rsid w:val="00402267"/>
    <w:rsid w:val="00414D07"/>
    <w:rsid w:val="00420F59"/>
    <w:rsid w:val="00422A2D"/>
    <w:rsid w:val="0043021E"/>
    <w:rsid w:val="00431AF7"/>
    <w:rsid w:val="00454551"/>
    <w:rsid w:val="00454EA3"/>
    <w:rsid w:val="00457D78"/>
    <w:rsid w:val="00461164"/>
    <w:rsid w:val="00474E0F"/>
    <w:rsid w:val="004766FC"/>
    <w:rsid w:val="00486FBB"/>
    <w:rsid w:val="00496ACE"/>
    <w:rsid w:val="004B509D"/>
    <w:rsid w:val="004B6652"/>
    <w:rsid w:val="004C0A7C"/>
    <w:rsid w:val="004E49F1"/>
    <w:rsid w:val="004E6ADF"/>
    <w:rsid w:val="0050646D"/>
    <w:rsid w:val="0052363C"/>
    <w:rsid w:val="00524062"/>
    <w:rsid w:val="00527F49"/>
    <w:rsid w:val="00532557"/>
    <w:rsid w:val="005365F6"/>
    <w:rsid w:val="005379E5"/>
    <w:rsid w:val="00547A67"/>
    <w:rsid w:val="00553463"/>
    <w:rsid w:val="00562A67"/>
    <w:rsid w:val="00592380"/>
    <w:rsid w:val="0059446A"/>
    <w:rsid w:val="005B3236"/>
    <w:rsid w:val="005C2104"/>
    <w:rsid w:val="005C2B13"/>
    <w:rsid w:val="005D04A5"/>
    <w:rsid w:val="005E571F"/>
    <w:rsid w:val="00623707"/>
    <w:rsid w:val="006253A1"/>
    <w:rsid w:val="00626F3F"/>
    <w:rsid w:val="0063110B"/>
    <w:rsid w:val="00633CD1"/>
    <w:rsid w:val="00647D5C"/>
    <w:rsid w:val="00675930"/>
    <w:rsid w:val="00683D01"/>
    <w:rsid w:val="00694727"/>
    <w:rsid w:val="00697E6E"/>
    <w:rsid w:val="006A113E"/>
    <w:rsid w:val="006A6469"/>
    <w:rsid w:val="006B6D01"/>
    <w:rsid w:val="006C05E2"/>
    <w:rsid w:val="006D60E9"/>
    <w:rsid w:val="006F5608"/>
    <w:rsid w:val="006F6112"/>
    <w:rsid w:val="006F6D62"/>
    <w:rsid w:val="006F78F2"/>
    <w:rsid w:val="00700DFF"/>
    <w:rsid w:val="00707EE3"/>
    <w:rsid w:val="00723068"/>
    <w:rsid w:val="007356F5"/>
    <w:rsid w:val="00745F80"/>
    <w:rsid w:val="00754ADD"/>
    <w:rsid w:val="00766CDC"/>
    <w:rsid w:val="00797AC2"/>
    <w:rsid w:val="007B3AF8"/>
    <w:rsid w:val="007F0A45"/>
    <w:rsid w:val="007F3365"/>
    <w:rsid w:val="007F3C99"/>
    <w:rsid w:val="0080325C"/>
    <w:rsid w:val="00804897"/>
    <w:rsid w:val="00831296"/>
    <w:rsid w:val="00831AC4"/>
    <w:rsid w:val="0087700A"/>
    <w:rsid w:val="00877469"/>
    <w:rsid w:val="0089538D"/>
    <w:rsid w:val="008A782F"/>
    <w:rsid w:val="00907C5C"/>
    <w:rsid w:val="00913821"/>
    <w:rsid w:val="009167CD"/>
    <w:rsid w:val="00920C21"/>
    <w:rsid w:val="00930AC8"/>
    <w:rsid w:val="009320F8"/>
    <w:rsid w:val="00950CE9"/>
    <w:rsid w:val="009512F9"/>
    <w:rsid w:val="0095196E"/>
    <w:rsid w:val="009607CD"/>
    <w:rsid w:val="00961D7C"/>
    <w:rsid w:val="0097279B"/>
    <w:rsid w:val="00983F94"/>
    <w:rsid w:val="009845AE"/>
    <w:rsid w:val="00994D82"/>
    <w:rsid w:val="009A5D05"/>
    <w:rsid w:val="009A60CA"/>
    <w:rsid w:val="009A687E"/>
    <w:rsid w:val="009B760D"/>
    <w:rsid w:val="009C22D6"/>
    <w:rsid w:val="009E530E"/>
    <w:rsid w:val="009F11E5"/>
    <w:rsid w:val="009F5DE3"/>
    <w:rsid w:val="009F6D62"/>
    <w:rsid w:val="009F75ED"/>
    <w:rsid w:val="00A11B7B"/>
    <w:rsid w:val="00A37620"/>
    <w:rsid w:val="00A7461D"/>
    <w:rsid w:val="00A97A66"/>
    <w:rsid w:val="00AD778E"/>
    <w:rsid w:val="00AE1A3A"/>
    <w:rsid w:val="00B04EF6"/>
    <w:rsid w:val="00B0540D"/>
    <w:rsid w:val="00B06C41"/>
    <w:rsid w:val="00B11DC2"/>
    <w:rsid w:val="00B14225"/>
    <w:rsid w:val="00B17838"/>
    <w:rsid w:val="00B23DB5"/>
    <w:rsid w:val="00B4556C"/>
    <w:rsid w:val="00B53BC0"/>
    <w:rsid w:val="00B61611"/>
    <w:rsid w:val="00B729A0"/>
    <w:rsid w:val="00B85B6F"/>
    <w:rsid w:val="00BB61D9"/>
    <w:rsid w:val="00BC5E0F"/>
    <w:rsid w:val="00BD3ED6"/>
    <w:rsid w:val="00BF1C55"/>
    <w:rsid w:val="00C22B23"/>
    <w:rsid w:val="00C22BC5"/>
    <w:rsid w:val="00C3168A"/>
    <w:rsid w:val="00C36C10"/>
    <w:rsid w:val="00C40E12"/>
    <w:rsid w:val="00C47C5E"/>
    <w:rsid w:val="00C61CFE"/>
    <w:rsid w:val="00C63260"/>
    <w:rsid w:val="00C7497A"/>
    <w:rsid w:val="00C77F0A"/>
    <w:rsid w:val="00CC6069"/>
    <w:rsid w:val="00CE1587"/>
    <w:rsid w:val="00D038CC"/>
    <w:rsid w:val="00D05002"/>
    <w:rsid w:val="00D10CF8"/>
    <w:rsid w:val="00D30E4A"/>
    <w:rsid w:val="00D3759A"/>
    <w:rsid w:val="00D45C36"/>
    <w:rsid w:val="00D504C2"/>
    <w:rsid w:val="00D7146D"/>
    <w:rsid w:val="00D8036F"/>
    <w:rsid w:val="00D81D9D"/>
    <w:rsid w:val="00D85EFE"/>
    <w:rsid w:val="00D86D1C"/>
    <w:rsid w:val="00D93572"/>
    <w:rsid w:val="00DC29B3"/>
    <w:rsid w:val="00DC52C8"/>
    <w:rsid w:val="00DE5B80"/>
    <w:rsid w:val="00DF7450"/>
    <w:rsid w:val="00E10670"/>
    <w:rsid w:val="00E1202D"/>
    <w:rsid w:val="00E12B1D"/>
    <w:rsid w:val="00E21D9F"/>
    <w:rsid w:val="00E245E6"/>
    <w:rsid w:val="00E2555E"/>
    <w:rsid w:val="00E373A0"/>
    <w:rsid w:val="00E6075C"/>
    <w:rsid w:val="00E8177A"/>
    <w:rsid w:val="00E86A51"/>
    <w:rsid w:val="00EB1A1B"/>
    <w:rsid w:val="00EC781A"/>
    <w:rsid w:val="00EF60F6"/>
    <w:rsid w:val="00F03D26"/>
    <w:rsid w:val="00F1360C"/>
    <w:rsid w:val="00F175FA"/>
    <w:rsid w:val="00F25B50"/>
    <w:rsid w:val="00F27D06"/>
    <w:rsid w:val="00F376A0"/>
    <w:rsid w:val="00F416B3"/>
    <w:rsid w:val="00F557BA"/>
    <w:rsid w:val="00F860F5"/>
    <w:rsid w:val="00F864FE"/>
    <w:rsid w:val="00F86C13"/>
    <w:rsid w:val="00F934A2"/>
    <w:rsid w:val="00F973FA"/>
    <w:rsid w:val="00FC0D6C"/>
    <w:rsid w:val="00FF2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0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A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7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7AC2"/>
    <w:pPr>
      <w:ind w:left="720"/>
      <w:contextualSpacing/>
    </w:pPr>
  </w:style>
  <w:style w:type="character" w:styleId="Emphasis">
    <w:name w:val="Emphasis"/>
    <w:basedOn w:val="DefaultParagraphFont"/>
    <w:uiPriority w:val="20"/>
    <w:qFormat/>
    <w:rsid w:val="00797AC2"/>
    <w:rPr>
      <w:i/>
      <w:iCs/>
    </w:rPr>
  </w:style>
  <w:style w:type="character" w:customStyle="1" w:styleId="Footnote">
    <w:name w:val="Footnote_"/>
    <w:basedOn w:val="DefaultParagraphFont"/>
    <w:link w:val="Footnote0"/>
    <w:rsid w:val="00797AC2"/>
    <w:rPr>
      <w:rFonts w:ascii="Times New Roman" w:eastAsia="Times New Roman" w:hAnsi="Times New Roman" w:cs="Times New Roman"/>
      <w:i/>
      <w:iCs/>
      <w:shd w:val="clear" w:color="auto" w:fill="FFFFFF"/>
    </w:rPr>
  </w:style>
  <w:style w:type="character" w:customStyle="1" w:styleId="BodyTextChar">
    <w:name w:val="Body Text Char"/>
    <w:basedOn w:val="DefaultParagraphFont"/>
    <w:link w:val="BodyText"/>
    <w:rsid w:val="00797AC2"/>
    <w:rPr>
      <w:rFonts w:ascii="Times New Roman" w:eastAsia="Times New Roman" w:hAnsi="Times New Roman" w:cs="Times New Roman"/>
      <w:sz w:val="26"/>
      <w:szCs w:val="26"/>
      <w:shd w:val="clear" w:color="auto" w:fill="FFFFFF"/>
    </w:rPr>
  </w:style>
  <w:style w:type="paragraph" w:customStyle="1" w:styleId="Footnote0">
    <w:name w:val="Footnote"/>
    <w:basedOn w:val="Normal"/>
    <w:link w:val="Footnote"/>
    <w:rsid w:val="00797AC2"/>
    <w:pPr>
      <w:widowControl w:val="0"/>
      <w:shd w:val="clear" w:color="auto" w:fill="FFFFFF"/>
      <w:spacing w:after="0" w:line="240" w:lineRule="auto"/>
      <w:ind w:left="540" w:firstLine="20"/>
    </w:pPr>
    <w:rPr>
      <w:rFonts w:ascii="Times New Roman" w:eastAsia="Times New Roman" w:hAnsi="Times New Roman" w:cs="Times New Roman"/>
      <w:i/>
      <w:iCs/>
    </w:rPr>
  </w:style>
  <w:style w:type="paragraph" w:styleId="BodyText">
    <w:name w:val="Body Text"/>
    <w:basedOn w:val="Normal"/>
    <w:link w:val="BodyTextChar"/>
    <w:qFormat/>
    <w:rsid w:val="00797AC2"/>
    <w:pPr>
      <w:widowControl w:val="0"/>
      <w:shd w:val="clear" w:color="auto" w:fill="FFFFFF"/>
      <w:spacing w:after="100" w:line="302"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797AC2"/>
  </w:style>
  <w:style w:type="character" w:styleId="Hyperlink">
    <w:name w:val="Hyperlink"/>
    <w:basedOn w:val="DefaultParagraphFont"/>
    <w:uiPriority w:val="99"/>
    <w:unhideWhenUsed/>
    <w:rsid w:val="00913821"/>
    <w:rPr>
      <w:color w:val="0000FF" w:themeColor="hyperlink"/>
      <w:u w:val="single"/>
    </w:rPr>
  </w:style>
  <w:style w:type="character" w:customStyle="1" w:styleId="UnresolvedMention1">
    <w:name w:val="Unresolved Mention1"/>
    <w:basedOn w:val="DefaultParagraphFont"/>
    <w:uiPriority w:val="99"/>
    <w:semiHidden/>
    <w:unhideWhenUsed/>
    <w:rsid w:val="00913821"/>
    <w:rPr>
      <w:color w:val="605E5C"/>
      <w:shd w:val="clear" w:color="auto" w:fill="E1DFDD"/>
    </w:rPr>
  </w:style>
  <w:style w:type="paragraph" w:styleId="FootnoteText">
    <w:name w:val="footnote text"/>
    <w:basedOn w:val="Normal"/>
    <w:link w:val="FootnoteTextChar"/>
    <w:uiPriority w:val="99"/>
    <w:semiHidden/>
    <w:unhideWhenUsed/>
    <w:rsid w:val="009138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3821"/>
    <w:rPr>
      <w:sz w:val="20"/>
      <w:szCs w:val="20"/>
    </w:rPr>
  </w:style>
  <w:style w:type="character" w:styleId="FootnoteReference">
    <w:name w:val="footnote reference"/>
    <w:basedOn w:val="DefaultParagraphFont"/>
    <w:uiPriority w:val="99"/>
    <w:semiHidden/>
    <w:unhideWhenUsed/>
    <w:rsid w:val="00913821"/>
    <w:rPr>
      <w:vertAlign w:val="superscript"/>
    </w:rPr>
  </w:style>
  <w:style w:type="character" w:styleId="CommentReference">
    <w:name w:val="annotation reference"/>
    <w:basedOn w:val="DefaultParagraphFont"/>
    <w:uiPriority w:val="99"/>
    <w:semiHidden/>
    <w:unhideWhenUsed/>
    <w:rsid w:val="00BD3ED6"/>
    <w:rPr>
      <w:sz w:val="16"/>
      <w:szCs w:val="16"/>
    </w:rPr>
  </w:style>
  <w:style w:type="paragraph" w:styleId="CommentText">
    <w:name w:val="annotation text"/>
    <w:basedOn w:val="Normal"/>
    <w:link w:val="CommentTextChar"/>
    <w:uiPriority w:val="99"/>
    <w:semiHidden/>
    <w:unhideWhenUsed/>
    <w:rsid w:val="00BD3ED6"/>
    <w:pPr>
      <w:spacing w:line="240" w:lineRule="auto"/>
    </w:pPr>
    <w:rPr>
      <w:sz w:val="20"/>
      <w:szCs w:val="20"/>
    </w:rPr>
  </w:style>
  <w:style w:type="character" w:customStyle="1" w:styleId="CommentTextChar">
    <w:name w:val="Comment Text Char"/>
    <w:basedOn w:val="DefaultParagraphFont"/>
    <w:link w:val="CommentText"/>
    <w:uiPriority w:val="99"/>
    <w:semiHidden/>
    <w:rsid w:val="00BD3ED6"/>
    <w:rPr>
      <w:sz w:val="20"/>
      <w:szCs w:val="20"/>
    </w:rPr>
  </w:style>
  <w:style w:type="paragraph" w:styleId="CommentSubject">
    <w:name w:val="annotation subject"/>
    <w:basedOn w:val="CommentText"/>
    <w:next w:val="CommentText"/>
    <w:link w:val="CommentSubjectChar"/>
    <w:uiPriority w:val="99"/>
    <w:semiHidden/>
    <w:unhideWhenUsed/>
    <w:rsid w:val="00BD3ED6"/>
    <w:rPr>
      <w:b/>
      <w:bCs/>
    </w:rPr>
  </w:style>
  <w:style w:type="character" w:customStyle="1" w:styleId="CommentSubjectChar">
    <w:name w:val="Comment Subject Char"/>
    <w:basedOn w:val="CommentTextChar"/>
    <w:link w:val="CommentSubject"/>
    <w:uiPriority w:val="99"/>
    <w:semiHidden/>
    <w:rsid w:val="00BD3ED6"/>
    <w:rPr>
      <w:b/>
      <w:bCs/>
      <w:sz w:val="20"/>
      <w:szCs w:val="20"/>
    </w:rPr>
  </w:style>
  <w:style w:type="paragraph" w:styleId="BalloonText">
    <w:name w:val="Balloon Text"/>
    <w:basedOn w:val="Normal"/>
    <w:link w:val="BalloonTextChar"/>
    <w:uiPriority w:val="99"/>
    <w:semiHidden/>
    <w:unhideWhenUsed/>
    <w:rsid w:val="00BD3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3ED6"/>
    <w:rPr>
      <w:rFonts w:ascii="Tahoma" w:hAnsi="Tahoma" w:cs="Tahoma"/>
      <w:sz w:val="16"/>
      <w:szCs w:val="16"/>
    </w:rPr>
  </w:style>
  <w:style w:type="paragraph" w:customStyle="1" w:styleId="Normal1">
    <w:name w:val="Normal1"/>
    <w:rsid w:val="000E2404"/>
    <w:rPr>
      <w:rFonts w:ascii="Calibri" w:eastAsia="Calibri" w:hAnsi="Calibri" w:cs="Calibri"/>
      <w:lang w:eastAsia="vi-VN"/>
    </w:rPr>
  </w:style>
  <w:style w:type="paragraph" w:styleId="NormalWeb">
    <w:name w:val="Normal (Web)"/>
    <w:basedOn w:val="Normal"/>
    <w:uiPriority w:val="99"/>
    <w:semiHidden/>
    <w:unhideWhenUsed/>
    <w:rsid w:val="00225FD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A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7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7AC2"/>
    <w:pPr>
      <w:ind w:left="720"/>
      <w:contextualSpacing/>
    </w:pPr>
  </w:style>
  <w:style w:type="character" w:styleId="Emphasis">
    <w:name w:val="Emphasis"/>
    <w:basedOn w:val="DefaultParagraphFont"/>
    <w:uiPriority w:val="20"/>
    <w:qFormat/>
    <w:rsid w:val="00797AC2"/>
    <w:rPr>
      <w:i/>
      <w:iCs/>
    </w:rPr>
  </w:style>
  <w:style w:type="character" w:customStyle="1" w:styleId="Footnote">
    <w:name w:val="Footnote_"/>
    <w:basedOn w:val="DefaultParagraphFont"/>
    <w:link w:val="Footnote0"/>
    <w:rsid w:val="00797AC2"/>
    <w:rPr>
      <w:rFonts w:ascii="Times New Roman" w:eastAsia="Times New Roman" w:hAnsi="Times New Roman" w:cs="Times New Roman"/>
      <w:i/>
      <w:iCs/>
      <w:shd w:val="clear" w:color="auto" w:fill="FFFFFF"/>
    </w:rPr>
  </w:style>
  <w:style w:type="character" w:customStyle="1" w:styleId="BodyTextChar">
    <w:name w:val="Body Text Char"/>
    <w:basedOn w:val="DefaultParagraphFont"/>
    <w:link w:val="BodyText"/>
    <w:rsid w:val="00797AC2"/>
    <w:rPr>
      <w:rFonts w:ascii="Times New Roman" w:eastAsia="Times New Roman" w:hAnsi="Times New Roman" w:cs="Times New Roman"/>
      <w:sz w:val="26"/>
      <w:szCs w:val="26"/>
      <w:shd w:val="clear" w:color="auto" w:fill="FFFFFF"/>
    </w:rPr>
  </w:style>
  <w:style w:type="paragraph" w:customStyle="1" w:styleId="Footnote0">
    <w:name w:val="Footnote"/>
    <w:basedOn w:val="Normal"/>
    <w:link w:val="Footnote"/>
    <w:rsid w:val="00797AC2"/>
    <w:pPr>
      <w:widowControl w:val="0"/>
      <w:shd w:val="clear" w:color="auto" w:fill="FFFFFF"/>
      <w:spacing w:after="0" w:line="240" w:lineRule="auto"/>
      <w:ind w:left="540" w:firstLine="20"/>
    </w:pPr>
    <w:rPr>
      <w:rFonts w:ascii="Times New Roman" w:eastAsia="Times New Roman" w:hAnsi="Times New Roman" w:cs="Times New Roman"/>
      <w:i/>
      <w:iCs/>
    </w:rPr>
  </w:style>
  <w:style w:type="paragraph" w:styleId="BodyText">
    <w:name w:val="Body Text"/>
    <w:basedOn w:val="Normal"/>
    <w:link w:val="BodyTextChar"/>
    <w:qFormat/>
    <w:rsid w:val="00797AC2"/>
    <w:pPr>
      <w:widowControl w:val="0"/>
      <w:shd w:val="clear" w:color="auto" w:fill="FFFFFF"/>
      <w:spacing w:after="100" w:line="302"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797AC2"/>
  </w:style>
  <w:style w:type="character" w:styleId="Hyperlink">
    <w:name w:val="Hyperlink"/>
    <w:basedOn w:val="DefaultParagraphFont"/>
    <w:uiPriority w:val="99"/>
    <w:unhideWhenUsed/>
    <w:rsid w:val="00913821"/>
    <w:rPr>
      <w:color w:val="0000FF" w:themeColor="hyperlink"/>
      <w:u w:val="single"/>
    </w:rPr>
  </w:style>
  <w:style w:type="character" w:customStyle="1" w:styleId="UnresolvedMention1">
    <w:name w:val="Unresolved Mention1"/>
    <w:basedOn w:val="DefaultParagraphFont"/>
    <w:uiPriority w:val="99"/>
    <w:semiHidden/>
    <w:unhideWhenUsed/>
    <w:rsid w:val="00913821"/>
    <w:rPr>
      <w:color w:val="605E5C"/>
      <w:shd w:val="clear" w:color="auto" w:fill="E1DFDD"/>
    </w:rPr>
  </w:style>
  <w:style w:type="paragraph" w:styleId="FootnoteText">
    <w:name w:val="footnote text"/>
    <w:basedOn w:val="Normal"/>
    <w:link w:val="FootnoteTextChar"/>
    <w:uiPriority w:val="99"/>
    <w:semiHidden/>
    <w:unhideWhenUsed/>
    <w:rsid w:val="009138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3821"/>
    <w:rPr>
      <w:sz w:val="20"/>
      <w:szCs w:val="20"/>
    </w:rPr>
  </w:style>
  <w:style w:type="character" w:styleId="FootnoteReference">
    <w:name w:val="footnote reference"/>
    <w:basedOn w:val="DefaultParagraphFont"/>
    <w:uiPriority w:val="99"/>
    <w:semiHidden/>
    <w:unhideWhenUsed/>
    <w:rsid w:val="00913821"/>
    <w:rPr>
      <w:vertAlign w:val="superscript"/>
    </w:rPr>
  </w:style>
  <w:style w:type="character" w:styleId="CommentReference">
    <w:name w:val="annotation reference"/>
    <w:basedOn w:val="DefaultParagraphFont"/>
    <w:uiPriority w:val="99"/>
    <w:semiHidden/>
    <w:unhideWhenUsed/>
    <w:rsid w:val="00BD3ED6"/>
    <w:rPr>
      <w:sz w:val="16"/>
      <w:szCs w:val="16"/>
    </w:rPr>
  </w:style>
  <w:style w:type="paragraph" w:styleId="CommentText">
    <w:name w:val="annotation text"/>
    <w:basedOn w:val="Normal"/>
    <w:link w:val="CommentTextChar"/>
    <w:uiPriority w:val="99"/>
    <w:semiHidden/>
    <w:unhideWhenUsed/>
    <w:rsid w:val="00BD3ED6"/>
    <w:pPr>
      <w:spacing w:line="240" w:lineRule="auto"/>
    </w:pPr>
    <w:rPr>
      <w:sz w:val="20"/>
      <w:szCs w:val="20"/>
    </w:rPr>
  </w:style>
  <w:style w:type="character" w:customStyle="1" w:styleId="CommentTextChar">
    <w:name w:val="Comment Text Char"/>
    <w:basedOn w:val="DefaultParagraphFont"/>
    <w:link w:val="CommentText"/>
    <w:uiPriority w:val="99"/>
    <w:semiHidden/>
    <w:rsid w:val="00BD3ED6"/>
    <w:rPr>
      <w:sz w:val="20"/>
      <w:szCs w:val="20"/>
    </w:rPr>
  </w:style>
  <w:style w:type="paragraph" w:styleId="CommentSubject">
    <w:name w:val="annotation subject"/>
    <w:basedOn w:val="CommentText"/>
    <w:next w:val="CommentText"/>
    <w:link w:val="CommentSubjectChar"/>
    <w:uiPriority w:val="99"/>
    <w:semiHidden/>
    <w:unhideWhenUsed/>
    <w:rsid w:val="00BD3ED6"/>
    <w:rPr>
      <w:b/>
      <w:bCs/>
    </w:rPr>
  </w:style>
  <w:style w:type="character" w:customStyle="1" w:styleId="CommentSubjectChar">
    <w:name w:val="Comment Subject Char"/>
    <w:basedOn w:val="CommentTextChar"/>
    <w:link w:val="CommentSubject"/>
    <w:uiPriority w:val="99"/>
    <w:semiHidden/>
    <w:rsid w:val="00BD3ED6"/>
    <w:rPr>
      <w:b/>
      <w:bCs/>
      <w:sz w:val="20"/>
      <w:szCs w:val="20"/>
    </w:rPr>
  </w:style>
  <w:style w:type="paragraph" w:styleId="BalloonText">
    <w:name w:val="Balloon Text"/>
    <w:basedOn w:val="Normal"/>
    <w:link w:val="BalloonTextChar"/>
    <w:uiPriority w:val="99"/>
    <w:semiHidden/>
    <w:unhideWhenUsed/>
    <w:rsid w:val="00BD3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3ED6"/>
    <w:rPr>
      <w:rFonts w:ascii="Tahoma" w:hAnsi="Tahoma" w:cs="Tahoma"/>
      <w:sz w:val="16"/>
      <w:szCs w:val="16"/>
    </w:rPr>
  </w:style>
  <w:style w:type="paragraph" w:customStyle="1" w:styleId="Normal1">
    <w:name w:val="Normal1"/>
    <w:rsid w:val="000E2404"/>
    <w:rPr>
      <w:rFonts w:ascii="Calibri" w:eastAsia="Calibri" w:hAnsi="Calibri" w:cs="Calibri"/>
      <w:lang w:eastAsia="vi-VN"/>
    </w:rPr>
  </w:style>
  <w:style w:type="paragraph" w:styleId="NormalWeb">
    <w:name w:val="Normal (Web)"/>
    <w:basedOn w:val="Normal"/>
    <w:uiPriority w:val="99"/>
    <w:semiHidden/>
    <w:unhideWhenUsed/>
    <w:rsid w:val="00225FD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34527">
      <w:bodyDiv w:val="1"/>
      <w:marLeft w:val="0"/>
      <w:marRight w:val="0"/>
      <w:marTop w:val="0"/>
      <w:marBottom w:val="0"/>
      <w:divBdr>
        <w:top w:val="none" w:sz="0" w:space="0" w:color="auto"/>
        <w:left w:val="none" w:sz="0" w:space="0" w:color="auto"/>
        <w:bottom w:val="none" w:sz="0" w:space="0" w:color="auto"/>
        <w:right w:val="none" w:sz="0" w:space="0" w:color="auto"/>
      </w:divBdr>
    </w:div>
    <w:div w:id="256254477">
      <w:bodyDiv w:val="1"/>
      <w:marLeft w:val="0"/>
      <w:marRight w:val="0"/>
      <w:marTop w:val="0"/>
      <w:marBottom w:val="0"/>
      <w:divBdr>
        <w:top w:val="none" w:sz="0" w:space="0" w:color="auto"/>
        <w:left w:val="none" w:sz="0" w:space="0" w:color="auto"/>
        <w:bottom w:val="none" w:sz="0" w:space="0" w:color="auto"/>
        <w:right w:val="none" w:sz="0" w:space="0" w:color="auto"/>
      </w:divBdr>
    </w:div>
    <w:div w:id="263879434">
      <w:bodyDiv w:val="1"/>
      <w:marLeft w:val="0"/>
      <w:marRight w:val="0"/>
      <w:marTop w:val="0"/>
      <w:marBottom w:val="0"/>
      <w:divBdr>
        <w:top w:val="none" w:sz="0" w:space="0" w:color="auto"/>
        <w:left w:val="none" w:sz="0" w:space="0" w:color="auto"/>
        <w:bottom w:val="none" w:sz="0" w:space="0" w:color="auto"/>
        <w:right w:val="none" w:sz="0" w:space="0" w:color="auto"/>
      </w:divBdr>
    </w:div>
    <w:div w:id="341275216">
      <w:bodyDiv w:val="1"/>
      <w:marLeft w:val="0"/>
      <w:marRight w:val="0"/>
      <w:marTop w:val="0"/>
      <w:marBottom w:val="0"/>
      <w:divBdr>
        <w:top w:val="none" w:sz="0" w:space="0" w:color="auto"/>
        <w:left w:val="none" w:sz="0" w:space="0" w:color="auto"/>
        <w:bottom w:val="none" w:sz="0" w:space="0" w:color="auto"/>
        <w:right w:val="none" w:sz="0" w:space="0" w:color="auto"/>
      </w:divBdr>
    </w:div>
    <w:div w:id="671446832">
      <w:bodyDiv w:val="1"/>
      <w:marLeft w:val="0"/>
      <w:marRight w:val="0"/>
      <w:marTop w:val="0"/>
      <w:marBottom w:val="0"/>
      <w:divBdr>
        <w:top w:val="none" w:sz="0" w:space="0" w:color="auto"/>
        <w:left w:val="none" w:sz="0" w:space="0" w:color="auto"/>
        <w:bottom w:val="none" w:sz="0" w:space="0" w:color="auto"/>
        <w:right w:val="none" w:sz="0" w:space="0" w:color="auto"/>
      </w:divBdr>
      <w:divsChild>
        <w:div w:id="1450394819">
          <w:marLeft w:val="0"/>
          <w:marRight w:val="0"/>
          <w:marTop w:val="120"/>
          <w:marBottom w:val="0"/>
          <w:divBdr>
            <w:top w:val="none" w:sz="0" w:space="0" w:color="auto"/>
            <w:left w:val="none" w:sz="0" w:space="0" w:color="auto"/>
            <w:bottom w:val="none" w:sz="0" w:space="0" w:color="auto"/>
            <w:right w:val="none" w:sz="0" w:space="0" w:color="auto"/>
          </w:divBdr>
        </w:div>
        <w:div w:id="2126194850">
          <w:marLeft w:val="0"/>
          <w:marRight w:val="0"/>
          <w:marTop w:val="0"/>
          <w:marBottom w:val="0"/>
          <w:divBdr>
            <w:top w:val="none" w:sz="0" w:space="0" w:color="auto"/>
            <w:left w:val="none" w:sz="0" w:space="0" w:color="auto"/>
            <w:bottom w:val="none" w:sz="0" w:space="0" w:color="auto"/>
            <w:right w:val="none" w:sz="0" w:space="0" w:color="auto"/>
          </w:divBdr>
        </w:div>
        <w:div w:id="1531068585">
          <w:marLeft w:val="0"/>
          <w:marRight w:val="0"/>
          <w:marTop w:val="0"/>
          <w:marBottom w:val="0"/>
          <w:divBdr>
            <w:top w:val="none" w:sz="0" w:space="0" w:color="auto"/>
            <w:left w:val="none" w:sz="0" w:space="0" w:color="auto"/>
            <w:bottom w:val="none" w:sz="0" w:space="0" w:color="auto"/>
            <w:right w:val="none" w:sz="0" w:space="0" w:color="auto"/>
          </w:divBdr>
        </w:div>
        <w:div w:id="837961711">
          <w:marLeft w:val="0"/>
          <w:marRight w:val="0"/>
          <w:marTop w:val="0"/>
          <w:marBottom w:val="0"/>
          <w:divBdr>
            <w:top w:val="none" w:sz="0" w:space="0" w:color="auto"/>
            <w:left w:val="none" w:sz="0" w:space="0" w:color="auto"/>
            <w:bottom w:val="none" w:sz="0" w:space="0" w:color="auto"/>
            <w:right w:val="none" w:sz="0" w:space="0" w:color="auto"/>
          </w:divBdr>
        </w:div>
      </w:divsChild>
    </w:div>
    <w:div w:id="1062679989">
      <w:bodyDiv w:val="1"/>
      <w:marLeft w:val="0"/>
      <w:marRight w:val="0"/>
      <w:marTop w:val="0"/>
      <w:marBottom w:val="0"/>
      <w:divBdr>
        <w:top w:val="none" w:sz="0" w:space="0" w:color="auto"/>
        <w:left w:val="none" w:sz="0" w:space="0" w:color="auto"/>
        <w:bottom w:val="none" w:sz="0" w:space="0" w:color="auto"/>
        <w:right w:val="none" w:sz="0" w:space="0" w:color="auto"/>
      </w:divBdr>
      <w:divsChild>
        <w:div w:id="903685876">
          <w:marLeft w:val="0"/>
          <w:marRight w:val="0"/>
          <w:marTop w:val="15"/>
          <w:marBottom w:val="0"/>
          <w:divBdr>
            <w:top w:val="single" w:sz="48" w:space="0" w:color="auto"/>
            <w:left w:val="single" w:sz="48" w:space="0" w:color="auto"/>
            <w:bottom w:val="single" w:sz="48" w:space="0" w:color="auto"/>
            <w:right w:val="single" w:sz="48" w:space="0" w:color="auto"/>
          </w:divBdr>
          <w:divsChild>
            <w:div w:id="522133494">
              <w:marLeft w:val="0"/>
              <w:marRight w:val="0"/>
              <w:marTop w:val="0"/>
              <w:marBottom w:val="0"/>
              <w:divBdr>
                <w:top w:val="none" w:sz="0" w:space="0" w:color="auto"/>
                <w:left w:val="none" w:sz="0" w:space="0" w:color="auto"/>
                <w:bottom w:val="none" w:sz="0" w:space="0" w:color="auto"/>
                <w:right w:val="none" w:sz="0" w:space="0" w:color="auto"/>
              </w:divBdr>
              <w:divsChild>
                <w:div w:id="2020540449">
                  <w:marLeft w:val="0"/>
                  <w:marRight w:val="0"/>
                  <w:marTop w:val="0"/>
                  <w:marBottom w:val="0"/>
                  <w:divBdr>
                    <w:top w:val="none" w:sz="0" w:space="0" w:color="auto"/>
                    <w:left w:val="none" w:sz="0" w:space="0" w:color="auto"/>
                    <w:bottom w:val="none" w:sz="0" w:space="0" w:color="auto"/>
                    <w:right w:val="none" w:sz="0" w:space="0" w:color="auto"/>
                  </w:divBdr>
                </w:div>
                <w:div w:id="1731270963">
                  <w:marLeft w:val="0"/>
                  <w:marRight w:val="0"/>
                  <w:marTop w:val="0"/>
                  <w:marBottom w:val="0"/>
                  <w:divBdr>
                    <w:top w:val="none" w:sz="0" w:space="0" w:color="auto"/>
                    <w:left w:val="none" w:sz="0" w:space="0" w:color="auto"/>
                    <w:bottom w:val="none" w:sz="0" w:space="0" w:color="auto"/>
                    <w:right w:val="none" w:sz="0" w:space="0" w:color="auto"/>
                  </w:divBdr>
                </w:div>
                <w:div w:id="1329750390">
                  <w:marLeft w:val="0"/>
                  <w:marRight w:val="0"/>
                  <w:marTop w:val="0"/>
                  <w:marBottom w:val="0"/>
                  <w:divBdr>
                    <w:top w:val="none" w:sz="0" w:space="0" w:color="auto"/>
                    <w:left w:val="none" w:sz="0" w:space="0" w:color="auto"/>
                    <w:bottom w:val="none" w:sz="0" w:space="0" w:color="auto"/>
                    <w:right w:val="none" w:sz="0" w:space="0" w:color="auto"/>
                  </w:divBdr>
                </w:div>
                <w:div w:id="2124762812">
                  <w:marLeft w:val="0"/>
                  <w:marRight w:val="0"/>
                  <w:marTop w:val="0"/>
                  <w:marBottom w:val="0"/>
                  <w:divBdr>
                    <w:top w:val="none" w:sz="0" w:space="0" w:color="auto"/>
                    <w:left w:val="none" w:sz="0" w:space="0" w:color="auto"/>
                    <w:bottom w:val="none" w:sz="0" w:space="0" w:color="auto"/>
                    <w:right w:val="none" w:sz="0" w:space="0" w:color="auto"/>
                  </w:divBdr>
                </w:div>
                <w:div w:id="616565918">
                  <w:marLeft w:val="0"/>
                  <w:marRight w:val="0"/>
                  <w:marTop w:val="0"/>
                  <w:marBottom w:val="0"/>
                  <w:divBdr>
                    <w:top w:val="none" w:sz="0" w:space="0" w:color="auto"/>
                    <w:left w:val="none" w:sz="0" w:space="0" w:color="auto"/>
                    <w:bottom w:val="none" w:sz="0" w:space="0" w:color="auto"/>
                    <w:right w:val="none" w:sz="0" w:space="0" w:color="auto"/>
                  </w:divBdr>
                </w:div>
                <w:div w:id="470093683">
                  <w:marLeft w:val="0"/>
                  <w:marRight w:val="0"/>
                  <w:marTop w:val="0"/>
                  <w:marBottom w:val="0"/>
                  <w:divBdr>
                    <w:top w:val="none" w:sz="0" w:space="0" w:color="auto"/>
                    <w:left w:val="none" w:sz="0" w:space="0" w:color="auto"/>
                    <w:bottom w:val="none" w:sz="0" w:space="0" w:color="auto"/>
                    <w:right w:val="none" w:sz="0" w:space="0" w:color="auto"/>
                  </w:divBdr>
                </w:div>
                <w:div w:id="1029254914">
                  <w:marLeft w:val="0"/>
                  <w:marRight w:val="0"/>
                  <w:marTop w:val="0"/>
                  <w:marBottom w:val="0"/>
                  <w:divBdr>
                    <w:top w:val="none" w:sz="0" w:space="0" w:color="auto"/>
                    <w:left w:val="none" w:sz="0" w:space="0" w:color="auto"/>
                    <w:bottom w:val="none" w:sz="0" w:space="0" w:color="auto"/>
                    <w:right w:val="none" w:sz="0" w:space="0" w:color="auto"/>
                  </w:divBdr>
                </w:div>
                <w:div w:id="1892493121">
                  <w:marLeft w:val="0"/>
                  <w:marRight w:val="0"/>
                  <w:marTop w:val="0"/>
                  <w:marBottom w:val="0"/>
                  <w:divBdr>
                    <w:top w:val="none" w:sz="0" w:space="0" w:color="auto"/>
                    <w:left w:val="none" w:sz="0" w:space="0" w:color="auto"/>
                    <w:bottom w:val="none" w:sz="0" w:space="0" w:color="auto"/>
                    <w:right w:val="none" w:sz="0" w:space="0" w:color="auto"/>
                  </w:divBdr>
                </w:div>
                <w:div w:id="1853227912">
                  <w:marLeft w:val="0"/>
                  <w:marRight w:val="0"/>
                  <w:marTop w:val="0"/>
                  <w:marBottom w:val="0"/>
                  <w:divBdr>
                    <w:top w:val="none" w:sz="0" w:space="0" w:color="auto"/>
                    <w:left w:val="none" w:sz="0" w:space="0" w:color="auto"/>
                    <w:bottom w:val="none" w:sz="0" w:space="0" w:color="auto"/>
                    <w:right w:val="none" w:sz="0" w:space="0" w:color="auto"/>
                  </w:divBdr>
                </w:div>
                <w:div w:id="2006319126">
                  <w:marLeft w:val="0"/>
                  <w:marRight w:val="0"/>
                  <w:marTop w:val="0"/>
                  <w:marBottom w:val="0"/>
                  <w:divBdr>
                    <w:top w:val="none" w:sz="0" w:space="0" w:color="auto"/>
                    <w:left w:val="none" w:sz="0" w:space="0" w:color="auto"/>
                    <w:bottom w:val="none" w:sz="0" w:space="0" w:color="auto"/>
                    <w:right w:val="none" w:sz="0" w:space="0" w:color="auto"/>
                  </w:divBdr>
                </w:div>
                <w:div w:id="1696812371">
                  <w:marLeft w:val="0"/>
                  <w:marRight w:val="0"/>
                  <w:marTop w:val="0"/>
                  <w:marBottom w:val="0"/>
                  <w:divBdr>
                    <w:top w:val="none" w:sz="0" w:space="0" w:color="auto"/>
                    <w:left w:val="none" w:sz="0" w:space="0" w:color="auto"/>
                    <w:bottom w:val="none" w:sz="0" w:space="0" w:color="auto"/>
                    <w:right w:val="none" w:sz="0" w:space="0" w:color="auto"/>
                  </w:divBdr>
                </w:div>
                <w:div w:id="8796228">
                  <w:marLeft w:val="0"/>
                  <w:marRight w:val="0"/>
                  <w:marTop w:val="0"/>
                  <w:marBottom w:val="0"/>
                  <w:divBdr>
                    <w:top w:val="none" w:sz="0" w:space="0" w:color="auto"/>
                    <w:left w:val="none" w:sz="0" w:space="0" w:color="auto"/>
                    <w:bottom w:val="none" w:sz="0" w:space="0" w:color="auto"/>
                    <w:right w:val="none" w:sz="0" w:space="0" w:color="auto"/>
                  </w:divBdr>
                </w:div>
                <w:div w:id="674767789">
                  <w:marLeft w:val="0"/>
                  <w:marRight w:val="0"/>
                  <w:marTop w:val="0"/>
                  <w:marBottom w:val="0"/>
                  <w:divBdr>
                    <w:top w:val="none" w:sz="0" w:space="0" w:color="auto"/>
                    <w:left w:val="none" w:sz="0" w:space="0" w:color="auto"/>
                    <w:bottom w:val="none" w:sz="0" w:space="0" w:color="auto"/>
                    <w:right w:val="none" w:sz="0" w:space="0" w:color="auto"/>
                  </w:divBdr>
                </w:div>
                <w:div w:id="619339708">
                  <w:marLeft w:val="0"/>
                  <w:marRight w:val="0"/>
                  <w:marTop w:val="0"/>
                  <w:marBottom w:val="0"/>
                  <w:divBdr>
                    <w:top w:val="none" w:sz="0" w:space="0" w:color="auto"/>
                    <w:left w:val="none" w:sz="0" w:space="0" w:color="auto"/>
                    <w:bottom w:val="none" w:sz="0" w:space="0" w:color="auto"/>
                    <w:right w:val="none" w:sz="0" w:space="0" w:color="auto"/>
                  </w:divBdr>
                </w:div>
                <w:div w:id="1494175820">
                  <w:marLeft w:val="0"/>
                  <w:marRight w:val="0"/>
                  <w:marTop w:val="0"/>
                  <w:marBottom w:val="0"/>
                  <w:divBdr>
                    <w:top w:val="none" w:sz="0" w:space="0" w:color="auto"/>
                    <w:left w:val="none" w:sz="0" w:space="0" w:color="auto"/>
                    <w:bottom w:val="none" w:sz="0" w:space="0" w:color="auto"/>
                    <w:right w:val="none" w:sz="0" w:space="0" w:color="auto"/>
                  </w:divBdr>
                </w:div>
                <w:div w:id="29691972">
                  <w:marLeft w:val="0"/>
                  <w:marRight w:val="0"/>
                  <w:marTop w:val="0"/>
                  <w:marBottom w:val="0"/>
                  <w:divBdr>
                    <w:top w:val="none" w:sz="0" w:space="0" w:color="auto"/>
                    <w:left w:val="none" w:sz="0" w:space="0" w:color="auto"/>
                    <w:bottom w:val="none" w:sz="0" w:space="0" w:color="auto"/>
                    <w:right w:val="none" w:sz="0" w:space="0" w:color="auto"/>
                  </w:divBdr>
                </w:div>
                <w:div w:id="422797591">
                  <w:marLeft w:val="0"/>
                  <w:marRight w:val="0"/>
                  <w:marTop w:val="0"/>
                  <w:marBottom w:val="0"/>
                  <w:divBdr>
                    <w:top w:val="none" w:sz="0" w:space="0" w:color="auto"/>
                    <w:left w:val="none" w:sz="0" w:space="0" w:color="auto"/>
                    <w:bottom w:val="none" w:sz="0" w:space="0" w:color="auto"/>
                    <w:right w:val="none" w:sz="0" w:space="0" w:color="auto"/>
                  </w:divBdr>
                </w:div>
                <w:div w:id="1290625522">
                  <w:marLeft w:val="0"/>
                  <w:marRight w:val="0"/>
                  <w:marTop w:val="0"/>
                  <w:marBottom w:val="0"/>
                  <w:divBdr>
                    <w:top w:val="none" w:sz="0" w:space="0" w:color="auto"/>
                    <w:left w:val="none" w:sz="0" w:space="0" w:color="auto"/>
                    <w:bottom w:val="none" w:sz="0" w:space="0" w:color="auto"/>
                    <w:right w:val="none" w:sz="0" w:space="0" w:color="auto"/>
                  </w:divBdr>
                </w:div>
                <w:div w:id="855534839">
                  <w:marLeft w:val="0"/>
                  <w:marRight w:val="0"/>
                  <w:marTop w:val="0"/>
                  <w:marBottom w:val="0"/>
                  <w:divBdr>
                    <w:top w:val="none" w:sz="0" w:space="0" w:color="auto"/>
                    <w:left w:val="none" w:sz="0" w:space="0" w:color="auto"/>
                    <w:bottom w:val="none" w:sz="0" w:space="0" w:color="auto"/>
                    <w:right w:val="none" w:sz="0" w:space="0" w:color="auto"/>
                  </w:divBdr>
                </w:div>
                <w:div w:id="1881357251">
                  <w:marLeft w:val="0"/>
                  <w:marRight w:val="0"/>
                  <w:marTop w:val="0"/>
                  <w:marBottom w:val="0"/>
                  <w:divBdr>
                    <w:top w:val="none" w:sz="0" w:space="0" w:color="auto"/>
                    <w:left w:val="none" w:sz="0" w:space="0" w:color="auto"/>
                    <w:bottom w:val="none" w:sz="0" w:space="0" w:color="auto"/>
                    <w:right w:val="none" w:sz="0" w:space="0" w:color="auto"/>
                  </w:divBdr>
                </w:div>
                <w:div w:id="1024015976">
                  <w:marLeft w:val="0"/>
                  <w:marRight w:val="0"/>
                  <w:marTop w:val="0"/>
                  <w:marBottom w:val="0"/>
                  <w:divBdr>
                    <w:top w:val="none" w:sz="0" w:space="0" w:color="auto"/>
                    <w:left w:val="none" w:sz="0" w:space="0" w:color="auto"/>
                    <w:bottom w:val="none" w:sz="0" w:space="0" w:color="auto"/>
                    <w:right w:val="none" w:sz="0" w:space="0" w:color="auto"/>
                  </w:divBdr>
                </w:div>
                <w:div w:id="849949960">
                  <w:marLeft w:val="0"/>
                  <w:marRight w:val="0"/>
                  <w:marTop w:val="0"/>
                  <w:marBottom w:val="0"/>
                  <w:divBdr>
                    <w:top w:val="none" w:sz="0" w:space="0" w:color="auto"/>
                    <w:left w:val="none" w:sz="0" w:space="0" w:color="auto"/>
                    <w:bottom w:val="none" w:sz="0" w:space="0" w:color="auto"/>
                    <w:right w:val="none" w:sz="0" w:space="0" w:color="auto"/>
                  </w:divBdr>
                </w:div>
                <w:div w:id="212160019">
                  <w:marLeft w:val="0"/>
                  <w:marRight w:val="0"/>
                  <w:marTop w:val="0"/>
                  <w:marBottom w:val="0"/>
                  <w:divBdr>
                    <w:top w:val="none" w:sz="0" w:space="0" w:color="auto"/>
                    <w:left w:val="none" w:sz="0" w:space="0" w:color="auto"/>
                    <w:bottom w:val="none" w:sz="0" w:space="0" w:color="auto"/>
                    <w:right w:val="none" w:sz="0" w:space="0" w:color="auto"/>
                  </w:divBdr>
                </w:div>
                <w:div w:id="1300959357">
                  <w:marLeft w:val="0"/>
                  <w:marRight w:val="0"/>
                  <w:marTop w:val="0"/>
                  <w:marBottom w:val="0"/>
                  <w:divBdr>
                    <w:top w:val="none" w:sz="0" w:space="0" w:color="auto"/>
                    <w:left w:val="none" w:sz="0" w:space="0" w:color="auto"/>
                    <w:bottom w:val="none" w:sz="0" w:space="0" w:color="auto"/>
                    <w:right w:val="none" w:sz="0" w:space="0" w:color="auto"/>
                  </w:divBdr>
                </w:div>
                <w:div w:id="243806131">
                  <w:marLeft w:val="0"/>
                  <w:marRight w:val="0"/>
                  <w:marTop w:val="0"/>
                  <w:marBottom w:val="0"/>
                  <w:divBdr>
                    <w:top w:val="none" w:sz="0" w:space="0" w:color="auto"/>
                    <w:left w:val="none" w:sz="0" w:space="0" w:color="auto"/>
                    <w:bottom w:val="none" w:sz="0" w:space="0" w:color="auto"/>
                    <w:right w:val="none" w:sz="0" w:space="0" w:color="auto"/>
                  </w:divBdr>
                </w:div>
                <w:div w:id="175462735">
                  <w:marLeft w:val="0"/>
                  <w:marRight w:val="0"/>
                  <w:marTop w:val="0"/>
                  <w:marBottom w:val="0"/>
                  <w:divBdr>
                    <w:top w:val="none" w:sz="0" w:space="0" w:color="auto"/>
                    <w:left w:val="none" w:sz="0" w:space="0" w:color="auto"/>
                    <w:bottom w:val="none" w:sz="0" w:space="0" w:color="auto"/>
                    <w:right w:val="none" w:sz="0" w:space="0" w:color="auto"/>
                  </w:divBdr>
                </w:div>
                <w:div w:id="1096444259">
                  <w:marLeft w:val="0"/>
                  <w:marRight w:val="0"/>
                  <w:marTop w:val="0"/>
                  <w:marBottom w:val="0"/>
                  <w:divBdr>
                    <w:top w:val="none" w:sz="0" w:space="0" w:color="auto"/>
                    <w:left w:val="none" w:sz="0" w:space="0" w:color="auto"/>
                    <w:bottom w:val="none" w:sz="0" w:space="0" w:color="auto"/>
                    <w:right w:val="none" w:sz="0" w:space="0" w:color="auto"/>
                  </w:divBdr>
                </w:div>
                <w:div w:id="736169530">
                  <w:marLeft w:val="0"/>
                  <w:marRight w:val="0"/>
                  <w:marTop w:val="0"/>
                  <w:marBottom w:val="0"/>
                  <w:divBdr>
                    <w:top w:val="none" w:sz="0" w:space="0" w:color="auto"/>
                    <w:left w:val="none" w:sz="0" w:space="0" w:color="auto"/>
                    <w:bottom w:val="none" w:sz="0" w:space="0" w:color="auto"/>
                    <w:right w:val="none" w:sz="0" w:space="0" w:color="auto"/>
                  </w:divBdr>
                </w:div>
                <w:div w:id="1445153000">
                  <w:marLeft w:val="0"/>
                  <w:marRight w:val="0"/>
                  <w:marTop w:val="0"/>
                  <w:marBottom w:val="0"/>
                  <w:divBdr>
                    <w:top w:val="none" w:sz="0" w:space="0" w:color="auto"/>
                    <w:left w:val="none" w:sz="0" w:space="0" w:color="auto"/>
                    <w:bottom w:val="none" w:sz="0" w:space="0" w:color="auto"/>
                    <w:right w:val="none" w:sz="0" w:space="0" w:color="auto"/>
                  </w:divBdr>
                </w:div>
                <w:div w:id="287510872">
                  <w:marLeft w:val="0"/>
                  <w:marRight w:val="0"/>
                  <w:marTop w:val="0"/>
                  <w:marBottom w:val="0"/>
                  <w:divBdr>
                    <w:top w:val="none" w:sz="0" w:space="0" w:color="auto"/>
                    <w:left w:val="none" w:sz="0" w:space="0" w:color="auto"/>
                    <w:bottom w:val="none" w:sz="0" w:space="0" w:color="auto"/>
                    <w:right w:val="none" w:sz="0" w:space="0" w:color="auto"/>
                  </w:divBdr>
                </w:div>
                <w:div w:id="1459297226">
                  <w:marLeft w:val="0"/>
                  <w:marRight w:val="0"/>
                  <w:marTop w:val="0"/>
                  <w:marBottom w:val="0"/>
                  <w:divBdr>
                    <w:top w:val="none" w:sz="0" w:space="0" w:color="auto"/>
                    <w:left w:val="none" w:sz="0" w:space="0" w:color="auto"/>
                    <w:bottom w:val="none" w:sz="0" w:space="0" w:color="auto"/>
                    <w:right w:val="none" w:sz="0" w:space="0" w:color="auto"/>
                  </w:divBdr>
                </w:div>
                <w:div w:id="404301812">
                  <w:marLeft w:val="0"/>
                  <w:marRight w:val="0"/>
                  <w:marTop w:val="0"/>
                  <w:marBottom w:val="0"/>
                  <w:divBdr>
                    <w:top w:val="none" w:sz="0" w:space="0" w:color="auto"/>
                    <w:left w:val="none" w:sz="0" w:space="0" w:color="auto"/>
                    <w:bottom w:val="none" w:sz="0" w:space="0" w:color="auto"/>
                    <w:right w:val="none" w:sz="0" w:space="0" w:color="auto"/>
                  </w:divBdr>
                </w:div>
                <w:div w:id="1117918385">
                  <w:marLeft w:val="0"/>
                  <w:marRight w:val="0"/>
                  <w:marTop w:val="0"/>
                  <w:marBottom w:val="0"/>
                  <w:divBdr>
                    <w:top w:val="none" w:sz="0" w:space="0" w:color="auto"/>
                    <w:left w:val="none" w:sz="0" w:space="0" w:color="auto"/>
                    <w:bottom w:val="none" w:sz="0" w:space="0" w:color="auto"/>
                    <w:right w:val="none" w:sz="0" w:space="0" w:color="auto"/>
                  </w:divBdr>
                </w:div>
                <w:div w:id="1406800847">
                  <w:marLeft w:val="0"/>
                  <w:marRight w:val="0"/>
                  <w:marTop w:val="0"/>
                  <w:marBottom w:val="0"/>
                  <w:divBdr>
                    <w:top w:val="none" w:sz="0" w:space="0" w:color="auto"/>
                    <w:left w:val="none" w:sz="0" w:space="0" w:color="auto"/>
                    <w:bottom w:val="none" w:sz="0" w:space="0" w:color="auto"/>
                    <w:right w:val="none" w:sz="0" w:space="0" w:color="auto"/>
                  </w:divBdr>
                </w:div>
                <w:div w:id="2003268235">
                  <w:marLeft w:val="0"/>
                  <w:marRight w:val="0"/>
                  <w:marTop w:val="0"/>
                  <w:marBottom w:val="0"/>
                  <w:divBdr>
                    <w:top w:val="none" w:sz="0" w:space="0" w:color="auto"/>
                    <w:left w:val="none" w:sz="0" w:space="0" w:color="auto"/>
                    <w:bottom w:val="none" w:sz="0" w:space="0" w:color="auto"/>
                    <w:right w:val="none" w:sz="0" w:space="0" w:color="auto"/>
                  </w:divBdr>
                </w:div>
                <w:div w:id="1468815845">
                  <w:marLeft w:val="0"/>
                  <w:marRight w:val="0"/>
                  <w:marTop w:val="0"/>
                  <w:marBottom w:val="0"/>
                  <w:divBdr>
                    <w:top w:val="none" w:sz="0" w:space="0" w:color="auto"/>
                    <w:left w:val="none" w:sz="0" w:space="0" w:color="auto"/>
                    <w:bottom w:val="none" w:sz="0" w:space="0" w:color="auto"/>
                    <w:right w:val="none" w:sz="0" w:space="0" w:color="auto"/>
                  </w:divBdr>
                </w:div>
                <w:div w:id="1080978033">
                  <w:marLeft w:val="0"/>
                  <w:marRight w:val="0"/>
                  <w:marTop w:val="0"/>
                  <w:marBottom w:val="0"/>
                  <w:divBdr>
                    <w:top w:val="none" w:sz="0" w:space="0" w:color="auto"/>
                    <w:left w:val="none" w:sz="0" w:space="0" w:color="auto"/>
                    <w:bottom w:val="none" w:sz="0" w:space="0" w:color="auto"/>
                    <w:right w:val="none" w:sz="0" w:space="0" w:color="auto"/>
                  </w:divBdr>
                </w:div>
                <w:div w:id="441609911">
                  <w:marLeft w:val="0"/>
                  <w:marRight w:val="0"/>
                  <w:marTop w:val="0"/>
                  <w:marBottom w:val="0"/>
                  <w:divBdr>
                    <w:top w:val="none" w:sz="0" w:space="0" w:color="auto"/>
                    <w:left w:val="none" w:sz="0" w:space="0" w:color="auto"/>
                    <w:bottom w:val="none" w:sz="0" w:space="0" w:color="auto"/>
                    <w:right w:val="none" w:sz="0" w:space="0" w:color="auto"/>
                  </w:divBdr>
                </w:div>
                <w:div w:id="145705266">
                  <w:marLeft w:val="0"/>
                  <w:marRight w:val="0"/>
                  <w:marTop w:val="0"/>
                  <w:marBottom w:val="0"/>
                  <w:divBdr>
                    <w:top w:val="none" w:sz="0" w:space="0" w:color="auto"/>
                    <w:left w:val="none" w:sz="0" w:space="0" w:color="auto"/>
                    <w:bottom w:val="none" w:sz="0" w:space="0" w:color="auto"/>
                    <w:right w:val="none" w:sz="0" w:space="0" w:color="auto"/>
                  </w:divBdr>
                </w:div>
                <w:div w:id="800534655">
                  <w:marLeft w:val="0"/>
                  <w:marRight w:val="0"/>
                  <w:marTop w:val="0"/>
                  <w:marBottom w:val="0"/>
                  <w:divBdr>
                    <w:top w:val="none" w:sz="0" w:space="0" w:color="auto"/>
                    <w:left w:val="none" w:sz="0" w:space="0" w:color="auto"/>
                    <w:bottom w:val="none" w:sz="0" w:space="0" w:color="auto"/>
                    <w:right w:val="none" w:sz="0" w:space="0" w:color="auto"/>
                  </w:divBdr>
                </w:div>
                <w:div w:id="187181553">
                  <w:marLeft w:val="0"/>
                  <w:marRight w:val="0"/>
                  <w:marTop w:val="0"/>
                  <w:marBottom w:val="0"/>
                  <w:divBdr>
                    <w:top w:val="none" w:sz="0" w:space="0" w:color="auto"/>
                    <w:left w:val="none" w:sz="0" w:space="0" w:color="auto"/>
                    <w:bottom w:val="none" w:sz="0" w:space="0" w:color="auto"/>
                    <w:right w:val="none" w:sz="0" w:space="0" w:color="auto"/>
                  </w:divBdr>
                </w:div>
                <w:div w:id="402147368">
                  <w:marLeft w:val="0"/>
                  <w:marRight w:val="0"/>
                  <w:marTop w:val="0"/>
                  <w:marBottom w:val="0"/>
                  <w:divBdr>
                    <w:top w:val="none" w:sz="0" w:space="0" w:color="auto"/>
                    <w:left w:val="none" w:sz="0" w:space="0" w:color="auto"/>
                    <w:bottom w:val="none" w:sz="0" w:space="0" w:color="auto"/>
                    <w:right w:val="none" w:sz="0" w:space="0" w:color="auto"/>
                  </w:divBdr>
                </w:div>
                <w:div w:id="98632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14380">
          <w:marLeft w:val="0"/>
          <w:marRight w:val="0"/>
          <w:marTop w:val="15"/>
          <w:marBottom w:val="0"/>
          <w:divBdr>
            <w:top w:val="single" w:sz="48" w:space="0" w:color="auto"/>
            <w:left w:val="single" w:sz="48" w:space="0" w:color="auto"/>
            <w:bottom w:val="single" w:sz="48" w:space="0" w:color="auto"/>
            <w:right w:val="single" w:sz="48" w:space="0" w:color="auto"/>
          </w:divBdr>
          <w:divsChild>
            <w:div w:id="819885622">
              <w:marLeft w:val="0"/>
              <w:marRight w:val="0"/>
              <w:marTop w:val="0"/>
              <w:marBottom w:val="0"/>
              <w:divBdr>
                <w:top w:val="none" w:sz="0" w:space="0" w:color="auto"/>
                <w:left w:val="none" w:sz="0" w:space="0" w:color="auto"/>
                <w:bottom w:val="none" w:sz="0" w:space="0" w:color="auto"/>
                <w:right w:val="none" w:sz="0" w:space="0" w:color="auto"/>
              </w:divBdr>
              <w:divsChild>
                <w:div w:id="1620642829">
                  <w:marLeft w:val="0"/>
                  <w:marRight w:val="0"/>
                  <w:marTop w:val="0"/>
                  <w:marBottom w:val="0"/>
                  <w:divBdr>
                    <w:top w:val="none" w:sz="0" w:space="0" w:color="auto"/>
                    <w:left w:val="none" w:sz="0" w:space="0" w:color="auto"/>
                    <w:bottom w:val="none" w:sz="0" w:space="0" w:color="auto"/>
                    <w:right w:val="none" w:sz="0" w:space="0" w:color="auto"/>
                  </w:divBdr>
                </w:div>
                <w:div w:id="1734814213">
                  <w:marLeft w:val="0"/>
                  <w:marRight w:val="0"/>
                  <w:marTop w:val="0"/>
                  <w:marBottom w:val="0"/>
                  <w:divBdr>
                    <w:top w:val="none" w:sz="0" w:space="0" w:color="auto"/>
                    <w:left w:val="none" w:sz="0" w:space="0" w:color="auto"/>
                    <w:bottom w:val="none" w:sz="0" w:space="0" w:color="auto"/>
                    <w:right w:val="none" w:sz="0" w:space="0" w:color="auto"/>
                  </w:divBdr>
                </w:div>
                <w:div w:id="357321556">
                  <w:marLeft w:val="0"/>
                  <w:marRight w:val="0"/>
                  <w:marTop w:val="0"/>
                  <w:marBottom w:val="0"/>
                  <w:divBdr>
                    <w:top w:val="none" w:sz="0" w:space="0" w:color="auto"/>
                    <w:left w:val="none" w:sz="0" w:space="0" w:color="auto"/>
                    <w:bottom w:val="none" w:sz="0" w:space="0" w:color="auto"/>
                    <w:right w:val="none" w:sz="0" w:space="0" w:color="auto"/>
                  </w:divBdr>
                </w:div>
                <w:div w:id="2050757175">
                  <w:marLeft w:val="0"/>
                  <w:marRight w:val="0"/>
                  <w:marTop w:val="0"/>
                  <w:marBottom w:val="0"/>
                  <w:divBdr>
                    <w:top w:val="none" w:sz="0" w:space="0" w:color="auto"/>
                    <w:left w:val="none" w:sz="0" w:space="0" w:color="auto"/>
                    <w:bottom w:val="none" w:sz="0" w:space="0" w:color="auto"/>
                    <w:right w:val="none" w:sz="0" w:space="0" w:color="auto"/>
                  </w:divBdr>
                </w:div>
                <w:div w:id="1261403223">
                  <w:marLeft w:val="0"/>
                  <w:marRight w:val="0"/>
                  <w:marTop w:val="0"/>
                  <w:marBottom w:val="0"/>
                  <w:divBdr>
                    <w:top w:val="none" w:sz="0" w:space="0" w:color="auto"/>
                    <w:left w:val="none" w:sz="0" w:space="0" w:color="auto"/>
                    <w:bottom w:val="none" w:sz="0" w:space="0" w:color="auto"/>
                    <w:right w:val="none" w:sz="0" w:space="0" w:color="auto"/>
                  </w:divBdr>
                </w:div>
                <w:div w:id="1311639647">
                  <w:marLeft w:val="0"/>
                  <w:marRight w:val="0"/>
                  <w:marTop w:val="0"/>
                  <w:marBottom w:val="0"/>
                  <w:divBdr>
                    <w:top w:val="none" w:sz="0" w:space="0" w:color="auto"/>
                    <w:left w:val="none" w:sz="0" w:space="0" w:color="auto"/>
                    <w:bottom w:val="none" w:sz="0" w:space="0" w:color="auto"/>
                    <w:right w:val="none" w:sz="0" w:space="0" w:color="auto"/>
                  </w:divBdr>
                </w:div>
                <w:div w:id="1075126544">
                  <w:marLeft w:val="0"/>
                  <w:marRight w:val="0"/>
                  <w:marTop w:val="0"/>
                  <w:marBottom w:val="0"/>
                  <w:divBdr>
                    <w:top w:val="none" w:sz="0" w:space="0" w:color="auto"/>
                    <w:left w:val="none" w:sz="0" w:space="0" w:color="auto"/>
                    <w:bottom w:val="none" w:sz="0" w:space="0" w:color="auto"/>
                    <w:right w:val="none" w:sz="0" w:space="0" w:color="auto"/>
                  </w:divBdr>
                </w:div>
                <w:div w:id="1772816207">
                  <w:marLeft w:val="0"/>
                  <w:marRight w:val="0"/>
                  <w:marTop w:val="0"/>
                  <w:marBottom w:val="0"/>
                  <w:divBdr>
                    <w:top w:val="none" w:sz="0" w:space="0" w:color="auto"/>
                    <w:left w:val="none" w:sz="0" w:space="0" w:color="auto"/>
                    <w:bottom w:val="none" w:sz="0" w:space="0" w:color="auto"/>
                    <w:right w:val="none" w:sz="0" w:space="0" w:color="auto"/>
                  </w:divBdr>
                </w:div>
                <w:div w:id="2011062554">
                  <w:marLeft w:val="0"/>
                  <w:marRight w:val="0"/>
                  <w:marTop w:val="0"/>
                  <w:marBottom w:val="0"/>
                  <w:divBdr>
                    <w:top w:val="none" w:sz="0" w:space="0" w:color="auto"/>
                    <w:left w:val="none" w:sz="0" w:space="0" w:color="auto"/>
                    <w:bottom w:val="none" w:sz="0" w:space="0" w:color="auto"/>
                    <w:right w:val="none" w:sz="0" w:space="0" w:color="auto"/>
                  </w:divBdr>
                </w:div>
                <w:div w:id="1234121396">
                  <w:marLeft w:val="0"/>
                  <w:marRight w:val="0"/>
                  <w:marTop w:val="0"/>
                  <w:marBottom w:val="0"/>
                  <w:divBdr>
                    <w:top w:val="none" w:sz="0" w:space="0" w:color="auto"/>
                    <w:left w:val="none" w:sz="0" w:space="0" w:color="auto"/>
                    <w:bottom w:val="none" w:sz="0" w:space="0" w:color="auto"/>
                    <w:right w:val="none" w:sz="0" w:space="0" w:color="auto"/>
                  </w:divBdr>
                </w:div>
                <w:div w:id="1104224844">
                  <w:marLeft w:val="0"/>
                  <w:marRight w:val="0"/>
                  <w:marTop w:val="0"/>
                  <w:marBottom w:val="0"/>
                  <w:divBdr>
                    <w:top w:val="none" w:sz="0" w:space="0" w:color="auto"/>
                    <w:left w:val="none" w:sz="0" w:space="0" w:color="auto"/>
                    <w:bottom w:val="none" w:sz="0" w:space="0" w:color="auto"/>
                    <w:right w:val="none" w:sz="0" w:space="0" w:color="auto"/>
                  </w:divBdr>
                </w:div>
                <w:div w:id="1493059289">
                  <w:marLeft w:val="0"/>
                  <w:marRight w:val="0"/>
                  <w:marTop w:val="0"/>
                  <w:marBottom w:val="0"/>
                  <w:divBdr>
                    <w:top w:val="none" w:sz="0" w:space="0" w:color="auto"/>
                    <w:left w:val="none" w:sz="0" w:space="0" w:color="auto"/>
                    <w:bottom w:val="none" w:sz="0" w:space="0" w:color="auto"/>
                    <w:right w:val="none" w:sz="0" w:space="0" w:color="auto"/>
                  </w:divBdr>
                </w:div>
                <w:div w:id="107436532">
                  <w:marLeft w:val="0"/>
                  <w:marRight w:val="0"/>
                  <w:marTop w:val="0"/>
                  <w:marBottom w:val="0"/>
                  <w:divBdr>
                    <w:top w:val="none" w:sz="0" w:space="0" w:color="auto"/>
                    <w:left w:val="none" w:sz="0" w:space="0" w:color="auto"/>
                    <w:bottom w:val="none" w:sz="0" w:space="0" w:color="auto"/>
                    <w:right w:val="none" w:sz="0" w:space="0" w:color="auto"/>
                  </w:divBdr>
                </w:div>
                <w:div w:id="421731102">
                  <w:marLeft w:val="0"/>
                  <w:marRight w:val="0"/>
                  <w:marTop w:val="0"/>
                  <w:marBottom w:val="0"/>
                  <w:divBdr>
                    <w:top w:val="none" w:sz="0" w:space="0" w:color="auto"/>
                    <w:left w:val="none" w:sz="0" w:space="0" w:color="auto"/>
                    <w:bottom w:val="none" w:sz="0" w:space="0" w:color="auto"/>
                    <w:right w:val="none" w:sz="0" w:space="0" w:color="auto"/>
                  </w:divBdr>
                </w:div>
                <w:div w:id="1335187703">
                  <w:marLeft w:val="0"/>
                  <w:marRight w:val="0"/>
                  <w:marTop w:val="0"/>
                  <w:marBottom w:val="0"/>
                  <w:divBdr>
                    <w:top w:val="none" w:sz="0" w:space="0" w:color="auto"/>
                    <w:left w:val="none" w:sz="0" w:space="0" w:color="auto"/>
                    <w:bottom w:val="none" w:sz="0" w:space="0" w:color="auto"/>
                    <w:right w:val="none" w:sz="0" w:space="0" w:color="auto"/>
                  </w:divBdr>
                </w:div>
                <w:div w:id="711422879">
                  <w:marLeft w:val="0"/>
                  <w:marRight w:val="0"/>
                  <w:marTop w:val="0"/>
                  <w:marBottom w:val="0"/>
                  <w:divBdr>
                    <w:top w:val="none" w:sz="0" w:space="0" w:color="auto"/>
                    <w:left w:val="none" w:sz="0" w:space="0" w:color="auto"/>
                    <w:bottom w:val="none" w:sz="0" w:space="0" w:color="auto"/>
                    <w:right w:val="none" w:sz="0" w:space="0" w:color="auto"/>
                  </w:divBdr>
                </w:div>
                <w:div w:id="1338383674">
                  <w:marLeft w:val="0"/>
                  <w:marRight w:val="0"/>
                  <w:marTop w:val="0"/>
                  <w:marBottom w:val="0"/>
                  <w:divBdr>
                    <w:top w:val="none" w:sz="0" w:space="0" w:color="auto"/>
                    <w:left w:val="none" w:sz="0" w:space="0" w:color="auto"/>
                    <w:bottom w:val="none" w:sz="0" w:space="0" w:color="auto"/>
                    <w:right w:val="none" w:sz="0" w:space="0" w:color="auto"/>
                  </w:divBdr>
                </w:div>
                <w:div w:id="985666836">
                  <w:marLeft w:val="0"/>
                  <w:marRight w:val="0"/>
                  <w:marTop w:val="0"/>
                  <w:marBottom w:val="0"/>
                  <w:divBdr>
                    <w:top w:val="none" w:sz="0" w:space="0" w:color="auto"/>
                    <w:left w:val="none" w:sz="0" w:space="0" w:color="auto"/>
                    <w:bottom w:val="none" w:sz="0" w:space="0" w:color="auto"/>
                    <w:right w:val="none" w:sz="0" w:space="0" w:color="auto"/>
                  </w:divBdr>
                </w:div>
                <w:div w:id="763501168">
                  <w:marLeft w:val="0"/>
                  <w:marRight w:val="0"/>
                  <w:marTop w:val="0"/>
                  <w:marBottom w:val="0"/>
                  <w:divBdr>
                    <w:top w:val="none" w:sz="0" w:space="0" w:color="auto"/>
                    <w:left w:val="none" w:sz="0" w:space="0" w:color="auto"/>
                    <w:bottom w:val="none" w:sz="0" w:space="0" w:color="auto"/>
                    <w:right w:val="none" w:sz="0" w:space="0" w:color="auto"/>
                  </w:divBdr>
                </w:div>
                <w:div w:id="1560359245">
                  <w:marLeft w:val="0"/>
                  <w:marRight w:val="0"/>
                  <w:marTop w:val="0"/>
                  <w:marBottom w:val="0"/>
                  <w:divBdr>
                    <w:top w:val="none" w:sz="0" w:space="0" w:color="auto"/>
                    <w:left w:val="none" w:sz="0" w:space="0" w:color="auto"/>
                    <w:bottom w:val="none" w:sz="0" w:space="0" w:color="auto"/>
                    <w:right w:val="none" w:sz="0" w:space="0" w:color="auto"/>
                  </w:divBdr>
                </w:div>
                <w:div w:id="1518501247">
                  <w:marLeft w:val="0"/>
                  <w:marRight w:val="0"/>
                  <w:marTop w:val="0"/>
                  <w:marBottom w:val="0"/>
                  <w:divBdr>
                    <w:top w:val="none" w:sz="0" w:space="0" w:color="auto"/>
                    <w:left w:val="none" w:sz="0" w:space="0" w:color="auto"/>
                    <w:bottom w:val="none" w:sz="0" w:space="0" w:color="auto"/>
                    <w:right w:val="none" w:sz="0" w:space="0" w:color="auto"/>
                  </w:divBdr>
                </w:div>
                <w:div w:id="420224006">
                  <w:marLeft w:val="0"/>
                  <w:marRight w:val="0"/>
                  <w:marTop w:val="0"/>
                  <w:marBottom w:val="0"/>
                  <w:divBdr>
                    <w:top w:val="none" w:sz="0" w:space="0" w:color="auto"/>
                    <w:left w:val="none" w:sz="0" w:space="0" w:color="auto"/>
                    <w:bottom w:val="none" w:sz="0" w:space="0" w:color="auto"/>
                    <w:right w:val="none" w:sz="0" w:space="0" w:color="auto"/>
                  </w:divBdr>
                </w:div>
                <w:div w:id="494339688">
                  <w:marLeft w:val="0"/>
                  <w:marRight w:val="0"/>
                  <w:marTop w:val="0"/>
                  <w:marBottom w:val="0"/>
                  <w:divBdr>
                    <w:top w:val="none" w:sz="0" w:space="0" w:color="auto"/>
                    <w:left w:val="none" w:sz="0" w:space="0" w:color="auto"/>
                    <w:bottom w:val="none" w:sz="0" w:space="0" w:color="auto"/>
                    <w:right w:val="none" w:sz="0" w:space="0" w:color="auto"/>
                  </w:divBdr>
                </w:div>
                <w:div w:id="1117675693">
                  <w:marLeft w:val="0"/>
                  <w:marRight w:val="0"/>
                  <w:marTop w:val="0"/>
                  <w:marBottom w:val="0"/>
                  <w:divBdr>
                    <w:top w:val="none" w:sz="0" w:space="0" w:color="auto"/>
                    <w:left w:val="none" w:sz="0" w:space="0" w:color="auto"/>
                    <w:bottom w:val="none" w:sz="0" w:space="0" w:color="auto"/>
                    <w:right w:val="none" w:sz="0" w:space="0" w:color="auto"/>
                  </w:divBdr>
                </w:div>
                <w:div w:id="1738043091">
                  <w:marLeft w:val="0"/>
                  <w:marRight w:val="0"/>
                  <w:marTop w:val="0"/>
                  <w:marBottom w:val="0"/>
                  <w:divBdr>
                    <w:top w:val="none" w:sz="0" w:space="0" w:color="auto"/>
                    <w:left w:val="none" w:sz="0" w:space="0" w:color="auto"/>
                    <w:bottom w:val="none" w:sz="0" w:space="0" w:color="auto"/>
                    <w:right w:val="none" w:sz="0" w:space="0" w:color="auto"/>
                  </w:divBdr>
                </w:div>
                <w:div w:id="1029263864">
                  <w:marLeft w:val="0"/>
                  <w:marRight w:val="0"/>
                  <w:marTop w:val="0"/>
                  <w:marBottom w:val="0"/>
                  <w:divBdr>
                    <w:top w:val="none" w:sz="0" w:space="0" w:color="auto"/>
                    <w:left w:val="none" w:sz="0" w:space="0" w:color="auto"/>
                    <w:bottom w:val="none" w:sz="0" w:space="0" w:color="auto"/>
                    <w:right w:val="none" w:sz="0" w:space="0" w:color="auto"/>
                  </w:divBdr>
                </w:div>
                <w:div w:id="1217935333">
                  <w:marLeft w:val="0"/>
                  <w:marRight w:val="0"/>
                  <w:marTop w:val="0"/>
                  <w:marBottom w:val="0"/>
                  <w:divBdr>
                    <w:top w:val="none" w:sz="0" w:space="0" w:color="auto"/>
                    <w:left w:val="none" w:sz="0" w:space="0" w:color="auto"/>
                    <w:bottom w:val="none" w:sz="0" w:space="0" w:color="auto"/>
                    <w:right w:val="none" w:sz="0" w:space="0" w:color="auto"/>
                  </w:divBdr>
                </w:div>
                <w:div w:id="1983076760">
                  <w:marLeft w:val="0"/>
                  <w:marRight w:val="0"/>
                  <w:marTop w:val="0"/>
                  <w:marBottom w:val="0"/>
                  <w:divBdr>
                    <w:top w:val="none" w:sz="0" w:space="0" w:color="auto"/>
                    <w:left w:val="none" w:sz="0" w:space="0" w:color="auto"/>
                    <w:bottom w:val="none" w:sz="0" w:space="0" w:color="auto"/>
                    <w:right w:val="none" w:sz="0" w:space="0" w:color="auto"/>
                  </w:divBdr>
                </w:div>
                <w:div w:id="896160234">
                  <w:marLeft w:val="0"/>
                  <w:marRight w:val="0"/>
                  <w:marTop w:val="0"/>
                  <w:marBottom w:val="0"/>
                  <w:divBdr>
                    <w:top w:val="none" w:sz="0" w:space="0" w:color="auto"/>
                    <w:left w:val="none" w:sz="0" w:space="0" w:color="auto"/>
                    <w:bottom w:val="none" w:sz="0" w:space="0" w:color="auto"/>
                    <w:right w:val="none" w:sz="0" w:space="0" w:color="auto"/>
                  </w:divBdr>
                </w:div>
                <w:div w:id="478226049">
                  <w:marLeft w:val="0"/>
                  <w:marRight w:val="0"/>
                  <w:marTop w:val="0"/>
                  <w:marBottom w:val="0"/>
                  <w:divBdr>
                    <w:top w:val="none" w:sz="0" w:space="0" w:color="auto"/>
                    <w:left w:val="none" w:sz="0" w:space="0" w:color="auto"/>
                    <w:bottom w:val="none" w:sz="0" w:space="0" w:color="auto"/>
                    <w:right w:val="none" w:sz="0" w:space="0" w:color="auto"/>
                  </w:divBdr>
                </w:div>
                <w:div w:id="1076365347">
                  <w:marLeft w:val="0"/>
                  <w:marRight w:val="0"/>
                  <w:marTop w:val="0"/>
                  <w:marBottom w:val="0"/>
                  <w:divBdr>
                    <w:top w:val="none" w:sz="0" w:space="0" w:color="auto"/>
                    <w:left w:val="none" w:sz="0" w:space="0" w:color="auto"/>
                    <w:bottom w:val="none" w:sz="0" w:space="0" w:color="auto"/>
                    <w:right w:val="none" w:sz="0" w:space="0" w:color="auto"/>
                  </w:divBdr>
                </w:div>
                <w:div w:id="972715004">
                  <w:marLeft w:val="0"/>
                  <w:marRight w:val="0"/>
                  <w:marTop w:val="0"/>
                  <w:marBottom w:val="0"/>
                  <w:divBdr>
                    <w:top w:val="none" w:sz="0" w:space="0" w:color="auto"/>
                    <w:left w:val="none" w:sz="0" w:space="0" w:color="auto"/>
                    <w:bottom w:val="none" w:sz="0" w:space="0" w:color="auto"/>
                    <w:right w:val="none" w:sz="0" w:space="0" w:color="auto"/>
                  </w:divBdr>
                </w:div>
                <w:div w:id="610087659">
                  <w:marLeft w:val="0"/>
                  <w:marRight w:val="0"/>
                  <w:marTop w:val="0"/>
                  <w:marBottom w:val="0"/>
                  <w:divBdr>
                    <w:top w:val="none" w:sz="0" w:space="0" w:color="auto"/>
                    <w:left w:val="none" w:sz="0" w:space="0" w:color="auto"/>
                    <w:bottom w:val="none" w:sz="0" w:space="0" w:color="auto"/>
                    <w:right w:val="none" w:sz="0" w:space="0" w:color="auto"/>
                  </w:divBdr>
                </w:div>
                <w:div w:id="1845582512">
                  <w:marLeft w:val="0"/>
                  <w:marRight w:val="0"/>
                  <w:marTop w:val="0"/>
                  <w:marBottom w:val="0"/>
                  <w:divBdr>
                    <w:top w:val="none" w:sz="0" w:space="0" w:color="auto"/>
                    <w:left w:val="none" w:sz="0" w:space="0" w:color="auto"/>
                    <w:bottom w:val="none" w:sz="0" w:space="0" w:color="auto"/>
                    <w:right w:val="none" w:sz="0" w:space="0" w:color="auto"/>
                  </w:divBdr>
                </w:div>
                <w:div w:id="947545573">
                  <w:marLeft w:val="0"/>
                  <w:marRight w:val="0"/>
                  <w:marTop w:val="0"/>
                  <w:marBottom w:val="0"/>
                  <w:divBdr>
                    <w:top w:val="none" w:sz="0" w:space="0" w:color="auto"/>
                    <w:left w:val="none" w:sz="0" w:space="0" w:color="auto"/>
                    <w:bottom w:val="none" w:sz="0" w:space="0" w:color="auto"/>
                    <w:right w:val="none" w:sz="0" w:space="0" w:color="auto"/>
                  </w:divBdr>
                </w:div>
                <w:div w:id="360281864">
                  <w:marLeft w:val="0"/>
                  <w:marRight w:val="0"/>
                  <w:marTop w:val="0"/>
                  <w:marBottom w:val="0"/>
                  <w:divBdr>
                    <w:top w:val="none" w:sz="0" w:space="0" w:color="auto"/>
                    <w:left w:val="none" w:sz="0" w:space="0" w:color="auto"/>
                    <w:bottom w:val="none" w:sz="0" w:space="0" w:color="auto"/>
                    <w:right w:val="none" w:sz="0" w:space="0" w:color="auto"/>
                  </w:divBdr>
                </w:div>
                <w:div w:id="466703724">
                  <w:marLeft w:val="0"/>
                  <w:marRight w:val="0"/>
                  <w:marTop w:val="0"/>
                  <w:marBottom w:val="0"/>
                  <w:divBdr>
                    <w:top w:val="none" w:sz="0" w:space="0" w:color="auto"/>
                    <w:left w:val="none" w:sz="0" w:space="0" w:color="auto"/>
                    <w:bottom w:val="none" w:sz="0" w:space="0" w:color="auto"/>
                    <w:right w:val="none" w:sz="0" w:space="0" w:color="auto"/>
                  </w:divBdr>
                </w:div>
                <w:div w:id="798912499">
                  <w:marLeft w:val="0"/>
                  <w:marRight w:val="0"/>
                  <w:marTop w:val="0"/>
                  <w:marBottom w:val="0"/>
                  <w:divBdr>
                    <w:top w:val="none" w:sz="0" w:space="0" w:color="auto"/>
                    <w:left w:val="none" w:sz="0" w:space="0" w:color="auto"/>
                    <w:bottom w:val="none" w:sz="0" w:space="0" w:color="auto"/>
                    <w:right w:val="none" w:sz="0" w:space="0" w:color="auto"/>
                  </w:divBdr>
                </w:div>
                <w:div w:id="1762942816">
                  <w:marLeft w:val="0"/>
                  <w:marRight w:val="0"/>
                  <w:marTop w:val="0"/>
                  <w:marBottom w:val="0"/>
                  <w:divBdr>
                    <w:top w:val="none" w:sz="0" w:space="0" w:color="auto"/>
                    <w:left w:val="none" w:sz="0" w:space="0" w:color="auto"/>
                    <w:bottom w:val="none" w:sz="0" w:space="0" w:color="auto"/>
                    <w:right w:val="none" w:sz="0" w:space="0" w:color="auto"/>
                  </w:divBdr>
                </w:div>
                <w:div w:id="484126749">
                  <w:marLeft w:val="0"/>
                  <w:marRight w:val="0"/>
                  <w:marTop w:val="0"/>
                  <w:marBottom w:val="0"/>
                  <w:divBdr>
                    <w:top w:val="none" w:sz="0" w:space="0" w:color="auto"/>
                    <w:left w:val="none" w:sz="0" w:space="0" w:color="auto"/>
                    <w:bottom w:val="none" w:sz="0" w:space="0" w:color="auto"/>
                    <w:right w:val="none" w:sz="0" w:space="0" w:color="auto"/>
                  </w:divBdr>
                </w:div>
                <w:div w:id="1550990809">
                  <w:marLeft w:val="0"/>
                  <w:marRight w:val="0"/>
                  <w:marTop w:val="0"/>
                  <w:marBottom w:val="0"/>
                  <w:divBdr>
                    <w:top w:val="none" w:sz="0" w:space="0" w:color="auto"/>
                    <w:left w:val="none" w:sz="0" w:space="0" w:color="auto"/>
                    <w:bottom w:val="none" w:sz="0" w:space="0" w:color="auto"/>
                    <w:right w:val="none" w:sz="0" w:space="0" w:color="auto"/>
                  </w:divBdr>
                </w:div>
                <w:div w:id="1290550791">
                  <w:marLeft w:val="0"/>
                  <w:marRight w:val="0"/>
                  <w:marTop w:val="0"/>
                  <w:marBottom w:val="0"/>
                  <w:divBdr>
                    <w:top w:val="none" w:sz="0" w:space="0" w:color="auto"/>
                    <w:left w:val="none" w:sz="0" w:space="0" w:color="auto"/>
                    <w:bottom w:val="none" w:sz="0" w:space="0" w:color="auto"/>
                    <w:right w:val="none" w:sz="0" w:space="0" w:color="auto"/>
                  </w:divBdr>
                </w:div>
                <w:div w:id="573900193">
                  <w:marLeft w:val="0"/>
                  <w:marRight w:val="0"/>
                  <w:marTop w:val="0"/>
                  <w:marBottom w:val="0"/>
                  <w:divBdr>
                    <w:top w:val="none" w:sz="0" w:space="0" w:color="auto"/>
                    <w:left w:val="none" w:sz="0" w:space="0" w:color="auto"/>
                    <w:bottom w:val="none" w:sz="0" w:space="0" w:color="auto"/>
                    <w:right w:val="none" w:sz="0" w:space="0" w:color="auto"/>
                  </w:divBdr>
                </w:div>
                <w:div w:id="116994249">
                  <w:marLeft w:val="0"/>
                  <w:marRight w:val="0"/>
                  <w:marTop w:val="0"/>
                  <w:marBottom w:val="0"/>
                  <w:divBdr>
                    <w:top w:val="none" w:sz="0" w:space="0" w:color="auto"/>
                    <w:left w:val="none" w:sz="0" w:space="0" w:color="auto"/>
                    <w:bottom w:val="none" w:sz="0" w:space="0" w:color="auto"/>
                    <w:right w:val="none" w:sz="0" w:space="0" w:color="auto"/>
                  </w:divBdr>
                </w:div>
                <w:div w:id="856314305">
                  <w:marLeft w:val="0"/>
                  <w:marRight w:val="0"/>
                  <w:marTop w:val="0"/>
                  <w:marBottom w:val="0"/>
                  <w:divBdr>
                    <w:top w:val="none" w:sz="0" w:space="0" w:color="auto"/>
                    <w:left w:val="none" w:sz="0" w:space="0" w:color="auto"/>
                    <w:bottom w:val="none" w:sz="0" w:space="0" w:color="auto"/>
                    <w:right w:val="none" w:sz="0" w:space="0" w:color="auto"/>
                  </w:divBdr>
                </w:div>
                <w:div w:id="84501068">
                  <w:marLeft w:val="0"/>
                  <w:marRight w:val="0"/>
                  <w:marTop w:val="0"/>
                  <w:marBottom w:val="0"/>
                  <w:divBdr>
                    <w:top w:val="none" w:sz="0" w:space="0" w:color="auto"/>
                    <w:left w:val="none" w:sz="0" w:space="0" w:color="auto"/>
                    <w:bottom w:val="none" w:sz="0" w:space="0" w:color="auto"/>
                    <w:right w:val="none" w:sz="0" w:space="0" w:color="auto"/>
                  </w:divBdr>
                </w:div>
                <w:div w:id="645663207">
                  <w:marLeft w:val="0"/>
                  <w:marRight w:val="0"/>
                  <w:marTop w:val="0"/>
                  <w:marBottom w:val="0"/>
                  <w:divBdr>
                    <w:top w:val="none" w:sz="0" w:space="0" w:color="auto"/>
                    <w:left w:val="none" w:sz="0" w:space="0" w:color="auto"/>
                    <w:bottom w:val="none" w:sz="0" w:space="0" w:color="auto"/>
                    <w:right w:val="none" w:sz="0" w:space="0" w:color="auto"/>
                  </w:divBdr>
                </w:div>
                <w:div w:id="1572353151">
                  <w:marLeft w:val="0"/>
                  <w:marRight w:val="0"/>
                  <w:marTop w:val="0"/>
                  <w:marBottom w:val="0"/>
                  <w:divBdr>
                    <w:top w:val="none" w:sz="0" w:space="0" w:color="auto"/>
                    <w:left w:val="none" w:sz="0" w:space="0" w:color="auto"/>
                    <w:bottom w:val="none" w:sz="0" w:space="0" w:color="auto"/>
                    <w:right w:val="none" w:sz="0" w:space="0" w:color="auto"/>
                  </w:divBdr>
                </w:div>
                <w:div w:id="2128811777">
                  <w:marLeft w:val="0"/>
                  <w:marRight w:val="0"/>
                  <w:marTop w:val="0"/>
                  <w:marBottom w:val="0"/>
                  <w:divBdr>
                    <w:top w:val="none" w:sz="0" w:space="0" w:color="auto"/>
                    <w:left w:val="none" w:sz="0" w:space="0" w:color="auto"/>
                    <w:bottom w:val="none" w:sz="0" w:space="0" w:color="auto"/>
                    <w:right w:val="none" w:sz="0" w:space="0" w:color="auto"/>
                  </w:divBdr>
                </w:div>
                <w:div w:id="477577658">
                  <w:marLeft w:val="0"/>
                  <w:marRight w:val="0"/>
                  <w:marTop w:val="0"/>
                  <w:marBottom w:val="0"/>
                  <w:divBdr>
                    <w:top w:val="none" w:sz="0" w:space="0" w:color="auto"/>
                    <w:left w:val="none" w:sz="0" w:space="0" w:color="auto"/>
                    <w:bottom w:val="none" w:sz="0" w:space="0" w:color="auto"/>
                    <w:right w:val="none" w:sz="0" w:space="0" w:color="auto"/>
                  </w:divBdr>
                </w:div>
                <w:div w:id="390034659">
                  <w:marLeft w:val="0"/>
                  <w:marRight w:val="0"/>
                  <w:marTop w:val="0"/>
                  <w:marBottom w:val="0"/>
                  <w:divBdr>
                    <w:top w:val="none" w:sz="0" w:space="0" w:color="auto"/>
                    <w:left w:val="none" w:sz="0" w:space="0" w:color="auto"/>
                    <w:bottom w:val="none" w:sz="0" w:space="0" w:color="auto"/>
                    <w:right w:val="none" w:sz="0" w:space="0" w:color="auto"/>
                  </w:divBdr>
                </w:div>
                <w:div w:id="1088191571">
                  <w:marLeft w:val="0"/>
                  <w:marRight w:val="0"/>
                  <w:marTop w:val="0"/>
                  <w:marBottom w:val="0"/>
                  <w:divBdr>
                    <w:top w:val="none" w:sz="0" w:space="0" w:color="auto"/>
                    <w:left w:val="none" w:sz="0" w:space="0" w:color="auto"/>
                    <w:bottom w:val="none" w:sz="0" w:space="0" w:color="auto"/>
                    <w:right w:val="none" w:sz="0" w:space="0" w:color="auto"/>
                  </w:divBdr>
                </w:div>
                <w:div w:id="665671857">
                  <w:marLeft w:val="0"/>
                  <w:marRight w:val="0"/>
                  <w:marTop w:val="0"/>
                  <w:marBottom w:val="0"/>
                  <w:divBdr>
                    <w:top w:val="none" w:sz="0" w:space="0" w:color="auto"/>
                    <w:left w:val="none" w:sz="0" w:space="0" w:color="auto"/>
                    <w:bottom w:val="none" w:sz="0" w:space="0" w:color="auto"/>
                    <w:right w:val="none" w:sz="0" w:space="0" w:color="auto"/>
                  </w:divBdr>
                </w:div>
                <w:div w:id="757288527">
                  <w:marLeft w:val="0"/>
                  <w:marRight w:val="0"/>
                  <w:marTop w:val="0"/>
                  <w:marBottom w:val="0"/>
                  <w:divBdr>
                    <w:top w:val="none" w:sz="0" w:space="0" w:color="auto"/>
                    <w:left w:val="none" w:sz="0" w:space="0" w:color="auto"/>
                    <w:bottom w:val="none" w:sz="0" w:space="0" w:color="auto"/>
                    <w:right w:val="none" w:sz="0" w:space="0" w:color="auto"/>
                  </w:divBdr>
                </w:div>
                <w:div w:id="1095899936">
                  <w:marLeft w:val="0"/>
                  <w:marRight w:val="0"/>
                  <w:marTop w:val="0"/>
                  <w:marBottom w:val="0"/>
                  <w:divBdr>
                    <w:top w:val="none" w:sz="0" w:space="0" w:color="auto"/>
                    <w:left w:val="none" w:sz="0" w:space="0" w:color="auto"/>
                    <w:bottom w:val="none" w:sz="0" w:space="0" w:color="auto"/>
                    <w:right w:val="none" w:sz="0" w:space="0" w:color="auto"/>
                  </w:divBdr>
                </w:div>
                <w:div w:id="796607490">
                  <w:marLeft w:val="0"/>
                  <w:marRight w:val="0"/>
                  <w:marTop w:val="0"/>
                  <w:marBottom w:val="0"/>
                  <w:divBdr>
                    <w:top w:val="none" w:sz="0" w:space="0" w:color="auto"/>
                    <w:left w:val="none" w:sz="0" w:space="0" w:color="auto"/>
                    <w:bottom w:val="none" w:sz="0" w:space="0" w:color="auto"/>
                    <w:right w:val="none" w:sz="0" w:space="0" w:color="auto"/>
                  </w:divBdr>
                </w:div>
                <w:div w:id="723066914">
                  <w:marLeft w:val="0"/>
                  <w:marRight w:val="0"/>
                  <w:marTop w:val="0"/>
                  <w:marBottom w:val="0"/>
                  <w:divBdr>
                    <w:top w:val="none" w:sz="0" w:space="0" w:color="auto"/>
                    <w:left w:val="none" w:sz="0" w:space="0" w:color="auto"/>
                    <w:bottom w:val="none" w:sz="0" w:space="0" w:color="auto"/>
                    <w:right w:val="none" w:sz="0" w:space="0" w:color="auto"/>
                  </w:divBdr>
                </w:div>
                <w:div w:id="999969188">
                  <w:marLeft w:val="0"/>
                  <w:marRight w:val="0"/>
                  <w:marTop w:val="0"/>
                  <w:marBottom w:val="0"/>
                  <w:divBdr>
                    <w:top w:val="none" w:sz="0" w:space="0" w:color="auto"/>
                    <w:left w:val="none" w:sz="0" w:space="0" w:color="auto"/>
                    <w:bottom w:val="none" w:sz="0" w:space="0" w:color="auto"/>
                    <w:right w:val="none" w:sz="0" w:space="0" w:color="auto"/>
                  </w:divBdr>
                </w:div>
                <w:div w:id="723338180">
                  <w:marLeft w:val="0"/>
                  <w:marRight w:val="0"/>
                  <w:marTop w:val="0"/>
                  <w:marBottom w:val="0"/>
                  <w:divBdr>
                    <w:top w:val="none" w:sz="0" w:space="0" w:color="auto"/>
                    <w:left w:val="none" w:sz="0" w:space="0" w:color="auto"/>
                    <w:bottom w:val="none" w:sz="0" w:space="0" w:color="auto"/>
                    <w:right w:val="none" w:sz="0" w:space="0" w:color="auto"/>
                  </w:divBdr>
                </w:div>
                <w:div w:id="1317995408">
                  <w:marLeft w:val="0"/>
                  <w:marRight w:val="0"/>
                  <w:marTop w:val="0"/>
                  <w:marBottom w:val="0"/>
                  <w:divBdr>
                    <w:top w:val="none" w:sz="0" w:space="0" w:color="auto"/>
                    <w:left w:val="none" w:sz="0" w:space="0" w:color="auto"/>
                    <w:bottom w:val="none" w:sz="0" w:space="0" w:color="auto"/>
                    <w:right w:val="none" w:sz="0" w:space="0" w:color="auto"/>
                  </w:divBdr>
                </w:div>
                <w:div w:id="556018683">
                  <w:marLeft w:val="0"/>
                  <w:marRight w:val="0"/>
                  <w:marTop w:val="0"/>
                  <w:marBottom w:val="0"/>
                  <w:divBdr>
                    <w:top w:val="none" w:sz="0" w:space="0" w:color="auto"/>
                    <w:left w:val="none" w:sz="0" w:space="0" w:color="auto"/>
                    <w:bottom w:val="none" w:sz="0" w:space="0" w:color="auto"/>
                    <w:right w:val="none" w:sz="0" w:space="0" w:color="auto"/>
                  </w:divBdr>
                </w:div>
                <w:div w:id="1070541987">
                  <w:marLeft w:val="0"/>
                  <w:marRight w:val="0"/>
                  <w:marTop w:val="0"/>
                  <w:marBottom w:val="0"/>
                  <w:divBdr>
                    <w:top w:val="none" w:sz="0" w:space="0" w:color="auto"/>
                    <w:left w:val="none" w:sz="0" w:space="0" w:color="auto"/>
                    <w:bottom w:val="none" w:sz="0" w:space="0" w:color="auto"/>
                    <w:right w:val="none" w:sz="0" w:space="0" w:color="auto"/>
                  </w:divBdr>
                </w:div>
                <w:div w:id="180819221">
                  <w:marLeft w:val="0"/>
                  <w:marRight w:val="0"/>
                  <w:marTop w:val="0"/>
                  <w:marBottom w:val="0"/>
                  <w:divBdr>
                    <w:top w:val="none" w:sz="0" w:space="0" w:color="auto"/>
                    <w:left w:val="none" w:sz="0" w:space="0" w:color="auto"/>
                    <w:bottom w:val="none" w:sz="0" w:space="0" w:color="auto"/>
                    <w:right w:val="none" w:sz="0" w:space="0" w:color="auto"/>
                  </w:divBdr>
                </w:div>
                <w:div w:id="1314069148">
                  <w:marLeft w:val="0"/>
                  <w:marRight w:val="0"/>
                  <w:marTop w:val="0"/>
                  <w:marBottom w:val="0"/>
                  <w:divBdr>
                    <w:top w:val="none" w:sz="0" w:space="0" w:color="auto"/>
                    <w:left w:val="none" w:sz="0" w:space="0" w:color="auto"/>
                    <w:bottom w:val="none" w:sz="0" w:space="0" w:color="auto"/>
                    <w:right w:val="none" w:sz="0" w:space="0" w:color="auto"/>
                  </w:divBdr>
                </w:div>
                <w:div w:id="1494494036">
                  <w:marLeft w:val="0"/>
                  <w:marRight w:val="0"/>
                  <w:marTop w:val="0"/>
                  <w:marBottom w:val="0"/>
                  <w:divBdr>
                    <w:top w:val="none" w:sz="0" w:space="0" w:color="auto"/>
                    <w:left w:val="none" w:sz="0" w:space="0" w:color="auto"/>
                    <w:bottom w:val="none" w:sz="0" w:space="0" w:color="auto"/>
                    <w:right w:val="none" w:sz="0" w:space="0" w:color="auto"/>
                  </w:divBdr>
                </w:div>
                <w:div w:id="1141339869">
                  <w:marLeft w:val="0"/>
                  <w:marRight w:val="0"/>
                  <w:marTop w:val="0"/>
                  <w:marBottom w:val="0"/>
                  <w:divBdr>
                    <w:top w:val="none" w:sz="0" w:space="0" w:color="auto"/>
                    <w:left w:val="none" w:sz="0" w:space="0" w:color="auto"/>
                    <w:bottom w:val="none" w:sz="0" w:space="0" w:color="auto"/>
                    <w:right w:val="none" w:sz="0" w:space="0" w:color="auto"/>
                  </w:divBdr>
                </w:div>
                <w:div w:id="684937511">
                  <w:marLeft w:val="0"/>
                  <w:marRight w:val="0"/>
                  <w:marTop w:val="0"/>
                  <w:marBottom w:val="0"/>
                  <w:divBdr>
                    <w:top w:val="none" w:sz="0" w:space="0" w:color="auto"/>
                    <w:left w:val="none" w:sz="0" w:space="0" w:color="auto"/>
                    <w:bottom w:val="none" w:sz="0" w:space="0" w:color="auto"/>
                    <w:right w:val="none" w:sz="0" w:space="0" w:color="auto"/>
                  </w:divBdr>
                </w:div>
                <w:div w:id="1621834019">
                  <w:marLeft w:val="0"/>
                  <w:marRight w:val="0"/>
                  <w:marTop w:val="0"/>
                  <w:marBottom w:val="0"/>
                  <w:divBdr>
                    <w:top w:val="none" w:sz="0" w:space="0" w:color="auto"/>
                    <w:left w:val="none" w:sz="0" w:space="0" w:color="auto"/>
                    <w:bottom w:val="none" w:sz="0" w:space="0" w:color="auto"/>
                    <w:right w:val="none" w:sz="0" w:space="0" w:color="auto"/>
                  </w:divBdr>
                </w:div>
                <w:div w:id="183523256">
                  <w:marLeft w:val="0"/>
                  <w:marRight w:val="0"/>
                  <w:marTop w:val="0"/>
                  <w:marBottom w:val="0"/>
                  <w:divBdr>
                    <w:top w:val="none" w:sz="0" w:space="0" w:color="auto"/>
                    <w:left w:val="none" w:sz="0" w:space="0" w:color="auto"/>
                    <w:bottom w:val="none" w:sz="0" w:space="0" w:color="auto"/>
                    <w:right w:val="none" w:sz="0" w:space="0" w:color="auto"/>
                  </w:divBdr>
                </w:div>
                <w:div w:id="1459101813">
                  <w:marLeft w:val="0"/>
                  <w:marRight w:val="0"/>
                  <w:marTop w:val="0"/>
                  <w:marBottom w:val="0"/>
                  <w:divBdr>
                    <w:top w:val="none" w:sz="0" w:space="0" w:color="auto"/>
                    <w:left w:val="none" w:sz="0" w:space="0" w:color="auto"/>
                    <w:bottom w:val="none" w:sz="0" w:space="0" w:color="auto"/>
                    <w:right w:val="none" w:sz="0" w:space="0" w:color="auto"/>
                  </w:divBdr>
                </w:div>
                <w:div w:id="1234972565">
                  <w:marLeft w:val="0"/>
                  <w:marRight w:val="0"/>
                  <w:marTop w:val="0"/>
                  <w:marBottom w:val="0"/>
                  <w:divBdr>
                    <w:top w:val="none" w:sz="0" w:space="0" w:color="auto"/>
                    <w:left w:val="none" w:sz="0" w:space="0" w:color="auto"/>
                    <w:bottom w:val="none" w:sz="0" w:space="0" w:color="auto"/>
                    <w:right w:val="none" w:sz="0" w:space="0" w:color="auto"/>
                  </w:divBdr>
                </w:div>
                <w:div w:id="1918132244">
                  <w:marLeft w:val="0"/>
                  <w:marRight w:val="0"/>
                  <w:marTop w:val="0"/>
                  <w:marBottom w:val="0"/>
                  <w:divBdr>
                    <w:top w:val="none" w:sz="0" w:space="0" w:color="auto"/>
                    <w:left w:val="none" w:sz="0" w:space="0" w:color="auto"/>
                    <w:bottom w:val="none" w:sz="0" w:space="0" w:color="auto"/>
                    <w:right w:val="none" w:sz="0" w:space="0" w:color="auto"/>
                  </w:divBdr>
                </w:div>
                <w:div w:id="383717724">
                  <w:marLeft w:val="0"/>
                  <w:marRight w:val="0"/>
                  <w:marTop w:val="0"/>
                  <w:marBottom w:val="0"/>
                  <w:divBdr>
                    <w:top w:val="none" w:sz="0" w:space="0" w:color="auto"/>
                    <w:left w:val="none" w:sz="0" w:space="0" w:color="auto"/>
                    <w:bottom w:val="none" w:sz="0" w:space="0" w:color="auto"/>
                    <w:right w:val="none" w:sz="0" w:space="0" w:color="auto"/>
                  </w:divBdr>
                </w:div>
                <w:div w:id="125121619">
                  <w:marLeft w:val="0"/>
                  <w:marRight w:val="0"/>
                  <w:marTop w:val="0"/>
                  <w:marBottom w:val="0"/>
                  <w:divBdr>
                    <w:top w:val="none" w:sz="0" w:space="0" w:color="auto"/>
                    <w:left w:val="none" w:sz="0" w:space="0" w:color="auto"/>
                    <w:bottom w:val="none" w:sz="0" w:space="0" w:color="auto"/>
                    <w:right w:val="none" w:sz="0" w:space="0" w:color="auto"/>
                  </w:divBdr>
                </w:div>
                <w:div w:id="2062056149">
                  <w:marLeft w:val="0"/>
                  <w:marRight w:val="0"/>
                  <w:marTop w:val="0"/>
                  <w:marBottom w:val="0"/>
                  <w:divBdr>
                    <w:top w:val="none" w:sz="0" w:space="0" w:color="auto"/>
                    <w:left w:val="none" w:sz="0" w:space="0" w:color="auto"/>
                    <w:bottom w:val="none" w:sz="0" w:space="0" w:color="auto"/>
                    <w:right w:val="none" w:sz="0" w:space="0" w:color="auto"/>
                  </w:divBdr>
                </w:div>
                <w:div w:id="1788621108">
                  <w:marLeft w:val="0"/>
                  <w:marRight w:val="0"/>
                  <w:marTop w:val="0"/>
                  <w:marBottom w:val="0"/>
                  <w:divBdr>
                    <w:top w:val="none" w:sz="0" w:space="0" w:color="auto"/>
                    <w:left w:val="none" w:sz="0" w:space="0" w:color="auto"/>
                    <w:bottom w:val="none" w:sz="0" w:space="0" w:color="auto"/>
                    <w:right w:val="none" w:sz="0" w:space="0" w:color="auto"/>
                  </w:divBdr>
                </w:div>
                <w:div w:id="542407206">
                  <w:marLeft w:val="0"/>
                  <w:marRight w:val="0"/>
                  <w:marTop w:val="0"/>
                  <w:marBottom w:val="0"/>
                  <w:divBdr>
                    <w:top w:val="none" w:sz="0" w:space="0" w:color="auto"/>
                    <w:left w:val="none" w:sz="0" w:space="0" w:color="auto"/>
                    <w:bottom w:val="none" w:sz="0" w:space="0" w:color="auto"/>
                    <w:right w:val="none" w:sz="0" w:space="0" w:color="auto"/>
                  </w:divBdr>
                </w:div>
                <w:div w:id="697662236">
                  <w:marLeft w:val="0"/>
                  <w:marRight w:val="0"/>
                  <w:marTop w:val="0"/>
                  <w:marBottom w:val="0"/>
                  <w:divBdr>
                    <w:top w:val="none" w:sz="0" w:space="0" w:color="auto"/>
                    <w:left w:val="none" w:sz="0" w:space="0" w:color="auto"/>
                    <w:bottom w:val="none" w:sz="0" w:space="0" w:color="auto"/>
                    <w:right w:val="none" w:sz="0" w:space="0" w:color="auto"/>
                  </w:divBdr>
                </w:div>
                <w:div w:id="35274119">
                  <w:marLeft w:val="0"/>
                  <w:marRight w:val="0"/>
                  <w:marTop w:val="0"/>
                  <w:marBottom w:val="0"/>
                  <w:divBdr>
                    <w:top w:val="none" w:sz="0" w:space="0" w:color="auto"/>
                    <w:left w:val="none" w:sz="0" w:space="0" w:color="auto"/>
                    <w:bottom w:val="none" w:sz="0" w:space="0" w:color="auto"/>
                    <w:right w:val="none" w:sz="0" w:space="0" w:color="auto"/>
                  </w:divBdr>
                </w:div>
                <w:div w:id="293103282">
                  <w:marLeft w:val="0"/>
                  <w:marRight w:val="0"/>
                  <w:marTop w:val="0"/>
                  <w:marBottom w:val="0"/>
                  <w:divBdr>
                    <w:top w:val="none" w:sz="0" w:space="0" w:color="auto"/>
                    <w:left w:val="none" w:sz="0" w:space="0" w:color="auto"/>
                    <w:bottom w:val="none" w:sz="0" w:space="0" w:color="auto"/>
                    <w:right w:val="none" w:sz="0" w:space="0" w:color="auto"/>
                  </w:divBdr>
                </w:div>
                <w:div w:id="1546672316">
                  <w:marLeft w:val="0"/>
                  <w:marRight w:val="0"/>
                  <w:marTop w:val="0"/>
                  <w:marBottom w:val="0"/>
                  <w:divBdr>
                    <w:top w:val="none" w:sz="0" w:space="0" w:color="auto"/>
                    <w:left w:val="none" w:sz="0" w:space="0" w:color="auto"/>
                    <w:bottom w:val="none" w:sz="0" w:space="0" w:color="auto"/>
                    <w:right w:val="none" w:sz="0" w:space="0" w:color="auto"/>
                  </w:divBdr>
                </w:div>
                <w:div w:id="1183664594">
                  <w:marLeft w:val="0"/>
                  <w:marRight w:val="0"/>
                  <w:marTop w:val="0"/>
                  <w:marBottom w:val="0"/>
                  <w:divBdr>
                    <w:top w:val="none" w:sz="0" w:space="0" w:color="auto"/>
                    <w:left w:val="none" w:sz="0" w:space="0" w:color="auto"/>
                    <w:bottom w:val="none" w:sz="0" w:space="0" w:color="auto"/>
                    <w:right w:val="none" w:sz="0" w:space="0" w:color="auto"/>
                  </w:divBdr>
                </w:div>
                <w:div w:id="542326276">
                  <w:marLeft w:val="0"/>
                  <w:marRight w:val="0"/>
                  <w:marTop w:val="0"/>
                  <w:marBottom w:val="0"/>
                  <w:divBdr>
                    <w:top w:val="none" w:sz="0" w:space="0" w:color="auto"/>
                    <w:left w:val="none" w:sz="0" w:space="0" w:color="auto"/>
                    <w:bottom w:val="none" w:sz="0" w:space="0" w:color="auto"/>
                    <w:right w:val="none" w:sz="0" w:space="0" w:color="auto"/>
                  </w:divBdr>
                </w:div>
                <w:div w:id="1195190222">
                  <w:marLeft w:val="0"/>
                  <w:marRight w:val="0"/>
                  <w:marTop w:val="0"/>
                  <w:marBottom w:val="0"/>
                  <w:divBdr>
                    <w:top w:val="none" w:sz="0" w:space="0" w:color="auto"/>
                    <w:left w:val="none" w:sz="0" w:space="0" w:color="auto"/>
                    <w:bottom w:val="none" w:sz="0" w:space="0" w:color="auto"/>
                    <w:right w:val="none" w:sz="0" w:space="0" w:color="auto"/>
                  </w:divBdr>
                </w:div>
                <w:div w:id="481582051">
                  <w:marLeft w:val="0"/>
                  <w:marRight w:val="0"/>
                  <w:marTop w:val="0"/>
                  <w:marBottom w:val="0"/>
                  <w:divBdr>
                    <w:top w:val="none" w:sz="0" w:space="0" w:color="auto"/>
                    <w:left w:val="none" w:sz="0" w:space="0" w:color="auto"/>
                    <w:bottom w:val="none" w:sz="0" w:space="0" w:color="auto"/>
                    <w:right w:val="none" w:sz="0" w:space="0" w:color="auto"/>
                  </w:divBdr>
                </w:div>
                <w:div w:id="998073491">
                  <w:marLeft w:val="0"/>
                  <w:marRight w:val="0"/>
                  <w:marTop w:val="0"/>
                  <w:marBottom w:val="0"/>
                  <w:divBdr>
                    <w:top w:val="none" w:sz="0" w:space="0" w:color="auto"/>
                    <w:left w:val="none" w:sz="0" w:space="0" w:color="auto"/>
                    <w:bottom w:val="none" w:sz="0" w:space="0" w:color="auto"/>
                    <w:right w:val="none" w:sz="0" w:space="0" w:color="auto"/>
                  </w:divBdr>
                </w:div>
                <w:div w:id="1943878619">
                  <w:marLeft w:val="0"/>
                  <w:marRight w:val="0"/>
                  <w:marTop w:val="0"/>
                  <w:marBottom w:val="0"/>
                  <w:divBdr>
                    <w:top w:val="none" w:sz="0" w:space="0" w:color="auto"/>
                    <w:left w:val="none" w:sz="0" w:space="0" w:color="auto"/>
                    <w:bottom w:val="none" w:sz="0" w:space="0" w:color="auto"/>
                    <w:right w:val="none" w:sz="0" w:space="0" w:color="auto"/>
                  </w:divBdr>
                </w:div>
                <w:div w:id="1388841377">
                  <w:marLeft w:val="0"/>
                  <w:marRight w:val="0"/>
                  <w:marTop w:val="0"/>
                  <w:marBottom w:val="0"/>
                  <w:divBdr>
                    <w:top w:val="none" w:sz="0" w:space="0" w:color="auto"/>
                    <w:left w:val="none" w:sz="0" w:space="0" w:color="auto"/>
                    <w:bottom w:val="none" w:sz="0" w:space="0" w:color="auto"/>
                    <w:right w:val="none" w:sz="0" w:space="0" w:color="auto"/>
                  </w:divBdr>
                </w:div>
                <w:div w:id="1761485205">
                  <w:marLeft w:val="0"/>
                  <w:marRight w:val="0"/>
                  <w:marTop w:val="0"/>
                  <w:marBottom w:val="0"/>
                  <w:divBdr>
                    <w:top w:val="none" w:sz="0" w:space="0" w:color="auto"/>
                    <w:left w:val="none" w:sz="0" w:space="0" w:color="auto"/>
                    <w:bottom w:val="none" w:sz="0" w:space="0" w:color="auto"/>
                    <w:right w:val="none" w:sz="0" w:space="0" w:color="auto"/>
                  </w:divBdr>
                </w:div>
                <w:div w:id="1545561304">
                  <w:marLeft w:val="0"/>
                  <w:marRight w:val="0"/>
                  <w:marTop w:val="0"/>
                  <w:marBottom w:val="0"/>
                  <w:divBdr>
                    <w:top w:val="none" w:sz="0" w:space="0" w:color="auto"/>
                    <w:left w:val="none" w:sz="0" w:space="0" w:color="auto"/>
                    <w:bottom w:val="none" w:sz="0" w:space="0" w:color="auto"/>
                    <w:right w:val="none" w:sz="0" w:space="0" w:color="auto"/>
                  </w:divBdr>
                </w:div>
                <w:div w:id="1388183692">
                  <w:marLeft w:val="0"/>
                  <w:marRight w:val="0"/>
                  <w:marTop w:val="0"/>
                  <w:marBottom w:val="0"/>
                  <w:divBdr>
                    <w:top w:val="none" w:sz="0" w:space="0" w:color="auto"/>
                    <w:left w:val="none" w:sz="0" w:space="0" w:color="auto"/>
                    <w:bottom w:val="none" w:sz="0" w:space="0" w:color="auto"/>
                    <w:right w:val="none" w:sz="0" w:space="0" w:color="auto"/>
                  </w:divBdr>
                </w:div>
                <w:div w:id="146359008">
                  <w:marLeft w:val="0"/>
                  <w:marRight w:val="0"/>
                  <w:marTop w:val="0"/>
                  <w:marBottom w:val="0"/>
                  <w:divBdr>
                    <w:top w:val="none" w:sz="0" w:space="0" w:color="auto"/>
                    <w:left w:val="none" w:sz="0" w:space="0" w:color="auto"/>
                    <w:bottom w:val="none" w:sz="0" w:space="0" w:color="auto"/>
                    <w:right w:val="none" w:sz="0" w:space="0" w:color="auto"/>
                  </w:divBdr>
                </w:div>
                <w:div w:id="821851102">
                  <w:marLeft w:val="0"/>
                  <w:marRight w:val="0"/>
                  <w:marTop w:val="0"/>
                  <w:marBottom w:val="0"/>
                  <w:divBdr>
                    <w:top w:val="none" w:sz="0" w:space="0" w:color="auto"/>
                    <w:left w:val="none" w:sz="0" w:space="0" w:color="auto"/>
                    <w:bottom w:val="none" w:sz="0" w:space="0" w:color="auto"/>
                    <w:right w:val="none" w:sz="0" w:space="0" w:color="auto"/>
                  </w:divBdr>
                </w:div>
                <w:div w:id="1056852777">
                  <w:marLeft w:val="0"/>
                  <w:marRight w:val="0"/>
                  <w:marTop w:val="0"/>
                  <w:marBottom w:val="0"/>
                  <w:divBdr>
                    <w:top w:val="none" w:sz="0" w:space="0" w:color="auto"/>
                    <w:left w:val="none" w:sz="0" w:space="0" w:color="auto"/>
                    <w:bottom w:val="none" w:sz="0" w:space="0" w:color="auto"/>
                    <w:right w:val="none" w:sz="0" w:space="0" w:color="auto"/>
                  </w:divBdr>
                </w:div>
                <w:div w:id="294990066">
                  <w:marLeft w:val="0"/>
                  <w:marRight w:val="0"/>
                  <w:marTop w:val="0"/>
                  <w:marBottom w:val="0"/>
                  <w:divBdr>
                    <w:top w:val="none" w:sz="0" w:space="0" w:color="auto"/>
                    <w:left w:val="none" w:sz="0" w:space="0" w:color="auto"/>
                    <w:bottom w:val="none" w:sz="0" w:space="0" w:color="auto"/>
                    <w:right w:val="none" w:sz="0" w:space="0" w:color="auto"/>
                  </w:divBdr>
                </w:div>
                <w:div w:id="1376199875">
                  <w:marLeft w:val="0"/>
                  <w:marRight w:val="0"/>
                  <w:marTop w:val="0"/>
                  <w:marBottom w:val="0"/>
                  <w:divBdr>
                    <w:top w:val="none" w:sz="0" w:space="0" w:color="auto"/>
                    <w:left w:val="none" w:sz="0" w:space="0" w:color="auto"/>
                    <w:bottom w:val="none" w:sz="0" w:space="0" w:color="auto"/>
                    <w:right w:val="none" w:sz="0" w:space="0" w:color="auto"/>
                  </w:divBdr>
                </w:div>
                <w:div w:id="1746419832">
                  <w:marLeft w:val="0"/>
                  <w:marRight w:val="0"/>
                  <w:marTop w:val="0"/>
                  <w:marBottom w:val="0"/>
                  <w:divBdr>
                    <w:top w:val="none" w:sz="0" w:space="0" w:color="auto"/>
                    <w:left w:val="none" w:sz="0" w:space="0" w:color="auto"/>
                    <w:bottom w:val="none" w:sz="0" w:space="0" w:color="auto"/>
                    <w:right w:val="none" w:sz="0" w:space="0" w:color="auto"/>
                  </w:divBdr>
                </w:div>
                <w:div w:id="1707950578">
                  <w:marLeft w:val="0"/>
                  <w:marRight w:val="0"/>
                  <w:marTop w:val="0"/>
                  <w:marBottom w:val="0"/>
                  <w:divBdr>
                    <w:top w:val="none" w:sz="0" w:space="0" w:color="auto"/>
                    <w:left w:val="none" w:sz="0" w:space="0" w:color="auto"/>
                    <w:bottom w:val="none" w:sz="0" w:space="0" w:color="auto"/>
                    <w:right w:val="none" w:sz="0" w:space="0" w:color="auto"/>
                  </w:divBdr>
                </w:div>
                <w:div w:id="165637887">
                  <w:marLeft w:val="0"/>
                  <w:marRight w:val="0"/>
                  <w:marTop w:val="0"/>
                  <w:marBottom w:val="0"/>
                  <w:divBdr>
                    <w:top w:val="none" w:sz="0" w:space="0" w:color="auto"/>
                    <w:left w:val="none" w:sz="0" w:space="0" w:color="auto"/>
                    <w:bottom w:val="none" w:sz="0" w:space="0" w:color="auto"/>
                    <w:right w:val="none" w:sz="0" w:space="0" w:color="auto"/>
                  </w:divBdr>
                </w:div>
                <w:div w:id="1574510573">
                  <w:marLeft w:val="0"/>
                  <w:marRight w:val="0"/>
                  <w:marTop w:val="0"/>
                  <w:marBottom w:val="0"/>
                  <w:divBdr>
                    <w:top w:val="none" w:sz="0" w:space="0" w:color="auto"/>
                    <w:left w:val="none" w:sz="0" w:space="0" w:color="auto"/>
                    <w:bottom w:val="none" w:sz="0" w:space="0" w:color="auto"/>
                    <w:right w:val="none" w:sz="0" w:space="0" w:color="auto"/>
                  </w:divBdr>
                </w:div>
                <w:div w:id="1286237540">
                  <w:marLeft w:val="0"/>
                  <w:marRight w:val="0"/>
                  <w:marTop w:val="0"/>
                  <w:marBottom w:val="0"/>
                  <w:divBdr>
                    <w:top w:val="none" w:sz="0" w:space="0" w:color="auto"/>
                    <w:left w:val="none" w:sz="0" w:space="0" w:color="auto"/>
                    <w:bottom w:val="none" w:sz="0" w:space="0" w:color="auto"/>
                    <w:right w:val="none" w:sz="0" w:space="0" w:color="auto"/>
                  </w:divBdr>
                </w:div>
                <w:div w:id="1124693007">
                  <w:marLeft w:val="0"/>
                  <w:marRight w:val="0"/>
                  <w:marTop w:val="0"/>
                  <w:marBottom w:val="0"/>
                  <w:divBdr>
                    <w:top w:val="none" w:sz="0" w:space="0" w:color="auto"/>
                    <w:left w:val="none" w:sz="0" w:space="0" w:color="auto"/>
                    <w:bottom w:val="none" w:sz="0" w:space="0" w:color="auto"/>
                    <w:right w:val="none" w:sz="0" w:space="0" w:color="auto"/>
                  </w:divBdr>
                </w:div>
                <w:div w:id="490558635">
                  <w:marLeft w:val="0"/>
                  <w:marRight w:val="0"/>
                  <w:marTop w:val="0"/>
                  <w:marBottom w:val="0"/>
                  <w:divBdr>
                    <w:top w:val="none" w:sz="0" w:space="0" w:color="auto"/>
                    <w:left w:val="none" w:sz="0" w:space="0" w:color="auto"/>
                    <w:bottom w:val="none" w:sz="0" w:space="0" w:color="auto"/>
                    <w:right w:val="none" w:sz="0" w:space="0" w:color="auto"/>
                  </w:divBdr>
                </w:div>
                <w:div w:id="1266303838">
                  <w:marLeft w:val="0"/>
                  <w:marRight w:val="0"/>
                  <w:marTop w:val="0"/>
                  <w:marBottom w:val="0"/>
                  <w:divBdr>
                    <w:top w:val="none" w:sz="0" w:space="0" w:color="auto"/>
                    <w:left w:val="none" w:sz="0" w:space="0" w:color="auto"/>
                    <w:bottom w:val="none" w:sz="0" w:space="0" w:color="auto"/>
                    <w:right w:val="none" w:sz="0" w:space="0" w:color="auto"/>
                  </w:divBdr>
                </w:div>
                <w:div w:id="52697926">
                  <w:marLeft w:val="0"/>
                  <w:marRight w:val="0"/>
                  <w:marTop w:val="0"/>
                  <w:marBottom w:val="0"/>
                  <w:divBdr>
                    <w:top w:val="none" w:sz="0" w:space="0" w:color="auto"/>
                    <w:left w:val="none" w:sz="0" w:space="0" w:color="auto"/>
                    <w:bottom w:val="none" w:sz="0" w:space="0" w:color="auto"/>
                    <w:right w:val="none" w:sz="0" w:space="0" w:color="auto"/>
                  </w:divBdr>
                </w:div>
                <w:div w:id="1713798415">
                  <w:marLeft w:val="0"/>
                  <w:marRight w:val="0"/>
                  <w:marTop w:val="0"/>
                  <w:marBottom w:val="0"/>
                  <w:divBdr>
                    <w:top w:val="none" w:sz="0" w:space="0" w:color="auto"/>
                    <w:left w:val="none" w:sz="0" w:space="0" w:color="auto"/>
                    <w:bottom w:val="none" w:sz="0" w:space="0" w:color="auto"/>
                    <w:right w:val="none" w:sz="0" w:space="0" w:color="auto"/>
                  </w:divBdr>
                </w:div>
                <w:div w:id="1681542699">
                  <w:marLeft w:val="0"/>
                  <w:marRight w:val="0"/>
                  <w:marTop w:val="0"/>
                  <w:marBottom w:val="0"/>
                  <w:divBdr>
                    <w:top w:val="none" w:sz="0" w:space="0" w:color="auto"/>
                    <w:left w:val="none" w:sz="0" w:space="0" w:color="auto"/>
                    <w:bottom w:val="none" w:sz="0" w:space="0" w:color="auto"/>
                    <w:right w:val="none" w:sz="0" w:space="0" w:color="auto"/>
                  </w:divBdr>
                </w:div>
                <w:div w:id="1753628011">
                  <w:marLeft w:val="0"/>
                  <w:marRight w:val="0"/>
                  <w:marTop w:val="0"/>
                  <w:marBottom w:val="0"/>
                  <w:divBdr>
                    <w:top w:val="none" w:sz="0" w:space="0" w:color="auto"/>
                    <w:left w:val="none" w:sz="0" w:space="0" w:color="auto"/>
                    <w:bottom w:val="none" w:sz="0" w:space="0" w:color="auto"/>
                    <w:right w:val="none" w:sz="0" w:space="0" w:color="auto"/>
                  </w:divBdr>
                </w:div>
                <w:div w:id="1330134675">
                  <w:marLeft w:val="0"/>
                  <w:marRight w:val="0"/>
                  <w:marTop w:val="0"/>
                  <w:marBottom w:val="0"/>
                  <w:divBdr>
                    <w:top w:val="none" w:sz="0" w:space="0" w:color="auto"/>
                    <w:left w:val="none" w:sz="0" w:space="0" w:color="auto"/>
                    <w:bottom w:val="none" w:sz="0" w:space="0" w:color="auto"/>
                    <w:right w:val="none" w:sz="0" w:space="0" w:color="auto"/>
                  </w:divBdr>
                </w:div>
                <w:div w:id="846359357">
                  <w:marLeft w:val="0"/>
                  <w:marRight w:val="0"/>
                  <w:marTop w:val="0"/>
                  <w:marBottom w:val="0"/>
                  <w:divBdr>
                    <w:top w:val="none" w:sz="0" w:space="0" w:color="auto"/>
                    <w:left w:val="none" w:sz="0" w:space="0" w:color="auto"/>
                    <w:bottom w:val="none" w:sz="0" w:space="0" w:color="auto"/>
                    <w:right w:val="none" w:sz="0" w:space="0" w:color="auto"/>
                  </w:divBdr>
                </w:div>
                <w:div w:id="755983424">
                  <w:marLeft w:val="0"/>
                  <w:marRight w:val="0"/>
                  <w:marTop w:val="0"/>
                  <w:marBottom w:val="0"/>
                  <w:divBdr>
                    <w:top w:val="none" w:sz="0" w:space="0" w:color="auto"/>
                    <w:left w:val="none" w:sz="0" w:space="0" w:color="auto"/>
                    <w:bottom w:val="none" w:sz="0" w:space="0" w:color="auto"/>
                    <w:right w:val="none" w:sz="0" w:space="0" w:color="auto"/>
                  </w:divBdr>
                </w:div>
                <w:div w:id="290013218">
                  <w:marLeft w:val="0"/>
                  <w:marRight w:val="0"/>
                  <w:marTop w:val="0"/>
                  <w:marBottom w:val="0"/>
                  <w:divBdr>
                    <w:top w:val="none" w:sz="0" w:space="0" w:color="auto"/>
                    <w:left w:val="none" w:sz="0" w:space="0" w:color="auto"/>
                    <w:bottom w:val="none" w:sz="0" w:space="0" w:color="auto"/>
                    <w:right w:val="none" w:sz="0" w:space="0" w:color="auto"/>
                  </w:divBdr>
                </w:div>
                <w:div w:id="1870950388">
                  <w:marLeft w:val="0"/>
                  <w:marRight w:val="0"/>
                  <w:marTop w:val="0"/>
                  <w:marBottom w:val="0"/>
                  <w:divBdr>
                    <w:top w:val="none" w:sz="0" w:space="0" w:color="auto"/>
                    <w:left w:val="none" w:sz="0" w:space="0" w:color="auto"/>
                    <w:bottom w:val="none" w:sz="0" w:space="0" w:color="auto"/>
                    <w:right w:val="none" w:sz="0" w:space="0" w:color="auto"/>
                  </w:divBdr>
                </w:div>
                <w:div w:id="136345314">
                  <w:marLeft w:val="0"/>
                  <w:marRight w:val="0"/>
                  <w:marTop w:val="0"/>
                  <w:marBottom w:val="0"/>
                  <w:divBdr>
                    <w:top w:val="none" w:sz="0" w:space="0" w:color="auto"/>
                    <w:left w:val="none" w:sz="0" w:space="0" w:color="auto"/>
                    <w:bottom w:val="none" w:sz="0" w:space="0" w:color="auto"/>
                    <w:right w:val="none" w:sz="0" w:space="0" w:color="auto"/>
                  </w:divBdr>
                </w:div>
                <w:div w:id="1478567815">
                  <w:marLeft w:val="0"/>
                  <w:marRight w:val="0"/>
                  <w:marTop w:val="0"/>
                  <w:marBottom w:val="0"/>
                  <w:divBdr>
                    <w:top w:val="none" w:sz="0" w:space="0" w:color="auto"/>
                    <w:left w:val="none" w:sz="0" w:space="0" w:color="auto"/>
                    <w:bottom w:val="none" w:sz="0" w:space="0" w:color="auto"/>
                    <w:right w:val="none" w:sz="0" w:space="0" w:color="auto"/>
                  </w:divBdr>
                </w:div>
                <w:div w:id="139276918">
                  <w:marLeft w:val="0"/>
                  <w:marRight w:val="0"/>
                  <w:marTop w:val="0"/>
                  <w:marBottom w:val="0"/>
                  <w:divBdr>
                    <w:top w:val="none" w:sz="0" w:space="0" w:color="auto"/>
                    <w:left w:val="none" w:sz="0" w:space="0" w:color="auto"/>
                    <w:bottom w:val="none" w:sz="0" w:space="0" w:color="auto"/>
                    <w:right w:val="none" w:sz="0" w:space="0" w:color="auto"/>
                  </w:divBdr>
                </w:div>
                <w:div w:id="1682244750">
                  <w:marLeft w:val="0"/>
                  <w:marRight w:val="0"/>
                  <w:marTop w:val="0"/>
                  <w:marBottom w:val="0"/>
                  <w:divBdr>
                    <w:top w:val="none" w:sz="0" w:space="0" w:color="auto"/>
                    <w:left w:val="none" w:sz="0" w:space="0" w:color="auto"/>
                    <w:bottom w:val="none" w:sz="0" w:space="0" w:color="auto"/>
                    <w:right w:val="none" w:sz="0" w:space="0" w:color="auto"/>
                  </w:divBdr>
                </w:div>
                <w:div w:id="1463769061">
                  <w:marLeft w:val="0"/>
                  <w:marRight w:val="0"/>
                  <w:marTop w:val="0"/>
                  <w:marBottom w:val="0"/>
                  <w:divBdr>
                    <w:top w:val="none" w:sz="0" w:space="0" w:color="auto"/>
                    <w:left w:val="none" w:sz="0" w:space="0" w:color="auto"/>
                    <w:bottom w:val="none" w:sz="0" w:space="0" w:color="auto"/>
                    <w:right w:val="none" w:sz="0" w:space="0" w:color="auto"/>
                  </w:divBdr>
                </w:div>
                <w:div w:id="2127313375">
                  <w:marLeft w:val="0"/>
                  <w:marRight w:val="0"/>
                  <w:marTop w:val="0"/>
                  <w:marBottom w:val="0"/>
                  <w:divBdr>
                    <w:top w:val="none" w:sz="0" w:space="0" w:color="auto"/>
                    <w:left w:val="none" w:sz="0" w:space="0" w:color="auto"/>
                    <w:bottom w:val="none" w:sz="0" w:space="0" w:color="auto"/>
                    <w:right w:val="none" w:sz="0" w:space="0" w:color="auto"/>
                  </w:divBdr>
                </w:div>
                <w:div w:id="1253666187">
                  <w:marLeft w:val="0"/>
                  <w:marRight w:val="0"/>
                  <w:marTop w:val="0"/>
                  <w:marBottom w:val="0"/>
                  <w:divBdr>
                    <w:top w:val="none" w:sz="0" w:space="0" w:color="auto"/>
                    <w:left w:val="none" w:sz="0" w:space="0" w:color="auto"/>
                    <w:bottom w:val="none" w:sz="0" w:space="0" w:color="auto"/>
                    <w:right w:val="none" w:sz="0" w:space="0" w:color="auto"/>
                  </w:divBdr>
                </w:div>
                <w:div w:id="536091568">
                  <w:marLeft w:val="0"/>
                  <w:marRight w:val="0"/>
                  <w:marTop w:val="0"/>
                  <w:marBottom w:val="0"/>
                  <w:divBdr>
                    <w:top w:val="none" w:sz="0" w:space="0" w:color="auto"/>
                    <w:left w:val="none" w:sz="0" w:space="0" w:color="auto"/>
                    <w:bottom w:val="none" w:sz="0" w:space="0" w:color="auto"/>
                    <w:right w:val="none" w:sz="0" w:space="0" w:color="auto"/>
                  </w:divBdr>
                </w:div>
                <w:div w:id="1353797850">
                  <w:marLeft w:val="0"/>
                  <w:marRight w:val="0"/>
                  <w:marTop w:val="0"/>
                  <w:marBottom w:val="0"/>
                  <w:divBdr>
                    <w:top w:val="none" w:sz="0" w:space="0" w:color="auto"/>
                    <w:left w:val="none" w:sz="0" w:space="0" w:color="auto"/>
                    <w:bottom w:val="none" w:sz="0" w:space="0" w:color="auto"/>
                    <w:right w:val="none" w:sz="0" w:space="0" w:color="auto"/>
                  </w:divBdr>
                </w:div>
                <w:div w:id="1615945976">
                  <w:marLeft w:val="0"/>
                  <w:marRight w:val="0"/>
                  <w:marTop w:val="0"/>
                  <w:marBottom w:val="0"/>
                  <w:divBdr>
                    <w:top w:val="none" w:sz="0" w:space="0" w:color="auto"/>
                    <w:left w:val="none" w:sz="0" w:space="0" w:color="auto"/>
                    <w:bottom w:val="none" w:sz="0" w:space="0" w:color="auto"/>
                    <w:right w:val="none" w:sz="0" w:space="0" w:color="auto"/>
                  </w:divBdr>
                </w:div>
                <w:div w:id="1028801250">
                  <w:marLeft w:val="0"/>
                  <w:marRight w:val="0"/>
                  <w:marTop w:val="0"/>
                  <w:marBottom w:val="0"/>
                  <w:divBdr>
                    <w:top w:val="none" w:sz="0" w:space="0" w:color="auto"/>
                    <w:left w:val="none" w:sz="0" w:space="0" w:color="auto"/>
                    <w:bottom w:val="none" w:sz="0" w:space="0" w:color="auto"/>
                    <w:right w:val="none" w:sz="0" w:space="0" w:color="auto"/>
                  </w:divBdr>
                </w:div>
                <w:div w:id="52429225">
                  <w:marLeft w:val="0"/>
                  <w:marRight w:val="0"/>
                  <w:marTop w:val="0"/>
                  <w:marBottom w:val="0"/>
                  <w:divBdr>
                    <w:top w:val="none" w:sz="0" w:space="0" w:color="auto"/>
                    <w:left w:val="none" w:sz="0" w:space="0" w:color="auto"/>
                    <w:bottom w:val="none" w:sz="0" w:space="0" w:color="auto"/>
                    <w:right w:val="none" w:sz="0" w:space="0" w:color="auto"/>
                  </w:divBdr>
                </w:div>
                <w:div w:id="1242375648">
                  <w:marLeft w:val="0"/>
                  <w:marRight w:val="0"/>
                  <w:marTop w:val="0"/>
                  <w:marBottom w:val="0"/>
                  <w:divBdr>
                    <w:top w:val="none" w:sz="0" w:space="0" w:color="auto"/>
                    <w:left w:val="none" w:sz="0" w:space="0" w:color="auto"/>
                    <w:bottom w:val="none" w:sz="0" w:space="0" w:color="auto"/>
                    <w:right w:val="none" w:sz="0" w:space="0" w:color="auto"/>
                  </w:divBdr>
                </w:div>
                <w:div w:id="58671038">
                  <w:marLeft w:val="0"/>
                  <w:marRight w:val="0"/>
                  <w:marTop w:val="0"/>
                  <w:marBottom w:val="0"/>
                  <w:divBdr>
                    <w:top w:val="none" w:sz="0" w:space="0" w:color="auto"/>
                    <w:left w:val="none" w:sz="0" w:space="0" w:color="auto"/>
                    <w:bottom w:val="none" w:sz="0" w:space="0" w:color="auto"/>
                    <w:right w:val="none" w:sz="0" w:space="0" w:color="auto"/>
                  </w:divBdr>
                </w:div>
                <w:div w:id="2090886199">
                  <w:marLeft w:val="0"/>
                  <w:marRight w:val="0"/>
                  <w:marTop w:val="0"/>
                  <w:marBottom w:val="0"/>
                  <w:divBdr>
                    <w:top w:val="none" w:sz="0" w:space="0" w:color="auto"/>
                    <w:left w:val="none" w:sz="0" w:space="0" w:color="auto"/>
                    <w:bottom w:val="none" w:sz="0" w:space="0" w:color="auto"/>
                    <w:right w:val="none" w:sz="0" w:space="0" w:color="auto"/>
                  </w:divBdr>
                </w:div>
                <w:div w:id="969361667">
                  <w:marLeft w:val="0"/>
                  <w:marRight w:val="0"/>
                  <w:marTop w:val="0"/>
                  <w:marBottom w:val="0"/>
                  <w:divBdr>
                    <w:top w:val="none" w:sz="0" w:space="0" w:color="auto"/>
                    <w:left w:val="none" w:sz="0" w:space="0" w:color="auto"/>
                    <w:bottom w:val="none" w:sz="0" w:space="0" w:color="auto"/>
                    <w:right w:val="none" w:sz="0" w:space="0" w:color="auto"/>
                  </w:divBdr>
                </w:div>
                <w:div w:id="289212135">
                  <w:marLeft w:val="0"/>
                  <w:marRight w:val="0"/>
                  <w:marTop w:val="0"/>
                  <w:marBottom w:val="0"/>
                  <w:divBdr>
                    <w:top w:val="none" w:sz="0" w:space="0" w:color="auto"/>
                    <w:left w:val="none" w:sz="0" w:space="0" w:color="auto"/>
                    <w:bottom w:val="none" w:sz="0" w:space="0" w:color="auto"/>
                    <w:right w:val="none" w:sz="0" w:space="0" w:color="auto"/>
                  </w:divBdr>
                </w:div>
                <w:div w:id="1548443844">
                  <w:marLeft w:val="0"/>
                  <w:marRight w:val="0"/>
                  <w:marTop w:val="0"/>
                  <w:marBottom w:val="0"/>
                  <w:divBdr>
                    <w:top w:val="none" w:sz="0" w:space="0" w:color="auto"/>
                    <w:left w:val="none" w:sz="0" w:space="0" w:color="auto"/>
                    <w:bottom w:val="none" w:sz="0" w:space="0" w:color="auto"/>
                    <w:right w:val="none" w:sz="0" w:space="0" w:color="auto"/>
                  </w:divBdr>
                </w:div>
                <w:div w:id="1499534602">
                  <w:marLeft w:val="0"/>
                  <w:marRight w:val="0"/>
                  <w:marTop w:val="0"/>
                  <w:marBottom w:val="0"/>
                  <w:divBdr>
                    <w:top w:val="none" w:sz="0" w:space="0" w:color="auto"/>
                    <w:left w:val="none" w:sz="0" w:space="0" w:color="auto"/>
                    <w:bottom w:val="none" w:sz="0" w:space="0" w:color="auto"/>
                    <w:right w:val="none" w:sz="0" w:space="0" w:color="auto"/>
                  </w:divBdr>
                </w:div>
                <w:div w:id="510527948">
                  <w:marLeft w:val="0"/>
                  <w:marRight w:val="0"/>
                  <w:marTop w:val="0"/>
                  <w:marBottom w:val="0"/>
                  <w:divBdr>
                    <w:top w:val="none" w:sz="0" w:space="0" w:color="auto"/>
                    <w:left w:val="none" w:sz="0" w:space="0" w:color="auto"/>
                    <w:bottom w:val="none" w:sz="0" w:space="0" w:color="auto"/>
                    <w:right w:val="none" w:sz="0" w:space="0" w:color="auto"/>
                  </w:divBdr>
                </w:div>
                <w:div w:id="1925912622">
                  <w:marLeft w:val="0"/>
                  <w:marRight w:val="0"/>
                  <w:marTop w:val="0"/>
                  <w:marBottom w:val="0"/>
                  <w:divBdr>
                    <w:top w:val="none" w:sz="0" w:space="0" w:color="auto"/>
                    <w:left w:val="none" w:sz="0" w:space="0" w:color="auto"/>
                    <w:bottom w:val="none" w:sz="0" w:space="0" w:color="auto"/>
                    <w:right w:val="none" w:sz="0" w:space="0" w:color="auto"/>
                  </w:divBdr>
                </w:div>
                <w:div w:id="922489149">
                  <w:marLeft w:val="0"/>
                  <w:marRight w:val="0"/>
                  <w:marTop w:val="0"/>
                  <w:marBottom w:val="0"/>
                  <w:divBdr>
                    <w:top w:val="none" w:sz="0" w:space="0" w:color="auto"/>
                    <w:left w:val="none" w:sz="0" w:space="0" w:color="auto"/>
                    <w:bottom w:val="none" w:sz="0" w:space="0" w:color="auto"/>
                    <w:right w:val="none" w:sz="0" w:space="0" w:color="auto"/>
                  </w:divBdr>
                </w:div>
                <w:div w:id="1594896576">
                  <w:marLeft w:val="0"/>
                  <w:marRight w:val="0"/>
                  <w:marTop w:val="0"/>
                  <w:marBottom w:val="0"/>
                  <w:divBdr>
                    <w:top w:val="none" w:sz="0" w:space="0" w:color="auto"/>
                    <w:left w:val="none" w:sz="0" w:space="0" w:color="auto"/>
                    <w:bottom w:val="none" w:sz="0" w:space="0" w:color="auto"/>
                    <w:right w:val="none" w:sz="0" w:space="0" w:color="auto"/>
                  </w:divBdr>
                </w:div>
                <w:div w:id="1061903466">
                  <w:marLeft w:val="0"/>
                  <w:marRight w:val="0"/>
                  <w:marTop w:val="0"/>
                  <w:marBottom w:val="0"/>
                  <w:divBdr>
                    <w:top w:val="none" w:sz="0" w:space="0" w:color="auto"/>
                    <w:left w:val="none" w:sz="0" w:space="0" w:color="auto"/>
                    <w:bottom w:val="none" w:sz="0" w:space="0" w:color="auto"/>
                    <w:right w:val="none" w:sz="0" w:space="0" w:color="auto"/>
                  </w:divBdr>
                </w:div>
                <w:div w:id="1792744526">
                  <w:marLeft w:val="0"/>
                  <w:marRight w:val="0"/>
                  <w:marTop w:val="0"/>
                  <w:marBottom w:val="0"/>
                  <w:divBdr>
                    <w:top w:val="none" w:sz="0" w:space="0" w:color="auto"/>
                    <w:left w:val="none" w:sz="0" w:space="0" w:color="auto"/>
                    <w:bottom w:val="none" w:sz="0" w:space="0" w:color="auto"/>
                    <w:right w:val="none" w:sz="0" w:space="0" w:color="auto"/>
                  </w:divBdr>
                </w:div>
                <w:div w:id="1537354778">
                  <w:marLeft w:val="0"/>
                  <w:marRight w:val="0"/>
                  <w:marTop w:val="0"/>
                  <w:marBottom w:val="0"/>
                  <w:divBdr>
                    <w:top w:val="none" w:sz="0" w:space="0" w:color="auto"/>
                    <w:left w:val="none" w:sz="0" w:space="0" w:color="auto"/>
                    <w:bottom w:val="none" w:sz="0" w:space="0" w:color="auto"/>
                    <w:right w:val="none" w:sz="0" w:space="0" w:color="auto"/>
                  </w:divBdr>
                </w:div>
                <w:div w:id="1860964585">
                  <w:marLeft w:val="0"/>
                  <w:marRight w:val="0"/>
                  <w:marTop w:val="0"/>
                  <w:marBottom w:val="0"/>
                  <w:divBdr>
                    <w:top w:val="none" w:sz="0" w:space="0" w:color="auto"/>
                    <w:left w:val="none" w:sz="0" w:space="0" w:color="auto"/>
                    <w:bottom w:val="none" w:sz="0" w:space="0" w:color="auto"/>
                    <w:right w:val="none" w:sz="0" w:space="0" w:color="auto"/>
                  </w:divBdr>
                </w:div>
                <w:div w:id="897976650">
                  <w:marLeft w:val="0"/>
                  <w:marRight w:val="0"/>
                  <w:marTop w:val="0"/>
                  <w:marBottom w:val="0"/>
                  <w:divBdr>
                    <w:top w:val="none" w:sz="0" w:space="0" w:color="auto"/>
                    <w:left w:val="none" w:sz="0" w:space="0" w:color="auto"/>
                    <w:bottom w:val="none" w:sz="0" w:space="0" w:color="auto"/>
                    <w:right w:val="none" w:sz="0" w:space="0" w:color="auto"/>
                  </w:divBdr>
                </w:div>
                <w:div w:id="1870099173">
                  <w:marLeft w:val="0"/>
                  <w:marRight w:val="0"/>
                  <w:marTop w:val="0"/>
                  <w:marBottom w:val="0"/>
                  <w:divBdr>
                    <w:top w:val="none" w:sz="0" w:space="0" w:color="auto"/>
                    <w:left w:val="none" w:sz="0" w:space="0" w:color="auto"/>
                    <w:bottom w:val="none" w:sz="0" w:space="0" w:color="auto"/>
                    <w:right w:val="none" w:sz="0" w:space="0" w:color="auto"/>
                  </w:divBdr>
                </w:div>
                <w:div w:id="1655182052">
                  <w:marLeft w:val="0"/>
                  <w:marRight w:val="0"/>
                  <w:marTop w:val="0"/>
                  <w:marBottom w:val="0"/>
                  <w:divBdr>
                    <w:top w:val="none" w:sz="0" w:space="0" w:color="auto"/>
                    <w:left w:val="none" w:sz="0" w:space="0" w:color="auto"/>
                    <w:bottom w:val="none" w:sz="0" w:space="0" w:color="auto"/>
                    <w:right w:val="none" w:sz="0" w:space="0" w:color="auto"/>
                  </w:divBdr>
                </w:div>
                <w:div w:id="1149708607">
                  <w:marLeft w:val="0"/>
                  <w:marRight w:val="0"/>
                  <w:marTop w:val="0"/>
                  <w:marBottom w:val="0"/>
                  <w:divBdr>
                    <w:top w:val="none" w:sz="0" w:space="0" w:color="auto"/>
                    <w:left w:val="none" w:sz="0" w:space="0" w:color="auto"/>
                    <w:bottom w:val="none" w:sz="0" w:space="0" w:color="auto"/>
                    <w:right w:val="none" w:sz="0" w:space="0" w:color="auto"/>
                  </w:divBdr>
                </w:div>
                <w:div w:id="1623611387">
                  <w:marLeft w:val="0"/>
                  <w:marRight w:val="0"/>
                  <w:marTop w:val="0"/>
                  <w:marBottom w:val="0"/>
                  <w:divBdr>
                    <w:top w:val="none" w:sz="0" w:space="0" w:color="auto"/>
                    <w:left w:val="none" w:sz="0" w:space="0" w:color="auto"/>
                    <w:bottom w:val="none" w:sz="0" w:space="0" w:color="auto"/>
                    <w:right w:val="none" w:sz="0" w:space="0" w:color="auto"/>
                  </w:divBdr>
                </w:div>
                <w:div w:id="1365446731">
                  <w:marLeft w:val="0"/>
                  <w:marRight w:val="0"/>
                  <w:marTop w:val="0"/>
                  <w:marBottom w:val="0"/>
                  <w:divBdr>
                    <w:top w:val="none" w:sz="0" w:space="0" w:color="auto"/>
                    <w:left w:val="none" w:sz="0" w:space="0" w:color="auto"/>
                    <w:bottom w:val="none" w:sz="0" w:space="0" w:color="auto"/>
                    <w:right w:val="none" w:sz="0" w:space="0" w:color="auto"/>
                  </w:divBdr>
                </w:div>
                <w:div w:id="593440052">
                  <w:marLeft w:val="0"/>
                  <w:marRight w:val="0"/>
                  <w:marTop w:val="0"/>
                  <w:marBottom w:val="0"/>
                  <w:divBdr>
                    <w:top w:val="none" w:sz="0" w:space="0" w:color="auto"/>
                    <w:left w:val="none" w:sz="0" w:space="0" w:color="auto"/>
                    <w:bottom w:val="none" w:sz="0" w:space="0" w:color="auto"/>
                    <w:right w:val="none" w:sz="0" w:space="0" w:color="auto"/>
                  </w:divBdr>
                </w:div>
                <w:div w:id="791747946">
                  <w:marLeft w:val="0"/>
                  <w:marRight w:val="0"/>
                  <w:marTop w:val="0"/>
                  <w:marBottom w:val="0"/>
                  <w:divBdr>
                    <w:top w:val="none" w:sz="0" w:space="0" w:color="auto"/>
                    <w:left w:val="none" w:sz="0" w:space="0" w:color="auto"/>
                    <w:bottom w:val="none" w:sz="0" w:space="0" w:color="auto"/>
                    <w:right w:val="none" w:sz="0" w:space="0" w:color="auto"/>
                  </w:divBdr>
                </w:div>
                <w:div w:id="1865512007">
                  <w:marLeft w:val="0"/>
                  <w:marRight w:val="0"/>
                  <w:marTop w:val="0"/>
                  <w:marBottom w:val="0"/>
                  <w:divBdr>
                    <w:top w:val="none" w:sz="0" w:space="0" w:color="auto"/>
                    <w:left w:val="none" w:sz="0" w:space="0" w:color="auto"/>
                    <w:bottom w:val="none" w:sz="0" w:space="0" w:color="auto"/>
                    <w:right w:val="none" w:sz="0" w:space="0" w:color="auto"/>
                  </w:divBdr>
                </w:div>
                <w:div w:id="27681491">
                  <w:marLeft w:val="0"/>
                  <w:marRight w:val="0"/>
                  <w:marTop w:val="0"/>
                  <w:marBottom w:val="0"/>
                  <w:divBdr>
                    <w:top w:val="none" w:sz="0" w:space="0" w:color="auto"/>
                    <w:left w:val="none" w:sz="0" w:space="0" w:color="auto"/>
                    <w:bottom w:val="none" w:sz="0" w:space="0" w:color="auto"/>
                    <w:right w:val="none" w:sz="0" w:space="0" w:color="auto"/>
                  </w:divBdr>
                </w:div>
                <w:div w:id="1367608121">
                  <w:marLeft w:val="0"/>
                  <w:marRight w:val="0"/>
                  <w:marTop w:val="0"/>
                  <w:marBottom w:val="0"/>
                  <w:divBdr>
                    <w:top w:val="none" w:sz="0" w:space="0" w:color="auto"/>
                    <w:left w:val="none" w:sz="0" w:space="0" w:color="auto"/>
                    <w:bottom w:val="none" w:sz="0" w:space="0" w:color="auto"/>
                    <w:right w:val="none" w:sz="0" w:space="0" w:color="auto"/>
                  </w:divBdr>
                </w:div>
                <w:div w:id="408036566">
                  <w:marLeft w:val="0"/>
                  <w:marRight w:val="0"/>
                  <w:marTop w:val="0"/>
                  <w:marBottom w:val="0"/>
                  <w:divBdr>
                    <w:top w:val="none" w:sz="0" w:space="0" w:color="auto"/>
                    <w:left w:val="none" w:sz="0" w:space="0" w:color="auto"/>
                    <w:bottom w:val="none" w:sz="0" w:space="0" w:color="auto"/>
                    <w:right w:val="none" w:sz="0" w:space="0" w:color="auto"/>
                  </w:divBdr>
                </w:div>
                <w:div w:id="1133449213">
                  <w:marLeft w:val="0"/>
                  <w:marRight w:val="0"/>
                  <w:marTop w:val="0"/>
                  <w:marBottom w:val="0"/>
                  <w:divBdr>
                    <w:top w:val="none" w:sz="0" w:space="0" w:color="auto"/>
                    <w:left w:val="none" w:sz="0" w:space="0" w:color="auto"/>
                    <w:bottom w:val="none" w:sz="0" w:space="0" w:color="auto"/>
                    <w:right w:val="none" w:sz="0" w:space="0" w:color="auto"/>
                  </w:divBdr>
                </w:div>
                <w:div w:id="1658072402">
                  <w:marLeft w:val="0"/>
                  <w:marRight w:val="0"/>
                  <w:marTop w:val="0"/>
                  <w:marBottom w:val="0"/>
                  <w:divBdr>
                    <w:top w:val="none" w:sz="0" w:space="0" w:color="auto"/>
                    <w:left w:val="none" w:sz="0" w:space="0" w:color="auto"/>
                    <w:bottom w:val="none" w:sz="0" w:space="0" w:color="auto"/>
                    <w:right w:val="none" w:sz="0" w:space="0" w:color="auto"/>
                  </w:divBdr>
                </w:div>
                <w:div w:id="839003647">
                  <w:marLeft w:val="0"/>
                  <w:marRight w:val="0"/>
                  <w:marTop w:val="0"/>
                  <w:marBottom w:val="0"/>
                  <w:divBdr>
                    <w:top w:val="none" w:sz="0" w:space="0" w:color="auto"/>
                    <w:left w:val="none" w:sz="0" w:space="0" w:color="auto"/>
                    <w:bottom w:val="none" w:sz="0" w:space="0" w:color="auto"/>
                    <w:right w:val="none" w:sz="0" w:space="0" w:color="auto"/>
                  </w:divBdr>
                </w:div>
                <w:div w:id="640958809">
                  <w:marLeft w:val="0"/>
                  <w:marRight w:val="0"/>
                  <w:marTop w:val="0"/>
                  <w:marBottom w:val="0"/>
                  <w:divBdr>
                    <w:top w:val="none" w:sz="0" w:space="0" w:color="auto"/>
                    <w:left w:val="none" w:sz="0" w:space="0" w:color="auto"/>
                    <w:bottom w:val="none" w:sz="0" w:space="0" w:color="auto"/>
                    <w:right w:val="none" w:sz="0" w:space="0" w:color="auto"/>
                  </w:divBdr>
                </w:div>
                <w:div w:id="49768339">
                  <w:marLeft w:val="0"/>
                  <w:marRight w:val="0"/>
                  <w:marTop w:val="0"/>
                  <w:marBottom w:val="0"/>
                  <w:divBdr>
                    <w:top w:val="none" w:sz="0" w:space="0" w:color="auto"/>
                    <w:left w:val="none" w:sz="0" w:space="0" w:color="auto"/>
                    <w:bottom w:val="none" w:sz="0" w:space="0" w:color="auto"/>
                    <w:right w:val="none" w:sz="0" w:space="0" w:color="auto"/>
                  </w:divBdr>
                </w:div>
                <w:div w:id="246041343">
                  <w:marLeft w:val="0"/>
                  <w:marRight w:val="0"/>
                  <w:marTop w:val="0"/>
                  <w:marBottom w:val="0"/>
                  <w:divBdr>
                    <w:top w:val="none" w:sz="0" w:space="0" w:color="auto"/>
                    <w:left w:val="none" w:sz="0" w:space="0" w:color="auto"/>
                    <w:bottom w:val="none" w:sz="0" w:space="0" w:color="auto"/>
                    <w:right w:val="none" w:sz="0" w:space="0" w:color="auto"/>
                  </w:divBdr>
                </w:div>
                <w:div w:id="832448718">
                  <w:marLeft w:val="0"/>
                  <w:marRight w:val="0"/>
                  <w:marTop w:val="0"/>
                  <w:marBottom w:val="0"/>
                  <w:divBdr>
                    <w:top w:val="none" w:sz="0" w:space="0" w:color="auto"/>
                    <w:left w:val="none" w:sz="0" w:space="0" w:color="auto"/>
                    <w:bottom w:val="none" w:sz="0" w:space="0" w:color="auto"/>
                    <w:right w:val="none" w:sz="0" w:space="0" w:color="auto"/>
                  </w:divBdr>
                </w:div>
                <w:div w:id="124666100">
                  <w:marLeft w:val="0"/>
                  <w:marRight w:val="0"/>
                  <w:marTop w:val="0"/>
                  <w:marBottom w:val="0"/>
                  <w:divBdr>
                    <w:top w:val="none" w:sz="0" w:space="0" w:color="auto"/>
                    <w:left w:val="none" w:sz="0" w:space="0" w:color="auto"/>
                    <w:bottom w:val="none" w:sz="0" w:space="0" w:color="auto"/>
                    <w:right w:val="none" w:sz="0" w:space="0" w:color="auto"/>
                  </w:divBdr>
                </w:div>
                <w:div w:id="2069498821">
                  <w:marLeft w:val="0"/>
                  <w:marRight w:val="0"/>
                  <w:marTop w:val="0"/>
                  <w:marBottom w:val="0"/>
                  <w:divBdr>
                    <w:top w:val="none" w:sz="0" w:space="0" w:color="auto"/>
                    <w:left w:val="none" w:sz="0" w:space="0" w:color="auto"/>
                    <w:bottom w:val="none" w:sz="0" w:space="0" w:color="auto"/>
                    <w:right w:val="none" w:sz="0" w:space="0" w:color="auto"/>
                  </w:divBdr>
                </w:div>
                <w:div w:id="2109806700">
                  <w:marLeft w:val="0"/>
                  <w:marRight w:val="0"/>
                  <w:marTop w:val="0"/>
                  <w:marBottom w:val="0"/>
                  <w:divBdr>
                    <w:top w:val="none" w:sz="0" w:space="0" w:color="auto"/>
                    <w:left w:val="none" w:sz="0" w:space="0" w:color="auto"/>
                    <w:bottom w:val="none" w:sz="0" w:space="0" w:color="auto"/>
                    <w:right w:val="none" w:sz="0" w:space="0" w:color="auto"/>
                  </w:divBdr>
                </w:div>
                <w:div w:id="1674184567">
                  <w:marLeft w:val="0"/>
                  <w:marRight w:val="0"/>
                  <w:marTop w:val="0"/>
                  <w:marBottom w:val="0"/>
                  <w:divBdr>
                    <w:top w:val="none" w:sz="0" w:space="0" w:color="auto"/>
                    <w:left w:val="none" w:sz="0" w:space="0" w:color="auto"/>
                    <w:bottom w:val="none" w:sz="0" w:space="0" w:color="auto"/>
                    <w:right w:val="none" w:sz="0" w:space="0" w:color="auto"/>
                  </w:divBdr>
                </w:div>
                <w:div w:id="1937860310">
                  <w:marLeft w:val="0"/>
                  <w:marRight w:val="0"/>
                  <w:marTop w:val="0"/>
                  <w:marBottom w:val="0"/>
                  <w:divBdr>
                    <w:top w:val="none" w:sz="0" w:space="0" w:color="auto"/>
                    <w:left w:val="none" w:sz="0" w:space="0" w:color="auto"/>
                    <w:bottom w:val="none" w:sz="0" w:space="0" w:color="auto"/>
                    <w:right w:val="none" w:sz="0" w:space="0" w:color="auto"/>
                  </w:divBdr>
                </w:div>
                <w:div w:id="1091582088">
                  <w:marLeft w:val="0"/>
                  <w:marRight w:val="0"/>
                  <w:marTop w:val="0"/>
                  <w:marBottom w:val="0"/>
                  <w:divBdr>
                    <w:top w:val="none" w:sz="0" w:space="0" w:color="auto"/>
                    <w:left w:val="none" w:sz="0" w:space="0" w:color="auto"/>
                    <w:bottom w:val="none" w:sz="0" w:space="0" w:color="auto"/>
                    <w:right w:val="none" w:sz="0" w:space="0" w:color="auto"/>
                  </w:divBdr>
                </w:div>
                <w:div w:id="1539513838">
                  <w:marLeft w:val="0"/>
                  <w:marRight w:val="0"/>
                  <w:marTop w:val="0"/>
                  <w:marBottom w:val="0"/>
                  <w:divBdr>
                    <w:top w:val="none" w:sz="0" w:space="0" w:color="auto"/>
                    <w:left w:val="none" w:sz="0" w:space="0" w:color="auto"/>
                    <w:bottom w:val="none" w:sz="0" w:space="0" w:color="auto"/>
                    <w:right w:val="none" w:sz="0" w:space="0" w:color="auto"/>
                  </w:divBdr>
                </w:div>
                <w:div w:id="1378550278">
                  <w:marLeft w:val="0"/>
                  <w:marRight w:val="0"/>
                  <w:marTop w:val="0"/>
                  <w:marBottom w:val="0"/>
                  <w:divBdr>
                    <w:top w:val="none" w:sz="0" w:space="0" w:color="auto"/>
                    <w:left w:val="none" w:sz="0" w:space="0" w:color="auto"/>
                    <w:bottom w:val="none" w:sz="0" w:space="0" w:color="auto"/>
                    <w:right w:val="none" w:sz="0" w:space="0" w:color="auto"/>
                  </w:divBdr>
                </w:div>
                <w:div w:id="756101450">
                  <w:marLeft w:val="0"/>
                  <w:marRight w:val="0"/>
                  <w:marTop w:val="0"/>
                  <w:marBottom w:val="0"/>
                  <w:divBdr>
                    <w:top w:val="none" w:sz="0" w:space="0" w:color="auto"/>
                    <w:left w:val="none" w:sz="0" w:space="0" w:color="auto"/>
                    <w:bottom w:val="none" w:sz="0" w:space="0" w:color="auto"/>
                    <w:right w:val="none" w:sz="0" w:space="0" w:color="auto"/>
                  </w:divBdr>
                </w:div>
                <w:div w:id="55788524">
                  <w:marLeft w:val="0"/>
                  <w:marRight w:val="0"/>
                  <w:marTop w:val="0"/>
                  <w:marBottom w:val="0"/>
                  <w:divBdr>
                    <w:top w:val="none" w:sz="0" w:space="0" w:color="auto"/>
                    <w:left w:val="none" w:sz="0" w:space="0" w:color="auto"/>
                    <w:bottom w:val="none" w:sz="0" w:space="0" w:color="auto"/>
                    <w:right w:val="none" w:sz="0" w:space="0" w:color="auto"/>
                  </w:divBdr>
                </w:div>
                <w:div w:id="1146821568">
                  <w:marLeft w:val="0"/>
                  <w:marRight w:val="0"/>
                  <w:marTop w:val="0"/>
                  <w:marBottom w:val="0"/>
                  <w:divBdr>
                    <w:top w:val="none" w:sz="0" w:space="0" w:color="auto"/>
                    <w:left w:val="none" w:sz="0" w:space="0" w:color="auto"/>
                    <w:bottom w:val="none" w:sz="0" w:space="0" w:color="auto"/>
                    <w:right w:val="none" w:sz="0" w:space="0" w:color="auto"/>
                  </w:divBdr>
                </w:div>
                <w:div w:id="458688689">
                  <w:marLeft w:val="0"/>
                  <w:marRight w:val="0"/>
                  <w:marTop w:val="0"/>
                  <w:marBottom w:val="0"/>
                  <w:divBdr>
                    <w:top w:val="none" w:sz="0" w:space="0" w:color="auto"/>
                    <w:left w:val="none" w:sz="0" w:space="0" w:color="auto"/>
                    <w:bottom w:val="none" w:sz="0" w:space="0" w:color="auto"/>
                    <w:right w:val="none" w:sz="0" w:space="0" w:color="auto"/>
                  </w:divBdr>
                </w:div>
                <w:div w:id="2098360898">
                  <w:marLeft w:val="0"/>
                  <w:marRight w:val="0"/>
                  <w:marTop w:val="0"/>
                  <w:marBottom w:val="0"/>
                  <w:divBdr>
                    <w:top w:val="none" w:sz="0" w:space="0" w:color="auto"/>
                    <w:left w:val="none" w:sz="0" w:space="0" w:color="auto"/>
                    <w:bottom w:val="none" w:sz="0" w:space="0" w:color="auto"/>
                    <w:right w:val="none" w:sz="0" w:space="0" w:color="auto"/>
                  </w:divBdr>
                </w:div>
                <w:div w:id="2056469556">
                  <w:marLeft w:val="0"/>
                  <w:marRight w:val="0"/>
                  <w:marTop w:val="0"/>
                  <w:marBottom w:val="0"/>
                  <w:divBdr>
                    <w:top w:val="none" w:sz="0" w:space="0" w:color="auto"/>
                    <w:left w:val="none" w:sz="0" w:space="0" w:color="auto"/>
                    <w:bottom w:val="none" w:sz="0" w:space="0" w:color="auto"/>
                    <w:right w:val="none" w:sz="0" w:space="0" w:color="auto"/>
                  </w:divBdr>
                </w:div>
                <w:div w:id="653877456">
                  <w:marLeft w:val="0"/>
                  <w:marRight w:val="0"/>
                  <w:marTop w:val="0"/>
                  <w:marBottom w:val="0"/>
                  <w:divBdr>
                    <w:top w:val="none" w:sz="0" w:space="0" w:color="auto"/>
                    <w:left w:val="none" w:sz="0" w:space="0" w:color="auto"/>
                    <w:bottom w:val="none" w:sz="0" w:space="0" w:color="auto"/>
                    <w:right w:val="none" w:sz="0" w:space="0" w:color="auto"/>
                  </w:divBdr>
                </w:div>
                <w:div w:id="608780605">
                  <w:marLeft w:val="0"/>
                  <w:marRight w:val="0"/>
                  <w:marTop w:val="0"/>
                  <w:marBottom w:val="0"/>
                  <w:divBdr>
                    <w:top w:val="none" w:sz="0" w:space="0" w:color="auto"/>
                    <w:left w:val="none" w:sz="0" w:space="0" w:color="auto"/>
                    <w:bottom w:val="none" w:sz="0" w:space="0" w:color="auto"/>
                    <w:right w:val="none" w:sz="0" w:space="0" w:color="auto"/>
                  </w:divBdr>
                </w:div>
                <w:div w:id="157361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78675">
          <w:marLeft w:val="0"/>
          <w:marRight w:val="0"/>
          <w:marTop w:val="15"/>
          <w:marBottom w:val="0"/>
          <w:divBdr>
            <w:top w:val="single" w:sz="48" w:space="0" w:color="auto"/>
            <w:left w:val="single" w:sz="48" w:space="0" w:color="auto"/>
            <w:bottom w:val="single" w:sz="48" w:space="0" w:color="auto"/>
            <w:right w:val="single" w:sz="48" w:space="0" w:color="auto"/>
          </w:divBdr>
          <w:divsChild>
            <w:div w:id="508835211">
              <w:marLeft w:val="0"/>
              <w:marRight w:val="0"/>
              <w:marTop w:val="0"/>
              <w:marBottom w:val="0"/>
              <w:divBdr>
                <w:top w:val="none" w:sz="0" w:space="0" w:color="auto"/>
                <w:left w:val="none" w:sz="0" w:space="0" w:color="auto"/>
                <w:bottom w:val="none" w:sz="0" w:space="0" w:color="auto"/>
                <w:right w:val="none" w:sz="0" w:space="0" w:color="auto"/>
              </w:divBdr>
              <w:divsChild>
                <w:div w:id="708454369">
                  <w:marLeft w:val="0"/>
                  <w:marRight w:val="0"/>
                  <w:marTop w:val="0"/>
                  <w:marBottom w:val="0"/>
                  <w:divBdr>
                    <w:top w:val="none" w:sz="0" w:space="0" w:color="auto"/>
                    <w:left w:val="none" w:sz="0" w:space="0" w:color="auto"/>
                    <w:bottom w:val="none" w:sz="0" w:space="0" w:color="auto"/>
                    <w:right w:val="none" w:sz="0" w:space="0" w:color="auto"/>
                  </w:divBdr>
                </w:div>
                <w:div w:id="1995375055">
                  <w:marLeft w:val="0"/>
                  <w:marRight w:val="0"/>
                  <w:marTop w:val="0"/>
                  <w:marBottom w:val="0"/>
                  <w:divBdr>
                    <w:top w:val="none" w:sz="0" w:space="0" w:color="auto"/>
                    <w:left w:val="none" w:sz="0" w:space="0" w:color="auto"/>
                    <w:bottom w:val="none" w:sz="0" w:space="0" w:color="auto"/>
                    <w:right w:val="none" w:sz="0" w:space="0" w:color="auto"/>
                  </w:divBdr>
                </w:div>
                <w:div w:id="1839495437">
                  <w:marLeft w:val="0"/>
                  <w:marRight w:val="0"/>
                  <w:marTop w:val="0"/>
                  <w:marBottom w:val="0"/>
                  <w:divBdr>
                    <w:top w:val="none" w:sz="0" w:space="0" w:color="auto"/>
                    <w:left w:val="none" w:sz="0" w:space="0" w:color="auto"/>
                    <w:bottom w:val="none" w:sz="0" w:space="0" w:color="auto"/>
                    <w:right w:val="none" w:sz="0" w:space="0" w:color="auto"/>
                  </w:divBdr>
                </w:div>
                <w:div w:id="346828380">
                  <w:marLeft w:val="0"/>
                  <w:marRight w:val="0"/>
                  <w:marTop w:val="0"/>
                  <w:marBottom w:val="0"/>
                  <w:divBdr>
                    <w:top w:val="none" w:sz="0" w:space="0" w:color="auto"/>
                    <w:left w:val="none" w:sz="0" w:space="0" w:color="auto"/>
                    <w:bottom w:val="none" w:sz="0" w:space="0" w:color="auto"/>
                    <w:right w:val="none" w:sz="0" w:space="0" w:color="auto"/>
                  </w:divBdr>
                </w:div>
                <w:div w:id="415590547">
                  <w:marLeft w:val="0"/>
                  <w:marRight w:val="0"/>
                  <w:marTop w:val="0"/>
                  <w:marBottom w:val="0"/>
                  <w:divBdr>
                    <w:top w:val="none" w:sz="0" w:space="0" w:color="auto"/>
                    <w:left w:val="none" w:sz="0" w:space="0" w:color="auto"/>
                    <w:bottom w:val="none" w:sz="0" w:space="0" w:color="auto"/>
                    <w:right w:val="none" w:sz="0" w:space="0" w:color="auto"/>
                  </w:divBdr>
                </w:div>
                <w:div w:id="155809859">
                  <w:marLeft w:val="0"/>
                  <w:marRight w:val="0"/>
                  <w:marTop w:val="0"/>
                  <w:marBottom w:val="0"/>
                  <w:divBdr>
                    <w:top w:val="none" w:sz="0" w:space="0" w:color="auto"/>
                    <w:left w:val="none" w:sz="0" w:space="0" w:color="auto"/>
                    <w:bottom w:val="none" w:sz="0" w:space="0" w:color="auto"/>
                    <w:right w:val="none" w:sz="0" w:space="0" w:color="auto"/>
                  </w:divBdr>
                </w:div>
                <w:div w:id="1461799238">
                  <w:marLeft w:val="0"/>
                  <w:marRight w:val="0"/>
                  <w:marTop w:val="0"/>
                  <w:marBottom w:val="0"/>
                  <w:divBdr>
                    <w:top w:val="none" w:sz="0" w:space="0" w:color="auto"/>
                    <w:left w:val="none" w:sz="0" w:space="0" w:color="auto"/>
                    <w:bottom w:val="none" w:sz="0" w:space="0" w:color="auto"/>
                    <w:right w:val="none" w:sz="0" w:space="0" w:color="auto"/>
                  </w:divBdr>
                </w:div>
                <w:div w:id="758065865">
                  <w:marLeft w:val="0"/>
                  <w:marRight w:val="0"/>
                  <w:marTop w:val="0"/>
                  <w:marBottom w:val="0"/>
                  <w:divBdr>
                    <w:top w:val="none" w:sz="0" w:space="0" w:color="auto"/>
                    <w:left w:val="none" w:sz="0" w:space="0" w:color="auto"/>
                    <w:bottom w:val="none" w:sz="0" w:space="0" w:color="auto"/>
                    <w:right w:val="none" w:sz="0" w:space="0" w:color="auto"/>
                  </w:divBdr>
                </w:div>
                <w:div w:id="1935046501">
                  <w:marLeft w:val="0"/>
                  <w:marRight w:val="0"/>
                  <w:marTop w:val="0"/>
                  <w:marBottom w:val="0"/>
                  <w:divBdr>
                    <w:top w:val="none" w:sz="0" w:space="0" w:color="auto"/>
                    <w:left w:val="none" w:sz="0" w:space="0" w:color="auto"/>
                    <w:bottom w:val="none" w:sz="0" w:space="0" w:color="auto"/>
                    <w:right w:val="none" w:sz="0" w:space="0" w:color="auto"/>
                  </w:divBdr>
                </w:div>
                <w:div w:id="2063823527">
                  <w:marLeft w:val="0"/>
                  <w:marRight w:val="0"/>
                  <w:marTop w:val="0"/>
                  <w:marBottom w:val="0"/>
                  <w:divBdr>
                    <w:top w:val="none" w:sz="0" w:space="0" w:color="auto"/>
                    <w:left w:val="none" w:sz="0" w:space="0" w:color="auto"/>
                    <w:bottom w:val="none" w:sz="0" w:space="0" w:color="auto"/>
                    <w:right w:val="none" w:sz="0" w:space="0" w:color="auto"/>
                  </w:divBdr>
                </w:div>
                <w:div w:id="455492240">
                  <w:marLeft w:val="0"/>
                  <w:marRight w:val="0"/>
                  <w:marTop w:val="0"/>
                  <w:marBottom w:val="0"/>
                  <w:divBdr>
                    <w:top w:val="none" w:sz="0" w:space="0" w:color="auto"/>
                    <w:left w:val="none" w:sz="0" w:space="0" w:color="auto"/>
                    <w:bottom w:val="none" w:sz="0" w:space="0" w:color="auto"/>
                    <w:right w:val="none" w:sz="0" w:space="0" w:color="auto"/>
                  </w:divBdr>
                </w:div>
                <w:div w:id="816339583">
                  <w:marLeft w:val="0"/>
                  <w:marRight w:val="0"/>
                  <w:marTop w:val="0"/>
                  <w:marBottom w:val="0"/>
                  <w:divBdr>
                    <w:top w:val="none" w:sz="0" w:space="0" w:color="auto"/>
                    <w:left w:val="none" w:sz="0" w:space="0" w:color="auto"/>
                    <w:bottom w:val="none" w:sz="0" w:space="0" w:color="auto"/>
                    <w:right w:val="none" w:sz="0" w:space="0" w:color="auto"/>
                  </w:divBdr>
                </w:div>
                <w:div w:id="1272323152">
                  <w:marLeft w:val="0"/>
                  <w:marRight w:val="0"/>
                  <w:marTop w:val="0"/>
                  <w:marBottom w:val="0"/>
                  <w:divBdr>
                    <w:top w:val="none" w:sz="0" w:space="0" w:color="auto"/>
                    <w:left w:val="none" w:sz="0" w:space="0" w:color="auto"/>
                    <w:bottom w:val="none" w:sz="0" w:space="0" w:color="auto"/>
                    <w:right w:val="none" w:sz="0" w:space="0" w:color="auto"/>
                  </w:divBdr>
                </w:div>
                <w:div w:id="716515740">
                  <w:marLeft w:val="0"/>
                  <w:marRight w:val="0"/>
                  <w:marTop w:val="0"/>
                  <w:marBottom w:val="0"/>
                  <w:divBdr>
                    <w:top w:val="none" w:sz="0" w:space="0" w:color="auto"/>
                    <w:left w:val="none" w:sz="0" w:space="0" w:color="auto"/>
                    <w:bottom w:val="none" w:sz="0" w:space="0" w:color="auto"/>
                    <w:right w:val="none" w:sz="0" w:space="0" w:color="auto"/>
                  </w:divBdr>
                </w:div>
                <w:div w:id="1684237463">
                  <w:marLeft w:val="0"/>
                  <w:marRight w:val="0"/>
                  <w:marTop w:val="0"/>
                  <w:marBottom w:val="0"/>
                  <w:divBdr>
                    <w:top w:val="none" w:sz="0" w:space="0" w:color="auto"/>
                    <w:left w:val="none" w:sz="0" w:space="0" w:color="auto"/>
                    <w:bottom w:val="none" w:sz="0" w:space="0" w:color="auto"/>
                    <w:right w:val="none" w:sz="0" w:space="0" w:color="auto"/>
                  </w:divBdr>
                </w:div>
                <w:div w:id="8220695">
                  <w:marLeft w:val="0"/>
                  <w:marRight w:val="0"/>
                  <w:marTop w:val="0"/>
                  <w:marBottom w:val="0"/>
                  <w:divBdr>
                    <w:top w:val="none" w:sz="0" w:space="0" w:color="auto"/>
                    <w:left w:val="none" w:sz="0" w:space="0" w:color="auto"/>
                    <w:bottom w:val="none" w:sz="0" w:space="0" w:color="auto"/>
                    <w:right w:val="none" w:sz="0" w:space="0" w:color="auto"/>
                  </w:divBdr>
                </w:div>
                <w:div w:id="1399327821">
                  <w:marLeft w:val="0"/>
                  <w:marRight w:val="0"/>
                  <w:marTop w:val="0"/>
                  <w:marBottom w:val="0"/>
                  <w:divBdr>
                    <w:top w:val="none" w:sz="0" w:space="0" w:color="auto"/>
                    <w:left w:val="none" w:sz="0" w:space="0" w:color="auto"/>
                    <w:bottom w:val="none" w:sz="0" w:space="0" w:color="auto"/>
                    <w:right w:val="none" w:sz="0" w:space="0" w:color="auto"/>
                  </w:divBdr>
                </w:div>
                <w:div w:id="1596206106">
                  <w:marLeft w:val="0"/>
                  <w:marRight w:val="0"/>
                  <w:marTop w:val="0"/>
                  <w:marBottom w:val="0"/>
                  <w:divBdr>
                    <w:top w:val="none" w:sz="0" w:space="0" w:color="auto"/>
                    <w:left w:val="none" w:sz="0" w:space="0" w:color="auto"/>
                    <w:bottom w:val="none" w:sz="0" w:space="0" w:color="auto"/>
                    <w:right w:val="none" w:sz="0" w:space="0" w:color="auto"/>
                  </w:divBdr>
                </w:div>
                <w:div w:id="55667751">
                  <w:marLeft w:val="0"/>
                  <w:marRight w:val="0"/>
                  <w:marTop w:val="0"/>
                  <w:marBottom w:val="0"/>
                  <w:divBdr>
                    <w:top w:val="none" w:sz="0" w:space="0" w:color="auto"/>
                    <w:left w:val="none" w:sz="0" w:space="0" w:color="auto"/>
                    <w:bottom w:val="none" w:sz="0" w:space="0" w:color="auto"/>
                    <w:right w:val="none" w:sz="0" w:space="0" w:color="auto"/>
                  </w:divBdr>
                </w:div>
                <w:div w:id="714886588">
                  <w:marLeft w:val="0"/>
                  <w:marRight w:val="0"/>
                  <w:marTop w:val="0"/>
                  <w:marBottom w:val="0"/>
                  <w:divBdr>
                    <w:top w:val="none" w:sz="0" w:space="0" w:color="auto"/>
                    <w:left w:val="none" w:sz="0" w:space="0" w:color="auto"/>
                    <w:bottom w:val="none" w:sz="0" w:space="0" w:color="auto"/>
                    <w:right w:val="none" w:sz="0" w:space="0" w:color="auto"/>
                  </w:divBdr>
                </w:div>
                <w:div w:id="1261068202">
                  <w:marLeft w:val="0"/>
                  <w:marRight w:val="0"/>
                  <w:marTop w:val="0"/>
                  <w:marBottom w:val="0"/>
                  <w:divBdr>
                    <w:top w:val="none" w:sz="0" w:space="0" w:color="auto"/>
                    <w:left w:val="none" w:sz="0" w:space="0" w:color="auto"/>
                    <w:bottom w:val="none" w:sz="0" w:space="0" w:color="auto"/>
                    <w:right w:val="none" w:sz="0" w:space="0" w:color="auto"/>
                  </w:divBdr>
                </w:div>
                <w:div w:id="773521895">
                  <w:marLeft w:val="0"/>
                  <w:marRight w:val="0"/>
                  <w:marTop w:val="0"/>
                  <w:marBottom w:val="0"/>
                  <w:divBdr>
                    <w:top w:val="none" w:sz="0" w:space="0" w:color="auto"/>
                    <w:left w:val="none" w:sz="0" w:space="0" w:color="auto"/>
                    <w:bottom w:val="none" w:sz="0" w:space="0" w:color="auto"/>
                    <w:right w:val="none" w:sz="0" w:space="0" w:color="auto"/>
                  </w:divBdr>
                </w:div>
                <w:div w:id="104736025">
                  <w:marLeft w:val="0"/>
                  <w:marRight w:val="0"/>
                  <w:marTop w:val="0"/>
                  <w:marBottom w:val="0"/>
                  <w:divBdr>
                    <w:top w:val="none" w:sz="0" w:space="0" w:color="auto"/>
                    <w:left w:val="none" w:sz="0" w:space="0" w:color="auto"/>
                    <w:bottom w:val="none" w:sz="0" w:space="0" w:color="auto"/>
                    <w:right w:val="none" w:sz="0" w:space="0" w:color="auto"/>
                  </w:divBdr>
                </w:div>
                <w:div w:id="1296912259">
                  <w:marLeft w:val="0"/>
                  <w:marRight w:val="0"/>
                  <w:marTop w:val="0"/>
                  <w:marBottom w:val="0"/>
                  <w:divBdr>
                    <w:top w:val="none" w:sz="0" w:space="0" w:color="auto"/>
                    <w:left w:val="none" w:sz="0" w:space="0" w:color="auto"/>
                    <w:bottom w:val="none" w:sz="0" w:space="0" w:color="auto"/>
                    <w:right w:val="none" w:sz="0" w:space="0" w:color="auto"/>
                  </w:divBdr>
                </w:div>
                <w:div w:id="1776173101">
                  <w:marLeft w:val="0"/>
                  <w:marRight w:val="0"/>
                  <w:marTop w:val="0"/>
                  <w:marBottom w:val="0"/>
                  <w:divBdr>
                    <w:top w:val="none" w:sz="0" w:space="0" w:color="auto"/>
                    <w:left w:val="none" w:sz="0" w:space="0" w:color="auto"/>
                    <w:bottom w:val="none" w:sz="0" w:space="0" w:color="auto"/>
                    <w:right w:val="none" w:sz="0" w:space="0" w:color="auto"/>
                  </w:divBdr>
                </w:div>
                <w:div w:id="479540891">
                  <w:marLeft w:val="0"/>
                  <w:marRight w:val="0"/>
                  <w:marTop w:val="0"/>
                  <w:marBottom w:val="0"/>
                  <w:divBdr>
                    <w:top w:val="none" w:sz="0" w:space="0" w:color="auto"/>
                    <w:left w:val="none" w:sz="0" w:space="0" w:color="auto"/>
                    <w:bottom w:val="none" w:sz="0" w:space="0" w:color="auto"/>
                    <w:right w:val="none" w:sz="0" w:space="0" w:color="auto"/>
                  </w:divBdr>
                </w:div>
                <w:div w:id="1657221963">
                  <w:marLeft w:val="0"/>
                  <w:marRight w:val="0"/>
                  <w:marTop w:val="0"/>
                  <w:marBottom w:val="0"/>
                  <w:divBdr>
                    <w:top w:val="none" w:sz="0" w:space="0" w:color="auto"/>
                    <w:left w:val="none" w:sz="0" w:space="0" w:color="auto"/>
                    <w:bottom w:val="none" w:sz="0" w:space="0" w:color="auto"/>
                    <w:right w:val="none" w:sz="0" w:space="0" w:color="auto"/>
                  </w:divBdr>
                </w:div>
                <w:div w:id="1670014590">
                  <w:marLeft w:val="0"/>
                  <w:marRight w:val="0"/>
                  <w:marTop w:val="0"/>
                  <w:marBottom w:val="0"/>
                  <w:divBdr>
                    <w:top w:val="none" w:sz="0" w:space="0" w:color="auto"/>
                    <w:left w:val="none" w:sz="0" w:space="0" w:color="auto"/>
                    <w:bottom w:val="none" w:sz="0" w:space="0" w:color="auto"/>
                    <w:right w:val="none" w:sz="0" w:space="0" w:color="auto"/>
                  </w:divBdr>
                </w:div>
                <w:div w:id="74401541">
                  <w:marLeft w:val="0"/>
                  <w:marRight w:val="0"/>
                  <w:marTop w:val="0"/>
                  <w:marBottom w:val="0"/>
                  <w:divBdr>
                    <w:top w:val="none" w:sz="0" w:space="0" w:color="auto"/>
                    <w:left w:val="none" w:sz="0" w:space="0" w:color="auto"/>
                    <w:bottom w:val="none" w:sz="0" w:space="0" w:color="auto"/>
                    <w:right w:val="none" w:sz="0" w:space="0" w:color="auto"/>
                  </w:divBdr>
                </w:div>
                <w:div w:id="952134052">
                  <w:marLeft w:val="0"/>
                  <w:marRight w:val="0"/>
                  <w:marTop w:val="0"/>
                  <w:marBottom w:val="0"/>
                  <w:divBdr>
                    <w:top w:val="none" w:sz="0" w:space="0" w:color="auto"/>
                    <w:left w:val="none" w:sz="0" w:space="0" w:color="auto"/>
                    <w:bottom w:val="none" w:sz="0" w:space="0" w:color="auto"/>
                    <w:right w:val="none" w:sz="0" w:space="0" w:color="auto"/>
                  </w:divBdr>
                </w:div>
                <w:div w:id="1293093682">
                  <w:marLeft w:val="0"/>
                  <w:marRight w:val="0"/>
                  <w:marTop w:val="0"/>
                  <w:marBottom w:val="0"/>
                  <w:divBdr>
                    <w:top w:val="none" w:sz="0" w:space="0" w:color="auto"/>
                    <w:left w:val="none" w:sz="0" w:space="0" w:color="auto"/>
                    <w:bottom w:val="none" w:sz="0" w:space="0" w:color="auto"/>
                    <w:right w:val="none" w:sz="0" w:space="0" w:color="auto"/>
                  </w:divBdr>
                </w:div>
                <w:div w:id="1972858221">
                  <w:marLeft w:val="0"/>
                  <w:marRight w:val="0"/>
                  <w:marTop w:val="0"/>
                  <w:marBottom w:val="0"/>
                  <w:divBdr>
                    <w:top w:val="none" w:sz="0" w:space="0" w:color="auto"/>
                    <w:left w:val="none" w:sz="0" w:space="0" w:color="auto"/>
                    <w:bottom w:val="none" w:sz="0" w:space="0" w:color="auto"/>
                    <w:right w:val="none" w:sz="0" w:space="0" w:color="auto"/>
                  </w:divBdr>
                </w:div>
                <w:div w:id="179511915">
                  <w:marLeft w:val="0"/>
                  <w:marRight w:val="0"/>
                  <w:marTop w:val="0"/>
                  <w:marBottom w:val="0"/>
                  <w:divBdr>
                    <w:top w:val="none" w:sz="0" w:space="0" w:color="auto"/>
                    <w:left w:val="none" w:sz="0" w:space="0" w:color="auto"/>
                    <w:bottom w:val="none" w:sz="0" w:space="0" w:color="auto"/>
                    <w:right w:val="none" w:sz="0" w:space="0" w:color="auto"/>
                  </w:divBdr>
                </w:div>
                <w:div w:id="1787773461">
                  <w:marLeft w:val="0"/>
                  <w:marRight w:val="0"/>
                  <w:marTop w:val="0"/>
                  <w:marBottom w:val="0"/>
                  <w:divBdr>
                    <w:top w:val="none" w:sz="0" w:space="0" w:color="auto"/>
                    <w:left w:val="none" w:sz="0" w:space="0" w:color="auto"/>
                    <w:bottom w:val="none" w:sz="0" w:space="0" w:color="auto"/>
                    <w:right w:val="none" w:sz="0" w:space="0" w:color="auto"/>
                  </w:divBdr>
                </w:div>
                <w:div w:id="996373996">
                  <w:marLeft w:val="0"/>
                  <w:marRight w:val="0"/>
                  <w:marTop w:val="0"/>
                  <w:marBottom w:val="0"/>
                  <w:divBdr>
                    <w:top w:val="none" w:sz="0" w:space="0" w:color="auto"/>
                    <w:left w:val="none" w:sz="0" w:space="0" w:color="auto"/>
                    <w:bottom w:val="none" w:sz="0" w:space="0" w:color="auto"/>
                    <w:right w:val="none" w:sz="0" w:space="0" w:color="auto"/>
                  </w:divBdr>
                </w:div>
                <w:div w:id="2105681940">
                  <w:marLeft w:val="0"/>
                  <w:marRight w:val="0"/>
                  <w:marTop w:val="0"/>
                  <w:marBottom w:val="0"/>
                  <w:divBdr>
                    <w:top w:val="none" w:sz="0" w:space="0" w:color="auto"/>
                    <w:left w:val="none" w:sz="0" w:space="0" w:color="auto"/>
                    <w:bottom w:val="none" w:sz="0" w:space="0" w:color="auto"/>
                    <w:right w:val="none" w:sz="0" w:space="0" w:color="auto"/>
                  </w:divBdr>
                </w:div>
                <w:div w:id="272789945">
                  <w:marLeft w:val="0"/>
                  <w:marRight w:val="0"/>
                  <w:marTop w:val="0"/>
                  <w:marBottom w:val="0"/>
                  <w:divBdr>
                    <w:top w:val="none" w:sz="0" w:space="0" w:color="auto"/>
                    <w:left w:val="none" w:sz="0" w:space="0" w:color="auto"/>
                    <w:bottom w:val="none" w:sz="0" w:space="0" w:color="auto"/>
                    <w:right w:val="none" w:sz="0" w:space="0" w:color="auto"/>
                  </w:divBdr>
                </w:div>
                <w:div w:id="1842890624">
                  <w:marLeft w:val="0"/>
                  <w:marRight w:val="0"/>
                  <w:marTop w:val="0"/>
                  <w:marBottom w:val="0"/>
                  <w:divBdr>
                    <w:top w:val="none" w:sz="0" w:space="0" w:color="auto"/>
                    <w:left w:val="none" w:sz="0" w:space="0" w:color="auto"/>
                    <w:bottom w:val="none" w:sz="0" w:space="0" w:color="auto"/>
                    <w:right w:val="none" w:sz="0" w:space="0" w:color="auto"/>
                  </w:divBdr>
                </w:div>
                <w:div w:id="230622828">
                  <w:marLeft w:val="0"/>
                  <w:marRight w:val="0"/>
                  <w:marTop w:val="0"/>
                  <w:marBottom w:val="0"/>
                  <w:divBdr>
                    <w:top w:val="none" w:sz="0" w:space="0" w:color="auto"/>
                    <w:left w:val="none" w:sz="0" w:space="0" w:color="auto"/>
                    <w:bottom w:val="none" w:sz="0" w:space="0" w:color="auto"/>
                    <w:right w:val="none" w:sz="0" w:space="0" w:color="auto"/>
                  </w:divBdr>
                </w:div>
                <w:div w:id="1498420522">
                  <w:marLeft w:val="0"/>
                  <w:marRight w:val="0"/>
                  <w:marTop w:val="0"/>
                  <w:marBottom w:val="0"/>
                  <w:divBdr>
                    <w:top w:val="none" w:sz="0" w:space="0" w:color="auto"/>
                    <w:left w:val="none" w:sz="0" w:space="0" w:color="auto"/>
                    <w:bottom w:val="none" w:sz="0" w:space="0" w:color="auto"/>
                    <w:right w:val="none" w:sz="0" w:space="0" w:color="auto"/>
                  </w:divBdr>
                </w:div>
                <w:div w:id="2094858716">
                  <w:marLeft w:val="0"/>
                  <w:marRight w:val="0"/>
                  <w:marTop w:val="0"/>
                  <w:marBottom w:val="0"/>
                  <w:divBdr>
                    <w:top w:val="none" w:sz="0" w:space="0" w:color="auto"/>
                    <w:left w:val="none" w:sz="0" w:space="0" w:color="auto"/>
                    <w:bottom w:val="none" w:sz="0" w:space="0" w:color="auto"/>
                    <w:right w:val="none" w:sz="0" w:space="0" w:color="auto"/>
                  </w:divBdr>
                </w:div>
                <w:div w:id="1525510723">
                  <w:marLeft w:val="0"/>
                  <w:marRight w:val="0"/>
                  <w:marTop w:val="0"/>
                  <w:marBottom w:val="0"/>
                  <w:divBdr>
                    <w:top w:val="none" w:sz="0" w:space="0" w:color="auto"/>
                    <w:left w:val="none" w:sz="0" w:space="0" w:color="auto"/>
                    <w:bottom w:val="none" w:sz="0" w:space="0" w:color="auto"/>
                    <w:right w:val="none" w:sz="0" w:space="0" w:color="auto"/>
                  </w:divBdr>
                </w:div>
                <w:div w:id="763916459">
                  <w:marLeft w:val="0"/>
                  <w:marRight w:val="0"/>
                  <w:marTop w:val="0"/>
                  <w:marBottom w:val="0"/>
                  <w:divBdr>
                    <w:top w:val="none" w:sz="0" w:space="0" w:color="auto"/>
                    <w:left w:val="none" w:sz="0" w:space="0" w:color="auto"/>
                    <w:bottom w:val="none" w:sz="0" w:space="0" w:color="auto"/>
                    <w:right w:val="none" w:sz="0" w:space="0" w:color="auto"/>
                  </w:divBdr>
                </w:div>
                <w:div w:id="1787574478">
                  <w:marLeft w:val="0"/>
                  <w:marRight w:val="0"/>
                  <w:marTop w:val="0"/>
                  <w:marBottom w:val="0"/>
                  <w:divBdr>
                    <w:top w:val="none" w:sz="0" w:space="0" w:color="auto"/>
                    <w:left w:val="none" w:sz="0" w:space="0" w:color="auto"/>
                    <w:bottom w:val="none" w:sz="0" w:space="0" w:color="auto"/>
                    <w:right w:val="none" w:sz="0" w:space="0" w:color="auto"/>
                  </w:divBdr>
                </w:div>
                <w:div w:id="1642614181">
                  <w:marLeft w:val="0"/>
                  <w:marRight w:val="0"/>
                  <w:marTop w:val="0"/>
                  <w:marBottom w:val="0"/>
                  <w:divBdr>
                    <w:top w:val="none" w:sz="0" w:space="0" w:color="auto"/>
                    <w:left w:val="none" w:sz="0" w:space="0" w:color="auto"/>
                    <w:bottom w:val="none" w:sz="0" w:space="0" w:color="auto"/>
                    <w:right w:val="none" w:sz="0" w:space="0" w:color="auto"/>
                  </w:divBdr>
                </w:div>
                <w:div w:id="1123423417">
                  <w:marLeft w:val="0"/>
                  <w:marRight w:val="0"/>
                  <w:marTop w:val="0"/>
                  <w:marBottom w:val="0"/>
                  <w:divBdr>
                    <w:top w:val="none" w:sz="0" w:space="0" w:color="auto"/>
                    <w:left w:val="none" w:sz="0" w:space="0" w:color="auto"/>
                    <w:bottom w:val="none" w:sz="0" w:space="0" w:color="auto"/>
                    <w:right w:val="none" w:sz="0" w:space="0" w:color="auto"/>
                  </w:divBdr>
                </w:div>
                <w:div w:id="185103352">
                  <w:marLeft w:val="0"/>
                  <w:marRight w:val="0"/>
                  <w:marTop w:val="0"/>
                  <w:marBottom w:val="0"/>
                  <w:divBdr>
                    <w:top w:val="none" w:sz="0" w:space="0" w:color="auto"/>
                    <w:left w:val="none" w:sz="0" w:space="0" w:color="auto"/>
                    <w:bottom w:val="none" w:sz="0" w:space="0" w:color="auto"/>
                    <w:right w:val="none" w:sz="0" w:space="0" w:color="auto"/>
                  </w:divBdr>
                </w:div>
                <w:div w:id="334235151">
                  <w:marLeft w:val="0"/>
                  <w:marRight w:val="0"/>
                  <w:marTop w:val="0"/>
                  <w:marBottom w:val="0"/>
                  <w:divBdr>
                    <w:top w:val="none" w:sz="0" w:space="0" w:color="auto"/>
                    <w:left w:val="none" w:sz="0" w:space="0" w:color="auto"/>
                    <w:bottom w:val="none" w:sz="0" w:space="0" w:color="auto"/>
                    <w:right w:val="none" w:sz="0" w:space="0" w:color="auto"/>
                  </w:divBdr>
                </w:div>
                <w:div w:id="1845512884">
                  <w:marLeft w:val="0"/>
                  <w:marRight w:val="0"/>
                  <w:marTop w:val="0"/>
                  <w:marBottom w:val="0"/>
                  <w:divBdr>
                    <w:top w:val="none" w:sz="0" w:space="0" w:color="auto"/>
                    <w:left w:val="none" w:sz="0" w:space="0" w:color="auto"/>
                    <w:bottom w:val="none" w:sz="0" w:space="0" w:color="auto"/>
                    <w:right w:val="none" w:sz="0" w:space="0" w:color="auto"/>
                  </w:divBdr>
                </w:div>
                <w:div w:id="1855924209">
                  <w:marLeft w:val="0"/>
                  <w:marRight w:val="0"/>
                  <w:marTop w:val="0"/>
                  <w:marBottom w:val="0"/>
                  <w:divBdr>
                    <w:top w:val="none" w:sz="0" w:space="0" w:color="auto"/>
                    <w:left w:val="none" w:sz="0" w:space="0" w:color="auto"/>
                    <w:bottom w:val="none" w:sz="0" w:space="0" w:color="auto"/>
                    <w:right w:val="none" w:sz="0" w:space="0" w:color="auto"/>
                  </w:divBdr>
                </w:div>
                <w:div w:id="1854538479">
                  <w:marLeft w:val="0"/>
                  <w:marRight w:val="0"/>
                  <w:marTop w:val="0"/>
                  <w:marBottom w:val="0"/>
                  <w:divBdr>
                    <w:top w:val="none" w:sz="0" w:space="0" w:color="auto"/>
                    <w:left w:val="none" w:sz="0" w:space="0" w:color="auto"/>
                    <w:bottom w:val="none" w:sz="0" w:space="0" w:color="auto"/>
                    <w:right w:val="none" w:sz="0" w:space="0" w:color="auto"/>
                  </w:divBdr>
                </w:div>
                <w:div w:id="492455306">
                  <w:marLeft w:val="0"/>
                  <w:marRight w:val="0"/>
                  <w:marTop w:val="0"/>
                  <w:marBottom w:val="0"/>
                  <w:divBdr>
                    <w:top w:val="none" w:sz="0" w:space="0" w:color="auto"/>
                    <w:left w:val="none" w:sz="0" w:space="0" w:color="auto"/>
                    <w:bottom w:val="none" w:sz="0" w:space="0" w:color="auto"/>
                    <w:right w:val="none" w:sz="0" w:space="0" w:color="auto"/>
                  </w:divBdr>
                </w:div>
                <w:div w:id="1242257639">
                  <w:marLeft w:val="0"/>
                  <w:marRight w:val="0"/>
                  <w:marTop w:val="0"/>
                  <w:marBottom w:val="0"/>
                  <w:divBdr>
                    <w:top w:val="none" w:sz="0" w:space="0" w:color="auto"/>
                    <w:left w:val="none" w:sz="0" w:space="0" w:color="auto"/>
                    <w:bottom w:val="none" w:sz="0" w:space="0" w:color="auto"/>
                    <w:right w:val="none" w:sz="0" w:space="0" w:color="auto"/>
                  </w:divBdr>
                </w:div>
                <w:div w:id="742720084">
                  <w:marLeft w:val="0"/>
                  <w:marRight w:val="0"/>
                  <w:marTop w:val="0"/>
                  <w:marBottom w:val="0"/>
                  <w:divBdr>
                    <w:top w:val="none" w:sz="0" w:space="0" w:color="auto"/>
                    <w:left w:val="none" w:sz="0" w:space="0" w:color="auto"/>
                    <w:bottom w:val="none" w:sz="0" w:space="0" w:color="auto"/>
                    <w:right w:val="none" w:sz="0" w:space="0" w:color="auto"/>
                  </w:divBdr>
                </w:div>
                <w:div w:id="1612130813">
                  <w:marLeft w:val="0"/>
                  <w:marRight w:val="0"/>
                  <w:marTop w:val="0"/>
                  <w:marBottom w:val="0"/>
                  <w:divBdr>
                    <w:top w:val="none" w:sz="0" w:space="0" w:color="auto"/>
                    <w:left w:val="none" w:sz="0" w:space="0" w:color="auto"/>
                    <w:bottom w:val="none" w:sz="0" w:space="0" w:color="auto"/>
                    <w:right w:val="none" w:sz="0" w:space="0" w:color="auto"/>
                  </w:divBdr>
                </w:div>
                <w:div w:id="1929847230">
                  <w:marLeft w:val="0"/>
                  <w:marRight w:val="0"/>
                  <w:marTop w:val="0"/>
                  <w:marBottom w:val="0"/>
                  <w:divBdr>
                    <w:top w:val="none" w:sz="0" w:space="0" w:color="auto"/>
                    <w:left w:val="none" w:sz="0" w:space="0" w:color="auto"/>
                    <w:bottom w:val="none" w:sz="0" w:space="0" w:color="auto"/>
                    <w:right w:val="none" w:sz="0" w:space="0" w:color="auto"/>
                  </w:divBdr>
                </w:div>
                <w:div w:id="303510666">
                  <w:marLeft w:val="0"/>
                  <w:marRight w:val="0"/>
                  <w:marTop w:val="0"/>
                  <w:marBottom w:val="0"/>
                  <w:divBdr>
                    <w:top w:val="none" w:sz="0" w:space="0" w:color="auto"/>
                    <w:left w:val="none" w:sz="0" w:space="0" w:color="auto"/>
                    <w:bottom w:val="none" w:sz="0" w:space="0" w:color="auto"/>
                    <w:right w:val="none" w:sz="0" w:space="0" w:color="auto"/>
                  </w:divBdr>
                </w:div>
                <w:div w:id="785931563">
                  <w:marLeft w:val="0"/>
                  <w:marRight w:val="0"/>
                  <w:marTop w:val="0"/>
                  <w:marBottom w:val="0"/>
                  <w:divBdr>
                    <w:top w:val="none" w:sz="0" w:space="0" w:color="auto"/>
                    <w:left w:val="none" w:sz="0" w:space="0" w:color="auto"/>
                    <w:bottom w:val="none" w:sz="0" w:space="0" w:color="auto"/>
                    <w:right w:val="none" w:sz="0" w:space="0" w:color="auto"/>
                  </w:divBdr>
                </w:div>
                <w:div w:id="1605304356">
                  <w:marLeft w:val="0"/>
                  <w:marRight w:val="0"/>
                  <w:marTop w:val="0"/>
                  <w:marBottom w:val="0"/>
                  <w:divBdr>
                    <w:top w:val="none" w:sz="0" w:space="0" w:color="auto"/>
                    <w:left w:val="none" w:sz="0" w:space="0" w:color="auto"/>
                    <w:bottom w:val="none" w:sz="0" w:space="0" w:color="auto"/>
                    <w:right w:val="none" w:sz="0" w:space="0" w:color="auto"/>
                  </w:divBdr>
                </w:div>
                <w:div w:id="1547327474">
                  <w:marLeft w:val="0"/>
                  <w:marRight w:val="0"/>
                  <w:marTop w:val="0"/>
                  <w:marBottom w:val="0"/>
                  <w:divBdr>
                    <w:top w:val="none" w:sz="0" w:space="0" w:color="auto"/>
                    <w:left w:val="none" w:sz="0" w:space="0" w:color="auto"/>
                    <w:bottom w:val="none" w:sz="0" w:space="0" w:color="auto"/>
                    <w:right w:val="none" w:sz="0" w:space="0" w:color="auto"/>
                  </w:divBdr>
                </w:div>
                <w:div w:id="255286153">
                  <w:marLeft w:val="0"/>
                  <w:marRight w:val="0"/>
                  <w:marTop w:val="0"/>
                  <w:marBottom w:val="0"/>
                  <w:divBdr>
                    <w:top w:val="none" w:sz="0" w:space="0" w:color="auto"/>
                    <w:left w:val="none" w:sz="0" w:space="0" w:color="auto"/>
                    <w:bottom w:val="none" w:sz="0" w:space="0" w:color="auto"/>
                    <w:right w:val="none" w:sz="0" w:space="0" w:color="auto"/>
                  </w:divBdr>
                </w:div>
                <w:div w:id="836312387">
                  <w:marLeft w:val="0"/>
                  <w:marRight w:val="0"/>
                  <w:marTop w:val="0"/>
                  <w:marBottom w:val="0"/>
                  <w:divBdr>
                    <w:top w:val="none" w:sz="0" w:space="0" w:color="auto"/>
                    <w:left w:val="none" w:sz="0" w:space="0" w:color="auto"/>
                    <w:bottom w:val="none" w:sz="0" w:space="0" w:color="auto"/>
                    <w:right w:val="none" w:sz="0" w:space="0" w:color="auto"/>
                  </w:divBdr>
                </w:div>
                <w:div w:id="523637054">
                  <w:marLeft w:val="0"/>
                  <w:marRight w:val="0"/>
                  <w:marTop w:val="0"/>
                  <w:marBottom w:val="0"/>
                  <w:divBdr>
                    <w:top w:val="none" w:sz="0" w:space="0" w:color="auto"/>
                    <w:left w:val="none" w:sz="0" w:space="0" w:color="auto"/>
                    <w:bottom w:val="none" w:sz="0" w:space="0" w:color="auto"/>
                    <w:right w:val="none" w:sz="0" w:space="0" w:color="auto"/>
                  </w:divBdr>
                </w:div>
                <w:div w:id="47842761">
                  <w:marLeft w:val="0"/>
                  <w:marRight w:val="0"/>
                  <w:marTop w:val="0"/>
                  <w:marBottom w:val="0"/>
                  <w:divBdr>
                    <w:top w:val="none" w:sz="0" w:space="0" w:color="auto"/>
                    <w:left w:val="none" w:sz="0" w:space="0" w:color="auto"/>
                    <w:bottom w:val="none" w:sz="0" w:space="0" w:color="auto"/>
                    <w:right w:val="none" w:sz="0" w:space="0" w:color="auto"/>
                  </w:divBdr>
                </w:div>
                <w:div w:id="1847137876">
                  <w:marLeft w:val="0"/>
                  <w:marRight w:val="0"/>
                  <w:marTop w:val="0"/>
                  <w:marBottom w:val="0"/>
                  <w:divBdr>
                    <w:top w:val="none" w:sz="0" w:space="0" w:color="auto"/>
                    <w:left w:val="none" w:sz="0" w:space="0" w:color="auto"/>
                    <w:bottom w:val="none" w:sz="0" w:space="0" w:color="auto"/>
                    <w:right w:val="none" w:sz="0" w:space="0" w:color="auto"/>
                  </w:divBdr>
                </w:div>
                <w:div w:id="638271685">
                  <w:marLeft w:val="0"/>
                  <w:marRight w:val="0"/>
                  <w:marTop w:val="0"/>
                  <w:marBottom w:val="0"/>
                  <w:divBdr>
                    <w:top w:val="none" w:sz="0" w:space="0" w:color="auto"/>
                    <w:left w:val="none" w:sz="0" w:space="0" w:color="auto"/>
                    <w:bottom w:val="none" w:sz="0" w:space="0" w:color="auto"/>
                    <w:right w:val="none" w:sz="0" w:space="0" w:color="auto"/>
                  </w:divBdr>
                </w:div>
                <w:div w:id="1686788917">
                  <w:marLeft w:val="0"/>
                  <w:marRight w:val="0"/>
                  <w:marTop w:val="0"/>
                  <w:marBottom w:val="0"/>
                  <w:divBdr>
                    <w:top w:val="none" w:sz="0" w:space="0" w:color="auto"/>
                    <w:left w:val="none" w:sz="0" w:space="0" w:color="auto"/>
                    <w:bottom w:val="none" w:sz="0" w:space="0" w:color="auto"/>
                    <w:right w:val="none" w:sz="0" w:space="0" w:color="auto"/>
                  </w:divBdr>
                </w:div>
                <w:div w:id="73034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218457">
      <w:bodyDiv w:val="1"/>
      <w:marLeft w:val="0"/>
      <w:marRight w:val="0"/>
      <w:marTop w:val="0"/>
      <w:marBottom w:val="0"/>
      <w:divBdr>
        <w:top w:val="none" w:sz="0" w:space="0" w:color="auto"/>
        <w:left w:val="none" w:sz="0" w:space="0" w:color="auto"/>
        <w:bottom w:val="none" w:sz="0" w:space="0" w:color="auto"/>
        <w:right w:val="none" w:sz="0" w:space="0" w:color="auto"/>
      </w:divBdr>
    </w:div>
    <w:div w:id="1234897697">
      <w:bodyDiv w:val="1"/>
      <w:marLeft w:val="0"/>
      <w:marRight w:val="0"/>
      <w:marTop w:val="0"/>
      <w:marBottom w:val="0"/>
      <w:divBdr>
        <w:top w:val="none" w:sz="0" w:space="0" w:color="auto"/>
        <w:left w:val="none" w:sz="0" w:space="0" w:color="auto"/>
        <w:bottom w:val="none" w:sz="0" w:space="0" w:color="auto"/>
        <w:right w:val="none" w:sz="0" w:space="0" w:color="auto"/>
      </w:divBdr>
    </w:div>
    <w:div w:id="1508398438">
      <w:bodyDiv w:val="1"/>
      <w:marLeft w:val="0"/>
      <w:marRight w:val="0"/>
      <w:marTop w:val="0"/>
      <w:marBottom w:val="0"/>
      <w:divBdr>
        <w:top w:val="none" w:sz="0" w:space="0" w:color="auto"/>
        <w:left w:val="none" w:sz="0" w:space="0" w:color="auto"/>
        <w:bottom w:val="none" w:sz="0" w:space="0" w:color="auto"/>
        <w:right w:val="none" w:sz="0" w:space="0" w:color="auto"/>
      </w:divBdr>
    </w:div>
    <w:div w:id="2132048689">
      <w:bodyDiv w:val="1"/>
      <w:marLeft w:val="0"/>
      <w:marRight w:val="0"/>
      <w:marTop w:val="0"/>
      <w:marBottom w:val="0"/>
      <w:divBdr>
        <w:top w:val="none" w:sz="0" w:space="0" w:color="auto"/>
        <w:left w:val="none" w:sz="0" w:space="0" w:color="auto"/>
        <w:bottom w:val="none" w:sz="0" w:space="0" w:color="auto"/>
        <w:right w:val="none" w:sz="0" w:space="0" w:color="auto"/>
      </w:divBdr>
      <w:divsChild>
        <w:div w:id="407272145">
          <w:marLeft w:val="0"/>
          <w:marRight w:val="0"/>
          <w:marTop w:val="0"/>
          <w:marBottom w:val="0"/>
          <w:divBdr>
            <w:top w:val="none" w:sz="0" w:space="0" w:color="auto"/>
            <w:left w:val="none" w:sz="0" w:space="0" w:color="auto"/>
            <w:bottom w:val="none" w:sz="0" w:space="0" w:color="auto"/>
            <w:right w:val="none" w:sz="0" w:space="0" w:color="auto"/>
          </w:divBdr>
        </w:div>
        <w:div w:id="1531450843">
          <w:marLeft w:val="0"/>
          <w:marRight w:val="0"/>
          <w:marTop w:val="0"/>
          <w:marBottom w:val="0"/>
          <w:divBdr>
            <w:top w:val="none" w:sz="0" w:space="0" w:color="auto"/>
            <w:left w:val="none" w:sz="0" w:space="0" w:color="auto"/>
            <w:bottom w:val="none" w:sz="0" w:space="0" w:color="auto"/>
            <w:right w:val="none" w:sz="0" w:space="0" w:color="auto"/>
          </w:divBdr>
        </w:div>
        <w:div w:id="2077968685">
          <w:marLeft w:val="0"/>
          <w:marRight w:val="0"/>
          <w:marTop w:val="0"/>
          <w:marBottom w:val="0"/>
          <w:divBdr>
            <w:top w:val="none" w:sz="0" w:space="0" w:color="auto"/>
            <w:left w:val="none" w:sz="0" w:space="0" w:color="auto"/>
            <w:bottom w:val="none" w:sz="0" w:space="0" w:color="auto"/>
            <w:right w:val="none" w:sz="0" w:space="0" w:color="auto"/>
          </w:divBdr>
        </w:div>
        <w:div w:id="1800224608">
          <w:marLeft w:val="0"/>
          <w:marRight w:val="0"/>
          <w:marTop w:val="0"/>
          <w:marBottom w:val="0"/>
          <w:divBdr>
            <w:top w:val="none" w:sz="0" w:space="0" w:color="auto"/>
            <w:left w:val="none" w:sz="0" w:space="0" w:color="auto"/>
            <w:bottom w:val="none" w:sz="0" w:space="0" w:color="auto"/>
            <w:right w:val="none" w:sz="0" w:space="0" w:color="auto"/>
          </w:divBdr>
        </w:div>
        <w:div w:id="1452430389">
          <w:marLeft w:val="0"/>
          <w:marRight w:val="0"/>
          <w:marTop w:val="0"/>
          <w:marBottom w:val="0"/>
          <w:divBdr>
            <w:top w:val="none" w:sz="0" w:space="0" w:color="auto"/>
            <w:left w:val="none" w:sz="0" w:space="0" w:color="auto"/>
            <w:bottom w:val="none" w:sz="0" w:space="0" w:color="auto"/>
            <w:right w:val="none" w:sz="0" w:space="0" w:color="auto"/>
          </w:divBdr>
        </w:div>
        <w:div w:id="628362285">
          <w:marLeft w:val="0"/>
          <w:marRight w:val="0"/>
          <w:marTop w:val="0"/>
          <w:marBottom w:val="0"/>
          <w:divBdr>
            <w:top w:val="none" w:sz="0" w:space="0" w:color="auto"/>
            <w:left w:val="none" w:sz="0" w:space="0" w:color="auto"/>
            <w:bottom w:val="none" w:sz="0" w:space="0" w:color="auto"/>
            <w:right w:val="none" w:sz="0" w:space="0" w:color="auto"/>
          </w:divBdr>
        </w:div>
        <w:div w:id="879899339">
          <w:marLeft w:val="0"/>
          <w:marRight w:val="0"/>
          <w:marTop w:val="0"/>
          <w:marBottom w:val="0"/>
          <w:divBdr>
            <w:top w:val="none" w:sz="0" w:space="0" w:color="auto"/>
            <w:left w:val="none" w:sz="0" w:space="0" w:color="auto"/>
            <w:bottom w:val="none" w:sz="0" w:space="0" w:color="auto"/>
            <w:right w:val="none" w:sz="0" w:space="0" w:color="auto"/>
          </w:divBdr>
        </w:div>
        <w:div w:id="1070422629">
          <w:marLeft w:val="0"/>
          <w:marRight w:val="0"/>
          <w:marTop w:val="0"/>
          <w:marBottom w:val="0"/>
          <w:divBdr>
            <w:top w:val="none" w:sz="0" w:space="0" w:color="auto"/>
            <w:left w:val="none" w:sz="0" w:space="0" w:color="auto"/>
            <w:bottom w:val="none" w:sz="0" w:space="0" w:color="auto"/>
            <w:right w:val="none" w:sz="0" w:space="0" w:color="auto"/>
          </w:divBdr>
        </w:div>
        <w:div w:id="2003972484">
          <w:marLeft w:val="0"/>
          <w:marRight w:val="0"/>
          <w:marTop w:val="0"/>
          <w:marBottom w:val="0"/>
          <w:divBdr>
            <w:top w:val="none" w:sz="0" w:space="0" w:color="auto"/>
            <w:left w:val="none" w:sz="0" w:space="0" w:color="auto"/>
            <w:bottom w:val="none" w:sz="0" w:space="0" w:color="auto"/>
            <w:right w:val="none" w:sz="0" w:space="0" w:color="auto"/>
          </w:divBdr>
        </w:div>
        <w:div w:id="997419583">
          <w:marLeft w:val="0"/>
          <w:marRight w:val="0"/>
          <w:marTop w:val="0"/>
          <w:marBottom w:val="0"/>
          <w:divBdr>
            <w:top w:val="none" w:sz="0" w:space="0" w:color="auto"/>
            <w:left w:val="none" w:sz="0" w:space="0" w:color="auto"/>
            <w:bottom w:val="none" w:sz="0" w:space="0" w:color="auto"/>
            <w:right w:val="none" w:sz="0" w:space="0" w:color="auto"/>
          </w:divBdr>
        </w:div>
        <w:div w:id="753891019">
          <w:marLeft w:val="0"/>
          <w:marRight w:val="0"/>
          <w:marTop w:val="0"/>
          <w:marBottom w:val="0"/>
          <w:divBdr>
            <w:top w:val="none" w:sz="0" w:space="0" w:color="auto"/>
            <w:left w:val="none" w:sz="0" w:space="0" w:color="auto"/>
            <w:bottom w:val="none" w:sz="0" w:space="0" w:color="auto"/>
            <w:right w:val="none" w:sz="0" w:space="0" w:color="auto"/>
          </w:divBdr>
        </w:div>
        <w:div w:id="134881888">
          <w:marLeft w:val="0"/>
          <w:marRight w:val="0"/>
          <w:marTop w:val="0"/>
          <w:marBottom w:val="0"/>
          <w:divBdr>
            <w:top w:val="none" w:sz="0" w:space="0" w:color="auto"/>
            <w:left w:val="none" w:sz="0" w:space="0" w:color="auto"/>
            <w:bottom w:val="none" w:sz="0" w:space="0" w:color="auto"/>
            <w:right w:val="none" w:sz="0" w:space="0" w:color="auto"/>
          </w:divBdr>
        </w:div>
        <w:div w:id="1319113404">
          <w:marLeft w:val="0"/>
          <w:marRight w:val="0"/>
          <w:marTop w:val="0"/>
          <w:marBottom w:val="0"/>
          <w:divBdr>
            <w:top w:val="none" w:sz="0" w:space="0" w:color="auto"/>
            <w:left w:val="none" w:sz="0" w:space="0" w:color="auto"/>
            <w:bottom w:val="none" w:sz="0" w:space="0" w:color="auto"/>
            <w:right w:val="none" w:sz="0" w:space="0" w:color="auto"/>
          </w:divBdr>
        </w:div>
        <w:div w:id="1398820806">
          <w:marLeft w:val="0"/>
          <w:marRight w:val="0"/>
          <w:marTop w:val="0"/>
          <w:marBottom w:val="0"/>
          <w:divBdr>
            <w:top w:val="none" w:sz="0" w:space="0" w:color="auto"/>
            <w:left w:val="none" w:sz="0" w:space="0" w:color="auto"/>
            <w:bottom w:val="none" w:sz="0" w:space="0" w:color="auto"/>
            <w:right w:val="none" w:sz="0" w:space="0" w:color="auto"/>
          </w:divBdr>
        </w:div>
        <w:div w:id="71852324">
          <w:marLeft w:val="0"/>
          <w:marRight w:val="0"/>
          <w:marTop w:val="0"/>
          <w:marBottom w:val="0"/>
          <w:divBdr>
            <w:top w:val="none" w:sz="0" w:space="0" w:color="auto"/>
            <w:left w:val="none" w:sz="0" w:space="0" w:color="auto"/>
            <w:bottom w:val="none" w:sz="0" w:space="0" w:color="auto"/>
            <w:right w:val="none" w:sz="0" w:space="0" w:color="auto"/>
          </w:divBdr>
        </w:div>
        <w:div w:id="981344622">
          <w:marLeft w:val="0"/>
          <w:marRight w:val="0"/>
          <w:marTop w:val="0"/>
          <w:marBottom w:val="0"/>
          <w:divBdr>
            <w:top w:val="none" w:sz="0" w:space="0" w:color="auto"/>
            <w:left w:val="none" w:sz="0" w:space="0" w:color="auto"/>
            <w:bottom w:val="none" w:sz="0" w:space="0" w:color="auto"/>
            <w:right w:val="none" w:sz="0" w:space="0" w:color="auto"/>
          </w:divBdr>
        </w:div>
        <w:div w:id="141192693">
          <w:marLeft w:val="0"/>
          <w:marRight w:val="0"/>
          <w:marTop w:val="0"/>
          <w:marBottom w:val="0"/>
          <w:divBdr>
            <w:top w:val="none" w:sz="0" w:space="0" w:color="auto"/>
            <w:left w:val="none" w:sz="0" w:space="0" w:color="auto"/>
            <w:bottom w:val="none" w:sz="0" w:space="0" w:color="auto"/>
            <w:right w:val="none" w:sz="0" w:space="0" w:color="auto"/>
          </w:divBdr>
        </w:div>
        <w:div w:id="2014843936">
          <w:marLeft w:val="0"/>
          <w:marRight w:val="0"/>
          <w:marTop w:val="0"/>
          <w:marBottom w:val="0"/>
          <w:divBdr>
            <w:top w:val="none" w:sz="0" w:space="0" w:color="auto"/>
            <w:left w:val="none" w:sz="0" w:space="0" w:color="auto"/>
            <w:bottom w:val="none" w:sz="0" w:space="0" w:color="auto"/>
            <w:right w:val="none" w:sz="0" w:space="0" w:color="auto"/>
          </w:divBdr>
        </w:div>
        <w:div w:id="304239783">
          <w:marLeft w:val="0"/>
          <w:marRight w:val="0"/>
          <w:marTop w:val="0"/>
          <w:marBottom w:val="0"/>
          <w:divBdr>
            <w:top w:val="none" w:sz="0" w:space="0" w:color="auto"/>
            <w:left w:val="none" w:sz="0" w:space="0" w:color="auto"/>
            <w:bottom w:val="none" w:sz="0" w:space="0" w:color="auto"/>
            <w:right w:val="none" w:sz="0" w:space="0" w:color="auto"/>
          </w:divBdr>
        </w:div>
        <w:div w:id="629826871">
          <w:marLeft w:val="0"/>
          <w:marRight w:val="0"/>
          <w:marTop w:val="0"/>
          <w:marBottom w:val="0"/>
          <w:divBdr>
            <w:top w:val="none" w:sz="0" w:space="0" w:color="auto"/>
            <w:left w:val="none" w:sz="0" w:space="0" w:color="auto"/>
            <w:bottom w:val="none" w:sz="0" w:space="0" w:color="auto"/>
            <w:right w:val="none" w:sz="0" w:space="0" w:color="auto"/>
          </w:divBdr>
        </w:div>
        <w:div w:id="54165275">
          <w:marLeft w:val="0"/>
          <w:marRight w:val="0"/>
          <w:marTop w:val="0"/>
          <w:marBottom w:val="0"/>
          <w:divBdr>
            <w:top w:val="none" w:sz="0" w:space="0" w:color="auto"/>
            <w:left w:val="none" w:sz="0" w:space="0" w:color="auto"/>
            <w:bottom w:val="none" w:sz="0" w:space="0" w:color="auto"/>
            <w:right w:val="none" w:sz="0" w:space="0" w:color="auto"/>
          </w:divBdr>
        </w:div>
        <w:div w:id="1585139108">
          <w:marLeft w:val="0"/>
          <w:marRight w:val="0"/>
          <w:marTop w:val="0"/>
          <w:marBottom w:val="0"/>
          <w:divBdr>
            <w:top w:val="none" w:sz="0" w:space="0" w:color="auto"/>
            <w:left w:val="none" w:sz="0" w:space="0" w:color="auto"/>
            <w:bottom w:val="none" w:sz="0" w:space="0" w:color="auto"/>
            <w:right w:val="none" w:sz="0" w:space="0" w:color="auto"/>
          </w:divBdr>
        </w:div>
        <w:div w:id="715007881">
          <w:marLeft w:val="0"/>
          <w:marRight w:val="0"/>
          <w:marTop w:val="0"/>
          <w:marBottom w:val="0"/>
          <w:divBdr>
            <w:top w:val="none" w:sz="0" w:space="0" w:color="auto"/>
            <w:left w:val="none" w:sz="0" w:space="0" w:color="auto"/>
            <w:bottom w:val="none" w:sz="0" w:space="0" w:color="auto"/>
            <w:right w:val="none" w:sz="0" w:space="0" w:color="auto"/>
          </w:divBdr>
        </w:div>
        <w:div w:id="1333142617">
          <w:marLeft w:val="0"/>
          <w:marRight w:val="0"/>
          <w:marTop w:val="0"/>
          <w:marBottom w:val="0"/>
          <w:divBdr>
            <w:top w:val="none" w:sz="0" w:space="0" w:color="auto"/>
            <w:left w:val="none" w:sz="0" w:space="0" w:color="auto"/>
            <w:bottom w:val="none" w:sz="0" w:space="0" w:color="auto"/>
            <w:right w:val="none" w:sz="0" w:space="0" w:color="auto"/>
          </w:divBdr>
        </w:div>
        <w:div w:id="2106344129">
          <w:marLeft w:val="0"/>
          <w:marRight w:val="0"/>
          <w:marTop w:val="0"/>
          <w:marBottom w:val="0"/>
          <w:divBdr>
            <w:top w:val="none" w:sz="0" w:space="0" w:color="auto"/>
            <w:left w:val="none" w:sz="0" w:space="0" w:color="auto"/>
            <w:bottom w:val="none" w:sz="0" w:space="0" w:color="auto"/>
            <w:right w:val="none" w:sz="0" w:space="0" w:color="auto"/>
          </w:divBdr>
        </w:div>
        <w:div w:id="1865897373">
          <w:marLeft w:val="0"/>
          <w:marRight w:val="0"/>
          <w:marTop w:val="0"/>
          <w:marBottom w:val="0"/>
          <w:divBdr>
            <w:top w:val="none" w:sz="0" w:space="0" w:color="auto"/>
            <w:left w:val="none" w:sz="0" w:space="0" w:color="auto"/>
            <w:bottom w:val="none" w:sz="0" w:space="0" w:color="auto"/>
            <w:right w:val="none" w:sz="0" w:space="0" w:color="auto"/>
          </w:divBdr>
        </w:div>
        <w:div w:id="13502488">
          <w:marLeft w:val="0"/>
          <w:marRight w:val="0"/>
          <w:marTop w:val="0"/>
          <w:marBottom w:val="0"/>
          <w:divBdr>
            <w:top w:val="none" w:sz="0" w:space="0" w:color="auto"/>
            <w:left w:val="none" w:sz="0" w:space="0" w:color="auto"/>
            <w:bottom w:val="none" w:sz="0" w:space="0" w:color="auto"/>
            <w:right w:val="none" w:sz="0" w:space="0" w:color="auto"/>
          </w:divBdr>
        </w:div>
        <w:div w:id="436874774">
          <w:marLeft w:val="0"/>
          <w:marRight w:val="0"/>
          <w:marTop w:val="0"/>
          <w:marBottom w:val="0"/>
          <w:divBdr>
            <w:top w:val="none" w:sz="0" w:space="0" w:color="auto"/>
            <w:left w:val="none" w:sz="0" w:space="0" w:color="auto"/>
            <w:bottom w:val="none" w:sz="0" w:space="0" w:color="auto"/>
            <w:right w:val="none" w:sz="0" w:space="0" w:color="auto"/>
          </w:divBdr>
        </w:div>
        <w:div w:id="179004054">
          <w:marLeft w:val="0"/>
          <w:marRight w:val="0"/>
          <w:marTop w:val="0"/>
          <w:marBottom w:val="0"/>
          <w:divBdr>
            <w:top w:val="none" w:sz="0" w:space="0" w:color="auto"/>
            <w:left w:val="none" w:sz="0" w:space="0" w:color="auto"/>
            <w:bottom w:val="none" w:sz="0" w:space="0" w:color="auto"/>
            <w:right w:val="none" w:sz="0" w:space="0" w:color="auto"/>
          </w:divBdr>
        </w:div>
        <w:div w:id="806439165">
          <w:marLeft w:val="0"/>
          <w:marRight w:val="0"/>
          <w:marTop w:val="0"/>
          <w:marBottom w:val="0"/>
          <w:divBdr>
            <w:top w:val="none" w:sz="0" w:space="0" w:color="auto"/>
            <w:left w:val="none" w:sz="0" w:space="0" w:color="auto"/>
            <w:bottom w:val="none" w:sz="0" w:space="0" w:color="auto"/>
            <w:right w:val="none" w:sz="0" w:space="0" w:color="auto"/>
          </w:divBdr>
        </w:div>
        <w:div w:id="692075458">
          <w:marLeft w:val="0"/>
          <w:marRight w:val="0"/>
          <w:marTop w:val="0"/>
          <w:marBottom w:val="0"/>
          <w:divBdr>
            <w:top w:val="none" w:sz="0" w:space="0" w:color="auto"/>
            <w:left w:val="none" w:sz="0" w:space="0" w:color="auto"/>
            <w:bottom w:val="none" w:sz="0" w:space="0" w:color="auto"/>
            <w:right w:val="none" w:sz="0" w:space="0" w:color="auto"/>
          </w:divBdr>
        </w:div>
        <w:div w:id="747726566">
          <w:marLeft w:val="0"/>
          <w:marRight w:val="0"/>
          <w:marTop w:val="0"/>
          <w:marBottom w:val="0"/>
          <w:divBdr>
            <w:top w:val="none" w:sz="0" w:space="0" w:color="auto"/>
            <w:left w:val="none" w:sz="0" w:space="0" w:color="auto"/>
            <w:bottom w:val="none" w:sz="0" w:space="0" w:color="auto"/>
            <w:right w:val="none" w:sz="0" w:space="0" w:color="auto"/>
          </w:divBdr>
        </w:div>
        <w:div w:id="690910799">
          <w:marLeft w:val="0"/>
          <w:marRight w:val="0"/>
          <w:marTop w:val="0"/>
          <w:marBottom w:val="0"/>
          <w:divBdr>
            <w:top w:val="none" w:sz="0" w:space="0" w:color="auto"/>
            <w:left w:val="none" w:sz="0" w:space="0" w:color="auto"/>
            <w:bottom w:val="none" w:sz="0" w:space="0" w:color="auto"/>
            <w:right w:val="none" w:sz="0" w:space="0" w:color="auto"/>
          </w:divBdr>
        </w:div>
        <w:div w:id="1668482228">
          <w:marLeft w:val="0"/>
          <w:marRight w:val="0"/>
          <w:marTop w:val="0"/>
          <w:marBottom w:val="0"/>
          <w:divBdr>
            <w:top w:val="none" w:sz="0" w:space="0" w:color="auto"/>
            <w:left w:val="none" w:sz="0" w:space="0" w:color="auto"/>
            <w:bottom w:val="none" w:sz="0" w:space="0" w:color="auto"/>
            <w:right w:val="none" w:sz="0" w:space="0" w:color="auto"/>
          </w:divBdr>
        </w:div>
        <w:div w:id="109397854">
          <w:marLeft w:val="0"/>
          <w:marRight w:val="0"/>
          <w:marTop w:val="0"/>
          <w:marBottom w:val="0"/>
          <w:divBdr>
            <w:top w:val="none" w:sz="0" w:space="0" w:color="auto"/>
            <w:left w:val="none" w:sz="0" w:space="0" w:color="auto"/>
            <w:bottom w:val="none" w:sz="0" w:space="0" w:color="auto"/>
            <w:right w:val="none" w:sz="0" w:space="0" w:color="auto"/>
          </w:divBdr>
        </w:div>
        <w:div w:id="69892622">
          <w:marLeft w:val="0"/>
          <w:marRight w:val="0"/>
          <w:marTop w:val="0"/>
          <w:marBottom w:val="0"/>
          <w:divBdr>
            <w:top w:val="none" w:sz="0" w:space="0" w:color="auto"/>
            <w:left w:val="none" w:sz="0" w:space="0" w:color="auto"/>
            <w:bottom w:val="none" w:sz="0" w:space="0" w:color="auto"/>
            <w:right w:val="none" w:sz="0" w:space="0" w:color="auto"/>
          </w:divBdr>
        </w:div>
        <w:div w:id="588856599">
          <w:marLeft w:val="0"/>
          <w:marRight w:val="0"/>
          <w:marTop w:val="0"/>
          <w:marBottom w:val="0"/>
          <w:divBdr>
            <w:top w:val="none" w:sz="0" w:space="0" w:color="auto"/>
            <w:left w:val="none" w:sz="0" w:space="0" w:color="auto"/>
            <w:bottom w:val="none" w:sz="0" w:space="0" w:color="auto"/>
            <w:right w:val="none" w:sz="0" w:space="0" w:color="auto"/>
          </w:divBdr>
        </w:div>
        <w:div w:id="739985238">
          <w:marLeft w:val="0"/>
          <w:marRight w:val="0"/>
          <w:marTop w:val="0"/>
          <w:marBottom w:val="0"/>
          <w:divBdr>
            <w:top w:val="none" w:sz="0" w:space="0" w:color="auto"/>
            <w:left w:val="none" w:sz="0" w:space="0" w:color="auto"/>
            <w:bottom w:val="none" w:sz="0" w:space="0" w:color="auto"/>
            <w:right w:val="none" w:sz="0" w:space="0" w:color="auto"/>
          </w:divBdr>
        </w:div>
        <w:div w:id="1581215330">
          <w:marLeft w:val="0"/>
          <w:marRight w:val="0"/>
          <w:marTop w:val="0"/>
          <w:marBottom w:val="0"/>
          <w:divBdr>
            <w:top w:val="none" w:sz="0" w:space="0" w:color="auto"/>
            <w:left w:val="none" w:sz="0" w:space="0" w:color="auto"/>
            <w:bottom w:val="none" w:sz="0" w:space="0" w:color="auto"/>
            <w:right w:val="none" w:sz="0" w:space="0" w:color="auto"/>
          </w:divBdr>
        </w:div>
        <w:div w:id="1425347907">
          <w:marLeft w:val="0"/>
          <w:marRight w:val="0"/>
          <w:marTop w:val="0"/>
          <w:marBottom w:val="0"/>
          <w:divBdr>
            <w:top w:val="none" w:sz="0" w:space="0" w:color="auto"/>
            <w:left w:val="none" w:sz="0" w:space="0" w:color="auto"/>
            <w:bottom w:val="none" w:sz="0" w:space="0" w:color="auto"/>
            <w:right w:val="none" w:sz="0" w:space="0" w:color="auto"/>
          </w:divBdr>
        </w:div>
        <w:div w:id="969214316">
          <w:marLeft w:val="0"/>
          <w:marRight w:val="0"/>
          <w:marTop w:val="0"/>
          <w:marBottom w:val="0"/>
          <w:divBdr>
            <w:top w:val="none" w:sz="0" w:space="0" w:color="auto"/>
            <w:left w:val="none" w:sz="0" w:space="0" w:color="auto"/>
            <w:bottom w:val="none" w:sz="0" w:space="0" w:color="auto"/>
            <w:right w:val="none" w:sz="0" w:space="0" w:color="auto"/>
          </w:divBdr>
        </w:div>
        <w:div w:id="1823424852">
          <w:marLeft w:val="0"/>
          <w:marRight w:val="0"/>
          <w:marTop w:val="0"/>
          <w:marBottom w:val="0"/>
          <w:divBdr>
            <w:top w:val="none" w:sz="0" w:space="0" w:color="auto"/>
            <w:left w:val="none" w:sz="0" w:space="0" w:color="auto"/>
            <w:bottom w:val="none" w:sz="0" w:space="0" w:color="auto"/>
            <w:right w:val="none" w:sz="0" w:space="0" w:color="auto"/>
          </w:divBdr>
        </w:div>
        <w:div w:id="1423070608">
          <w:marLeft w:val="0"/>
          <w:marRight w:val="0"/>
          <w:marTop w:val="0"/>
          <w:marBottom w:val="0"/>
          <w:divBdr>
            <w:top w:val="none" w:sz="0" w:space="0" w:color="auto"/>
            <w:left w:val="none" w:sz="0" w:space="0" w:color="auto"/>
            <w:bottom w:val="none" w:sz="0" w:space="0" w:color="auto"/>
            <w:right w:val="none" w:sz="0" w:space="0" w:color="auto"/>
          </w:divBdr>
        </w:div>
        <w:div w:id="271280834">
          <w:marLeft w:val="0"/>
          <w:marRight w:val="0"/>
          <w:marTop w:val="0"/>
          <w:marBottom w:val="0"/>
          <w:divBdr>
            <w:top w:val="none" w:sz="0" w:space="0" w:color="auto"/>
            <w:left w:val="none" w:sz="0" w:space="0" w:color="auto"/>
            <w:bottom w:val="none" w:sz="0" w:space="0" w:color="auto"/>
            <w:right w:val="none" w:sz="0" w:space="0" w:color="auto"/>
          </w:divBdr>
        </w:div>
        <w:div w:id="1137718787">
          <w:marLeft w:val="0"/>
          <w:marRight w:val="0"/>
          <w:marTop w:val="0"/>
          <w:marBottom w:val="0"/>
          <w:divBdr>
            <w:top w:val="none" w:sz="0" w:space="0" w:color="auto"/>
            <w:left w:val="none" w:sz="0" w:space="0" w:color="auto"/>
            <w:bottom w:val="none" w:sz="0" w:space="0" w:color="auto"/>
            <w:right w:val="none" w:sz="0" w:space="0" w:color="auto"/>
          </w:divBdr>
        </w:div>
        <w:div w:id="1011760024">
          <w:marLeft w:val="0"/>
          <w:marRight w:val="0"/>
          <w:marTop w:val="0"/>
          <w:marBottom w:val="0"/>
          <w:divBdr>
            <w:top w:val="none" w:sz="0" w:space="0" w:color="auto"/>
            <w:left w:val="none" w:sz="0" w:space="0" w:color="auto"/>
            <w:bottom w:val="none" w:sz="0" w:space="0" w:color="auto"/>
            <w:right w:val="none" w:sz="0" w:space="0" w:color="auto"/>
          </w:divBdr>
        </w:div>
        <w:div w:id="1083651321">
          <w:marLeft w:val="0"/>
          <w:marRight w:val="0"/>
          <w:marTop w:val="0"/>
          <w:marBottom w:val="0"/>
          <w:divBdr>
            <w:top w:val="none" w:sz="0" w:space="0" w:color="auto"/>
            <w:left w:val="none" w:sz="0" w:space="0" w:color="auto"/>
            <w:bottom w:val="none" w:sz="0" w:space="0" w:color="auto"/>
            <w:right w:val="none" w:sz="0" w:space="0" w:color="auto"/>
          </w:divBdr>
        </w:div>
        <w:div w:id="1041327389">
          <w:marLeft w:val="0"/>
          <w:marRight w:val="0"/>
          <w:marTop w:val="0"/>
          <w:marBottom w:val="0"/>
          <w:divBdr>
            <w:top w:val="none" w:sz="0" w:space="0" w:color="auto"/>
            <w:left w:val="none" w:sz="0" w:space="0" w:color="auto"/>
            <w:bottom w:val="none" w:sz="0" w:space="0" w:color="auto"/>
            <w:right w:val="none" w:sz="0" w:space="0" w:color="auto"/>
          </w:divBdr>
        </w:div>
        <w:div w:id="560752270">
          <w:marLeft w:val="0"/>
          <w:marRight w:val="0"/>
          <w:marTop w:val="0"/>
          <w:marBottom w:val="0"/>
          <w:divBdr>
            <w:top w:val="none" w:sz="0" w:space="0" w:color="auto"/>
            <w:left w:val="none" w:sz="0" w:space="0" w:color="auto"/>
            <w:bottom w:val="none" w:sz="0" w:space="0" w:color="auto"/>
            <w:right w:val="none" w:sz="0" w:space="0" w:color="auto"/>
          </w:divBdr>
        </w:div>
        <w:div w:id="2058428701">
          <w:marLeft w:val="0"/>
          <w:marRight w:val="0"/>
          <w:marTop w:val="0"/>
          <w:marBottom w:val="0"/>
          <w:divBdr>
            <w:top w:val="none" w:sz="0" w:space="0" w:color="auto"/>
            <w:left w:val="none" w:sz="0" w:space="0" w:color="auto"/>
            <w:bottom w:val="none" w:sz="0" w:space="0" w:color="auto"/>
            <w:right w:val="none" w:sz="0" w:space="0" w:color="auto"/>
          </w:divBdr>
        </w:div>
        <w:div w:id="1626278767">
          <w:marLeft w:val="0"/>
          <w:marRight w:val="0"/>
          <w:marTop w:val="0"/>
          <w:marBottom w:val="0"/>
          <w:divBdr>
            <w:top w:val="none" w:sz="0" w:space="0" w:color="auto"/>
            <w:left w:val="none" w:sz="0" w:space="0" w:color="auto"/>
            <w:bottom w:val="none" w:sz="0" w:space="0" w:color="auto"/>
            <w:right w:val="none" w:sz="0" w:space="0" w:color="auto"/>
          </w:divBdr>
        </w:div>
        <w:div w:id="573055857">
          <w:marLeft w:val="0"/>
          <w:marRight w:val="0"/>
          <w:marTop w:val="0"/>
          <w:marBottom w:val="0"/>
          <w:divBdr>
            <w:top w:val="none" w:sz="0" w:space="0" w:color="auto"/>
            <w:left w:val="none" w:sz="0" w:space="0" w:color="auto"/>
            <w:bottom w:val="none" w:sz="0" w:space="0" w:color="auto"/>
            <w:right w:val="none" w:sz="0" w:space="0" w:color="auto"/>
          </w:divBdr>
        </w:div>
        <w:div w:id="828449582">
          <w:marLeft w:val="0"/>
          <w:marRight w:val="0"/>
          <w:marTop w:val="0"/>
          <w:marBottom w:val="0"/>
          <w:divBdr>
            <w:top w:val="none" w:sz="0" w:space="0" w:color="auto"/>
            <w:left w:val="none" w:sz="0" w:space="0" w:color="auto"/>
            <w:bottom w:val="none" w:sz="0" w:space="0" w:color="auto"/>
            <w:right w:val="none" w:sz="0" w:space="0" w:color="auto"/>
          </w:divBdr>
        </w:div>
        <w:div w:id="596597364">
          <w:marLeft w:val="0"/>
          <w:marRight w:val="0"/>
          <w:marTop w:val="0"/>
          <w:marBottom w:val="0"/>
          <w:divBdr>
            <w:top w:val="none" w:sz="0" w:space="0" w:color="auto"/>
            <w:left w:val="none" w:sz="0" w:space="0" w:color="auto"/>
            <w:bottom w:val="none" w:sz="0" w:space="0" w:color="auto"/>
            <w:right w:val="none" w:sz="0" w:space="0" w:color="auto"/>
          </w:divBdr>
        </w:div>
        <w:div w:id="898326770">
          <w:marLeft w:val="0"/>
          <w:marRight w:val="0"/>
          <w:marTop w:val="0"/>
          <w:marBottom w:val="0"/>
          <w:divBdr>
            <w:top w:val="none" w:sz="0" w:space="0" w:color="auto"/>
            <w:left w:val="none" w:sz="0" w:space="0" w:color="auto"/>
            <w:bottom w:val="none" w:sz="0" w:space="0" w:color="auto"/>
            <w:right w:val="none" w:sz="0" w:space="0" w:color="auto"/>
          </w:divBdr>
        </w:div>
        <w:div w:id="1356881160">
          <w:marLeft w:val="0"/>
          <w:marRight w:val="0"/>
          <w:marTop w:val="0"/>
          <w:marBottom w:val="0"/>
          <w:divBdr>
            <w:top w:val="none" w:sz="0" w:space="0" w:color="auto"/>
            <w:left w:val="none" w:sz="0" w:space="0" w:color="auto"/>
            <w:bottom w:val="none" w:sz="0" w:space="0" w:color="auto"/>
            <w:right w:val="none" w:sz="0" w:space="0" w:color="auto"/>
          </w:divBdr>
        </w:div>
        <w:div w:id="840320549">
          <w:marLeft w:val="0"/>
          <w:marRight w:val="0"/>
          <w:marTop w:val="0"/>
          <w:marBottom w:val="0"/>
          <w:divBdr>
            <w:top w:val="none" w:sz="0" w:space="0" w:color="auto"/>
            <w:left w:val="none" w:sz="0" w:space="0" w:color="auto"/>
            <w:bottom w:val="none" w:sz="0" w:space="0" w:color="auto"/>
            <w:right w:val="none" w:sz="0" w:space="0" w:color="auto"/>
          </w:divBdr>
        </w:div>
        <w:div w:id="463696768">
          <w:marLeft w:val="0"/>
          <w:marRight w:val="0"/>
          <w:marTop w:val="0"/>
          <w:marBottom w:val="0"/>
          <w:divBdr>
            <w:top w:val="none" w:sz="0" w:space="0" w:color="auto"/>
            <w:left w:val="none" w:sz="0" w:space="0" w:color="auto"/>
            <w:bottom w:val="none" w:sz="0" w:space="0" w:color="auto"/>
            <w:right w:val="none" w:sz="0" w:space="0" w:color="auto"/>
          </w:divBdr>
        </w:div>
        <w:div w:id="436683401">
          <w:marLeft w:val="0"/>
          <w:marRight w:val="0"/>
          <w:marTop w:val="0"/>
          <w:marBottom w:val="0"/>
          <w:divBdr>
            <w:top w:val="none" w:sz="0" w:space="0" w:color="auto"/>
            <w:left w:val="none" w:sz="0" w:space="0" w:color="auto"/>
            <w:bottom w:val="none" w:sz="0" w:space="0" w:color="auto"/>
            <w:right w:val="none" w:sz="0" w:space="0" w:color="auto"/>
          </w:divBdr>
        </w:div>
        <w:div w:id="487745446">
          <w:marLeft w:val="0"/>
          <w:marRight w:val="0"/>
          <w:marTop w:val="0"/>
          <w:marBottom w:val="0"/>
          <w:divBdr>
            <w:top w:val="none" w:sz="0" w:space="0" w:color="auto"/>
            <w:left w:val="none" w:sz="0" w:space="0" w:color="auto"/>
            <w:bottom w:val="none" w:sz="0" w:space="0" w:color="auto"/>
            <w:right w:val="none" w:sz="0" w:space="0" w:color="auto"/>
          </w:divBdr>
        </w:div>
        <w:div w:id="1721511268">
          <w:marLeft w:val="0"/>
          <w:marRight w:val="0"/>
          <w:marTop w:val="0"/>
          <w:marBottom w:val="0"/>
          <w:divBdr>
            <w:top w:val="none" w:sz="0" w:space="0" w:color="auto"/>
            <w:left w:val="none" w:sz="0" w:space="0" w:color="auto"/>
            <w:bottom w:val="none" w:sz="0" w:space="0" w:color="auto"/>
            <w:right w:val="none" w:sz="0" w:space="0" w:color="auto"/>
          </w:divBdr>
        </w:div>
        <w:div w:id="2009793439">
          <w:marLeft w:val="0"/>
          <w:marRight w:val="0"/>
          <w:marTop w:val="0"/>
          <w:marBottom w:val="0"/>
          <w:divBdr>
            <w:top w:val="none" w:sz="0" w:space="0" w:color="auto"/>
            <w:left w:val="none" w:sz="0" w:space="0" w:color="auto"/>
            <w:bottom w:val="none" w:sz="0" w:space="0" w:color="auto"/>
            <w:right w:val="none" w:sz="0" w:space="0" w:color="auto"/>
          </w:divBdr>
        </w:div>
        <w:div w:id="2140221009">
          <w:marLeft w:val="0"/>
          <w:marRight w:val="0"/>
          <w:marTop w:val="0"/>
          <w:marBottom w:val="0"/>
          <w:divBdr>
            <w:top w:val="none" w:sz="0" w:space="0" w:color="auto"/>
            <w:left w:val="none" w:sz="0" w:space="0" w:color="auto"/>
            <w:bottom w:val="none" w:sz="0" w:space="0" w:color="auto"/>
            <w:right w:val="none" w:sz="0" w:space="0" w:color="auto"/>
          </w:divBdr>
        </w:div>
        <w:div w:id="1837186441">
          <w:marLeft w:val="0"/>
          <w:marRight w:val="0"/>
          <w:marTop w:val="0"/>
          <w:marBottom w:val="0"/>
          <w:divBdr>
            <w:top w:val="none" w:sz="0" w:space="0" w:color="auto"/>
            <w:left w:val="none" w:sz="0" w:space="0" w:color="auto"/>
            <w:bottom w:val="none" w:sz="0" w:space="0" w:color="auto"/>
            <w:right w:val="none" w:sz="0" w:space="0" w:color="auto"/>
          </w:divBdr>
        </w:div>
        <w:div w:id="1044872456">
          <w:marLeft w:val="0"/>
          <w:marRight w:val="0"/>
          <w:marTop w:val="0"/>
          <w:marBottom w:val="0"/>
          <w:divBdr>
            <w:top w:val="none" w:sz="0" w:space="0" w:color="auto"/>
            <w:left w:val="none" w:sz="0" w:space="0" w:color="auto"/>
            <w:bottom w:val="none" w:sz="0" w:space="0" w:color="auto"/>
            <w:right w:val="none" w:sz="0" w:space="0" w:color="auto"/>
          </w:divBdr>
        </w:div>
        <w:div w:id="993223067">
          <w:marLeft w:val="0"/>
          <w:marRight w:val="0"/>
          <w:marTop w:val="0"/>
          <w:marBottom w:val="0"/>
          <w:divBdr>
            <w:top w:val="none" w:sz="0" w:space="0" w:color="auto"/>
            <w:left w:val="none" w:sz="0" w:space="0" w:color="auto"/>
            <w:bottom w:val="none" w:sz="0" w:space="0" w:color="auto"/>
            <w:right w:val="none" w:sz="0" w:space="0" w:color="auto"/>
          </w:divBdr>
        </w:div>
        <w:div w:id="717556824">
          <w:marLeft w:val="0"/>
          <w:marRight w:val="0"/>
          <w:marTop w:val="0"/>
          <w:marBottom w:val="0"/>
          <w:divBdr>
            <w:top w:val="none" w:sz="0" w:space="0" w:color="auto"/>
            <w:left w:val="none" w:sz="0" w:space="0" w:color="auto"/>
            <w:bottom w:val="none" w:sz="0" w:space="0" w:color="auto"/>
            <w:right w:val="none" w:sz="0" w:space="0" w:color="auto"/>
          </w:divBdr>
        </w:div>
        <w:div w:id="568270928">
          <w:marLeft w:val="0"/>
          <w:marRight w:val="0"/>
          <w:marTop w:val="0"/>
          <w:marBottom w:val="0"/>
          <w:divBdr>
            <w:top w:val="none" w:sz="0" w:space="0" w:color="auto"/>
            <w:left w:val="none" w:sz="0" w:space="0" w:color="auto"/>
            <w:bottom w:val="none" w:sz="0" w:space="0" w:color="auto"/>
            <w:right w:val="none" w:sz="0" w:space="0" w:color="auto"/>
          </w:divBdr>
        </w:div>
        <w:div w:id="802230916">
          <w:marLeft w:val="0"/>
          <w:marRight w:val="0"/>
          <w:marTop w:val="0"/>
          <w:marBottom w:val="0"/>
          <w:divBdr>
            <w:top w:val="none" w:sz="0" w:space="0" w:color="auto"/>
            <w:left w:val="none" w:sz="0" w:space="0" w:color="auto"/>
            <w:bottom w:val="none" w:sz="0" w:space="0" w:color="auto"/>
            <w:right w:val="none" w:sz="0" w:space="0" w:color="auto"/>
          </w:divBdr>
        </w:div>
        <w:div w:id="1293246231">
          <w:marLeft w:val="0"/>
          <w:marRight w:val="0"/>
          <w:marTop w:val="0"/>
          <w:marBottom w:val="0"/>
          <w:divBdr>
            <w:top w:val="none" w:sz="0" w:space="0" w:color="auto"/>
            <w:left w:val="none" w:sz="0" w:space="0" w:color="auto"/>
            <w:bottom w:val="none" w:sz="0" w:space="0" w:color="auto"/>
            <w:right w:val="none" w:sz="0" w:space="0" w:color="auto"/>
          </w:divBdr>
        </w:div>
        <w:div w:id="203518116">
          <w:marLeft w:val="0"/>
          <w:marRight w:val="0"/>
          <w:marTop w:val="0"/>
          <w:marBottom w:val="0"/>
          <w:divBdr>
            <w:top w:val="none" w:sz="0" w:space="0" w:color="auto"/>
            <w:left w:val="none" w:sz="0" w:space="0" w:color="auto"/>
            <w:bottom w:val="none" w:sz="0" w:space="0" w:color="auto"/>
            <w:right w:val="none" w:sz="0" w:space="0" w:color="auto"/>
          </w:divBdr>
        </w:div>
        <w:div w:id="1658805960">
          <w:marLeft w:val="0"/>
          <w:marRight w:val="0"/>
          <w:marTop w:val="0"/>
          <w:marBottom w:val="0"/>
          <w:divBdr>
            <w:top w:val="none" w:sz="0" w:space="0" w:color="auto"/>
            <w:left w:val="none" w:sz="0" w:space="0" w:color="auto"/>
            <w:bottom w:val="none" w:sz="0" w:space="0" w:color="auto"/>
            <w:right w:val="none" w:sz="0" w:space="0" w:color="auto"/>
          </w:divBdr>
        </w:div>
        <w:div w:id="958990925">
          <w:marLeft w:val="0"/>
          <w:marRight w:val="0"/>
          <w:marTop w:val="0"/>
          <w:marBottom w:val="0"/>
          <w:divBdr>
            <w:top w:val="none" w:sz="0" w:space="0" w:color="auto"/>
            <w:left w:val="none" w:sz="0" w:space="0" w:color="auto"/>
            <w:bottom w:val="none" w:sz="0" w:space="0" w:color="auto"/>
            <w:right w:val="none" w:sz="0" w:space="0" w:color="auto"/>
          </w:divBdr>
        </w:div>
        <w:div w:id="815995139">
          <w:marLeft w:val="0"/>
          <w:marRight w:val="0"/>
          <w:marTop w:val="0"/>
          <w:marBottom w:val="0"/>
          <w:divBdr>
            <w:top w:val="none" w:sz="0" w:space="0" w:color="auto"/>
            <w:left w:val="none" w:sz="0" w:space="0" w:color="auto"/>
            <w:bottom w:val="none" w:sz="0" w:space="0" w:color="auto"/>
            <w:right w:val="none" w:sz="0" w:space="0" w:color="auto"/>
          </w:divBdr>
        </w:div>
        <w:div w:id="392437106">
          <w:marLeft w:val="0"/>
          <w:marRight w:val="0"/>
          <w:marTop w:val="0"/>
          <w:marBottom w:val="0"/>
          <w:divBdr>
            <w:top w:val="none" w:sz="0" w:space="0" w:color="auto"/>
            <w:left w:val="none" w:sz="0" w:space="0" w:color="auto"/>
            <w:bottom w:val="none" w:sz="0" w:space="0" w:color="auto"/>
            <w:right w:val="none" w:sz="0" w:space="0" w:color="auto"/>
          </w:divBdr>
        </w:div>
        <w:div w:id="1024673594">
          <w:marLeft w:val="0"/>
          <w:marRight w:val="0"/>
          <w:marTop w:val="0"/>
          <w:marBottom w:val="0"/>
          <w:divBdr>
            <w:top w:val="none" w:sz="0" w:space="0" w:color="auto"/>
            <w:left w:val="none" w:sz="0" w:space="0" w:color="auto"/>
            <w:bottom w:val="none" w:sz="0" w:space="0" w:color="auto"/>
            <w:right w:val="none" w:sz="0" w:space="0" w:color="auto"/>
          </w:divBdr>
        </w:div>
        <w:div w:id="559249583">
          <w:marLeft w:val="0"/>
          <w:marRight w:val="0"/>
          <w:marTop w:val="0"/>
          <w:marBottom w:val="0"/>
          <w:divBdr>
            <w:top w:val="none" w:sz="0" w:space="0" w:color="auto"/>
            <w:left w:val="none" w:sz="0" w:space="0" w:color="auto"/>
            <w:bottom w:val="none" w:sz="0" w:space="0" w:color="auto"/>
            <w:right w:val="none" w:sz="0" w:space="0" w:color="auto"/>
          </w:divBdr>
        </w:div>
        <w:div w:id="2065325215">
          <w:marLeft w:val="0"/>
          <w:marRight w:val="0"/>
          <w:marTop w:val="0"/>
          <w:marBottom w:val="0"/>
          <w:divBdr>
            <w:top w:val="none" w:sz="0" w:space="0" w:color="auto"/>
            <w:left w:val="none" w:sz="0" w:space="0" w:color="auto"/>
            <w:bottom w:val="none" w:sz="0" w:space="0" w:color="auto"/>
            <w:right w:val="none" w:sz="0" w:space="0" w:color="auto"/>
          </w:divBdr>
        </w:div>
        <w:div w:id="1471436778">
          <w:marLeft w:val="0"/>
          <w:marRight w:val="0"/>
          <w:marTop w:val="0"/>
          <w:marBottom w:val="0"/>
          <w:divBdr>
            <w:top w:val="none" w:sz="0" w:space="0" w:color="auto"/>
            <w:left w:val="none" w:sz="0" w:space="0" w:color="auto"/>
            <w:bottom w:val="none" w:sz="0" w:space="0" w:color="auto"/>
            <w:right w:val="none" w:sz="0" w:space="0" w:color="auto"/>
          </w:divBdr>
        </w:div>
        <w:div w:id="1310673753">
          <w:marLeft w:val="0"/>
          <w:marRight w:val="0"/>
          <w:marTop w:val="0"/>
          <w:marBottom w:val="0"/>
          <w:divBdr>
            <w:top w:val="none" w:sz="0" w:space="0" w:color="auto"/>
            <w:left w:val="none" w:sz="0" w:space="0" w:color="auto"/>
            <w:bottom w:val="none" w:sz="0" w:space="0" w:color="auto"/>
            <w:right w:val="none" w:sz="0" w:space="0" w:color="auto"/>
          </w:divBdr>
        </w:div>
        <w:div w:id="732701076">
          <w:marLeft w:val="0"/>
          <w:marRight w:val="0"/>
          <w:marTop w:val="0"/>
          <w:marBottom w:val="0"/>
          <w:divBdr>
            <w:top w:val="none" w:sz="0" w:space="0" w:color="auto"/>
            <w:left w:val="none" w:sz="0" w:space="0" w:color="auto"/>
            <w:bottom w:val="none" w:sz="0" w:space="0" w:color="auto"/>
            <w:right w:val="none" w:sz="0" w:space="0" w:color="auto"/>
          </w:divBdr>
        </w:div>
        <w:div w:id="963191622">
          <w:marLeft w:val="0"/>
          <w:marRight w:val="0"/>
          <w:marTop w:val="0"/>
          <w:marBottom w:val="0"/>
          <w:divBdr>
            <w:top w:val="none" w:sz="0" w:space="0" w:color="auto"/>
            <w:left w:val="none" w:sz="0" w:space="0" w:color="auto"/>
            <w:bottom w:val="none" w:sz="0" w:space="0" w:color="auto"/>
            <w:right w:val="none" w:sz="0" w:space="0" w:color="auto"/>
          </w:divBdr>
        </w:div>
        <w:div w:id="1388600719">
          <w:marLeft w:val="0"/>
          <w:marRight w:val="0"/>
          <w:marTop w:val="0"/>
          <w:marBottom w:val="0"/>
          <w:divBdr>
            <w:top w:val="none" w:sz="0" w:space="0" w:color="auto"/>
            <w:left w:val="none" w:sz="0" w:space="0" w:color="auto"/>
            <w:bottom w:val="none" w:sz="0" w:space="0" w:color="auto"/>
            <w:right w:val="none" w:sz="0" w:space="0" w:color="auto"/>
          </w:divBdr>
        </w:div>
        <w:div w:id="1641032467">
          <w:marLeft w:val="0"/>
          <w:marRight w:val="0"/>
          <w:marTop w:val="0"/>
          <w:marBottom w:val="0"/>
          <w:divBdr>
            <w:top w:val="none" w:sz="0" w:space="0" w:color="auto"/>
            <w:left w:val="none" w:sz="0" w:space="0" w:color="auto"/>
            <w:bottom w:val="none" w:sz="0" w:space="0" w:color="auto"/>
            <w:right w:val="none" w:sz="0" w:space="0" w:color="auto"/>
          </w:divBdr>
        </w:div>
        <w:div w:id="484248864">
          <w:marLeft w:val="0"/>
          <w:marRight w:val="0"/>
          <w:marTop w:val="0"/>
          <w:marBottom w:val="0"/>
          <w:divBdr>
            <w:top w:val="none" w:sz="0" w:space="0" w:color="auto"/>
            <w:left w:val="none" w:sz="0" w:space="0" w:color="auto"/>
            <w:bottom w:val="none" w:sz="0" w:space="0" w:color="auto"/>
            <w:right w:val="none" w:sz="0" w:space="0" w:color="auto"/>
          </w:divBdr>
        </w:div>
        <w:div w:id="513803921">
          <w:marLeft w:val="0"/>
          <w:marRight w:val="0"/>
          <w:marTop w:val="0"/>
          <w:marBottom w:val="0"/>
          <w:divBdr>
            <w:top w:val="none" w:sz="0" w:space="0" w:color="auto"/>
            <w:left w:val="none" w:sz="0" w:space="0" w:color="auto"/>
            <w:bottom w:val="none" w:sz="0" w:space="0" w:color="auto"/>
            <w:right w:val="none" w:sz="0" w:space="0" w:color="auto"/>
          </w:divBdr>
        </w:div>
        <w:div w:id="1658535624">
          <w:marLeft w:val="0"/>
          <w:marRight w:val="0"/>
          <w:marTop w:val="0"/>
          <w:marBottom w:val="0"/>
          <w:divBdr>
            <w:top w:val="none" w:sz="0" w:space="0" w:color="auto"/>
            <w:left w:val="none" w:sz="0" w:space="0" w:color="auto"/>
            <w:bottom w:val="none" w:sz="0" w:space="0" w:color="auto"/>
            <w:right w:val="none" w:sz="0" w:space="0" w:color="auto"/>
          </w:divBdr>
        </w:div>
        <w:div w:id="325935007">
          <w:marLeft w:val="0"/>
          <w:marRight w:val="0"/>
          <w:marTop w:val="0"/>
          <w:marBottom w:val="0"/>
          <w:divBdr>
            <w:top w:val="none" w:sz="0" w:space="0" w:color="auto"/>
            <w:left w:val="none" w:sz="0" w:space="0" w:color="auto"/>
            <w:bottom w:val="none" w:sz="0" w:space="0" w:color="auto"/>
            <w:right w:val="none" w:sz="0" w:space="0" w:color="auto"/>
          </w:divBdr>
        </w:div>
        <w:div w:id="1848052632">
          <w:marLeft w:val="0"/>
          <w:marRight w:val="0"/>
          <w:marTop w:val="0"/>
          <w:marBottom w:val="0"/>
          <w:divBdr>
            <w:top w:val="none" w:sz="0" w:space="0" w:color="auto"/>
            <w:left w:val="none" w:sz="0" w:space="0" w:color="auto"/>
            <w:bottom w:val="none" w:sz="0" w:space="0" w:color="auto"/>
            <w:right w:val="none" w:sz="0" w:space="0" w:color="auto"/>
          </w:divBdr>
        </w:div>
        <w:div w:id="1196843543">
          <w:marLeft w:val="0"/>
          <w:marRight w:val="0"/>
          <w:marTop w:val="0"/>
          <w:marBottom w:val="0"/>
          <w:divBdr>
            <w:top w:val="none" w:sz="0" w:space="0" w:color="auto"/>
            <w:left w:val="none" w:sz="0" w:space="0" w:color="auto"/>
            <w:bottom w:val="none" w:sz="0" w:space="0" w:color="auto"/>
            <w:right w:val="none" w:sz="0" w:space="0" w:color="auto"/>
          </w:divBdr>
        </w:div>
        <w:div w:id="583993030">
          <w:marLeft w:val="0"/>
          <w:marRight w:val="0"/>
          <w:marTop w:val="0"/>
          <w:marBottom w:val="0"/>
          <w:divBdr>
            <w:top w:val="none" w:sz="0" w:space="0" w:color="auto"/>
            <w:left w:val="none" w:sz="0" w:space="0" w:color="auto"/>
            <w:bottom w:val="none" w:sz="0" w:space="0" w:color="auto"/>
            <w:right w:val="none" w:sz="0" w:space="0" w:color="auto"/>
          </w:divBdr>
        </w:div>
        <w:div w:id="1831212977">
          <w:marLeft w:val="0"/>
          <w:marRight w:val="0"/>
          <w:marTop w:val="0"/>
          <w:marBottom w:val="0"/>
          <w:divBdr>
            <w:top w:val="none" w:sz="0" w:space="0" w:color="auto"/>
            <w:left w:val="none" w:sz="0" w:space="0" w:color="auto"/>
            <w:bottom w:val="none" w:sz="0" w:space="0" w:color="auto"/>
            <w:right w:val="none" w:sz="0" w:space="0" w:color="auto"/>
          </w:divBdr>
        </w:div>
        <w:div w:id="2080663313">
          <w:marLeft w:val="0"/>
          <w:marRight w:val="0"/>
          <w:marTop w:val="0"/>
          <w:marBottom w:val="0"/>
          <w:divBdr>
            <w:top w:val="none" w:sz="0" w:space="0" w:color="auto"/>
            <w:left w:val="none" w:sz="0" w:space="0" w:color="auto"/>
            <w:bottom w:val="none" w:sz="0" w:space="0" w:color="auto"/>
            <w:right w:val="none" w:sz="0" w:space="0" w:color="auto"/>
          </w:divBdr>
        </w:div>
        <w:div w:id="185758790">
          <w:marLeft w:val="0"/>
          <w:marRight w:val="0"/>
          <w:marTop w:val="0"/>
          <w:marBottom w:val="0"/>
          <w:divBdr>
            <w:top w:val="none" w:sz="0" w:space="0" w:color="auto"/>
            <w:left w:val="none" w:sz="0" w:space="0" w:color="auto"/>
            <w:bottom w:val="none" w:sz="0" w:space="0" w:color="auto"/>
            <w:right w:val="none" w:sz="0" w:space="0" w:color="auto"/>
          </w:divBdr>
        </w:div>
        <w:div w:id="1562210725">
          <w:marLeft w:val="0"/>
          <w:marRight w:val="0"/>
          <w:marTop w:val="0"/>
          <w:marBottom w:val="0"/>
          <w:divBdr>
            <w:top w:val="none" w:sz="0" w:space="0" w:color="auto"/>
            <w:left w:val="none" w:sz="0" w:space="0" w:color="auto"/>
            <w:bottom w:val="none" w:sz="0" w:space="0" w:color="auto"/>
            <w:right w:val="none" w:sz="0" w:space="0" w:color="auto"/>
          </w:divBdr>
        </w:div>
        <w:div w:id="1651136212">
          <w:marLeft w:val="0"/>
          <w:marRight w:val="0"/>
          <w:marTop w:val="0"/>
          <w:marBottom w:val="0"/>
          <w:divBdr>
            <w:top w:val="none" w:sz="0" w:space="0" w:color="auto"/>
            <w:left w:val="none" w:sz="0" w:space="0" w:color="auto"/>
            <w:bottom w:val="none" w:sz="0" w:space="0" w:color="auto"/>
            <w:right w:val="none" w:sz="0" w:space="0" w:color="auto"/>
          </w:divBdr>
        </w:div>
        <w:div w:id="654846315">
          <w:marLeft w:val="0"/>
          <w:marRight w:val="0"/>
          <w:marTop w:val="0"/>
          <w:marBottom w:val="0"/>
          <w:divBdr>
            <w:top w:val="none" w:sz="0" w:space="0" w:color="auto"/>
            <w:left w:val="none" w:sz="0" w:space="0" w:color="auto"/>
            <w:bottom w:val="none" w:sz="0" w:space="0" w:color="auto"/>
            <w:right w:val="none" w:sz="0" w:space="0" w:color="auto"/>
          </w:divBdr>
        </w:div>
        <w:div w:id="84233244">
          <w:marLeft w:val="0"/>
          <w:marRight w:val="0"/>
          <w:marTop w:val="0"/>
          <w:marBottom w:val="0"/>
          <w:divBdr>
            <w:top w:val="none" w:sz="0" w:space="0" w:color="auto"/>
            <w:left w:val="none" w:sz="0" w:space="0" w:color="auto"/>
            <w:bottom w:val="none" w:sz="0" w:space="0" w:color="auto"/>
            <w:right w:val="none" w:sz="0" w:space="0" w:color="auto"/>
          </w:divBdr>
        </w:div>
        <w:div w:id="1640839681">
          <w:marLeft w:val="0"/>
          <w:marRight w:val="0"/>
          <w:marTop w:val="0"/>
          <w:marBottom w:val="0"/>
          <w:divBdr>
            <w:top w:val="none" w:sz="0" w:space="0" w:color="auto"/>
            <w:left w:val="none" w:sz="0" w:space="0" w:color="auto"/>
            <w:bottom w:val="none" w:sz="0" w:space="0" w:color="auto"/>
            <w:right w:val="none" w:sz="0" w:space="0" w:color="auto"/>
          </w:divBdr>
        </w:div>
        <w:div w:id="1568491603">
          <w:marLeft w:val="0"/>
          <w:marRight w:val="0"/>
          <w:marTop w:val="0"/>
          <w:marBottom w:val="0"/>
          <w:divBdr>
            <w:top w:val="none" w:sz="0" w:space="0" w:color="auto"/>
            <w:left w:val="none" w:sz="0" w:space="0" w:color="auto"/>
            <w:bottom w:val="none" w:sz="0" w:space="0" w:color="auto"/>
            <w:right w:val="none" w:sz="0" w:space="0" w:color="auto"/>
          </w:divBdr>
        </w:div>
        <w:div w:id="1056860356">
          <w:marLeft w:val="0"/>
          <w:marRight w:val="0"/>
          <w:marTop w:val="0"/>
          <w:marBottom w:val="0"/>
          <w:divBdr>
            <w:top w:val="none" w:sz="0" w:space="0" w:color="auto"/>
            <w:left w:val="none" w:sz="0" w:space="0" w:color="auto"/>
            <w:bottom w:val="none" w:sz="0" w:space="0" w:color="auto"/>
            <w:right w:val="none" w:sz="0" w:space="0" w:color="auto"/>
          </w:divBdr>
        </w:div>
        <w:div w:id="1555311476">
          <w:marLeft w:val="0"/>
          <w:marRight w:val="0"/>
          <w:marTop w:val="0"/>
          <w:marBottom w:val="0"/>
          <w:divBdr>
            <w:top w:val="none" w:sz="0" w:space="0" w:color="auto"/>
            <w:left w:val="none" w:sz="0" w:space="0" w:color="auto"/>
            <w:bottom w:val="none" w:sz="0" w:space="0" w:color="auto"/>
            <w:right w:val="none" w:sz="0" w:space="0" w:color="auto"/>
          </w:divBdr>
        </w:div>
        <w:div w:id="690761430">
          <w:marLeft w:val="0"/>
          <w:marRight w:val="0"/>
          <w:marTop w:val="0"/>
          <w:marBottom w:val="0"/>
          <w:divBdr>
            <w:top w:val="none" w:sz="0" w:space="0" w:color="auto"/>
            <w:left w:val="none" w:sz="0" w:space="0" w:color="auto"/>
            <w:bottom w:val="none" w:sz="0" w:space="0" w:color="auto"/>
            <w:right w:val="none" w:sz="0" w:space="0" w:color="auto"/>
          </w:divBdr>
        </w:div>
        <w:div w:id="1805125517">
          <w:marLeft w:val="0"/>
          <w:marRight w:val="0"/>
          <w:marTop w:val="0"/>
          <w:marBottom w:val="0"/>
          <w:divBdr>
            <w:top w:val="none" w:sz="0" w:space="0" w:color="auto"/>
            <w:left w:val="none" w:sz="0" w:space="0" w:color="auto"/>
            <w:bottom w:val="none" w:sz="0" w:space="0" w:color="auto"/>
            <w:right w:val="none" w:sz="0" w:space="0" w:color="auto"/>
          </w:divBdr>
        </w:div>
        <w:div w:id="975915181">
          <w:marLeft w:val="0"/>
          <w:marRight w:val="0"/>
          <w:marTop w:val="0"/>
          <w:marBottom w:val="0"/>
          <w:divBdr>
            <w:top w:val="none" w:sz="0" w:space="0" w:color="auto"/>
            <w:left w:val="none" w:sz="0" w:space="0" w:color="auto"/>
            <w:bottom w:val="none" w:sz="0" w:space="0" w:color="auto"/>
            <w:right w:val="none" w:sz="0" w:space="0" w:color="auto"/>
          </w:divBdr>
        </w:div>
        <w:div w:id="763233424">
          <w:marLeft w:val="0"/>
          <w:marRight w:val="0"/>
          <w:marTop w:val="0"/>
          <w:marBottom w:val="0"/>
          <w:divBdr>
            <w:top w:val="none" w:sz="0" w:space="0" w:color="auto"/>
            <w:left w:val="none" w:sz="0" w:space="0" w:color="auto"/>
            <w:bottom w:val="none" w:sz="0" w:space="0" w:color="auto"/>
            <w:right w:val="none" w:sz="0" w:space="0" w:color="auto"/>
          </w:divBdr>
        </w:div>
        <w:div w:id="576018508">
          <w:marLeft w:val="0"/>
          <w:marRight w:val="0"/>
          <w:marTop w:val="0"/>
          <w:marBottom w:val="0"/>
          <w:divBdr>
            <w:top w:val="none" w:sz="0" w:space="0" w:color="auto"/>
            <w:left w:val="none" w:sz="0" w:space="0" w:color="auto"/>
            <w:bottom w:val="none" w:sz="0" w:space="0" w:color="auto"/>
            <w:right w:val="none" w:sz="0" w:space="0" w:color="auto"/>
          </w:divBdr>
        </w:div>
        <w:div w:id="196893688">
          <w:marLeft w:val="0"/>
          <w:marRight w:val="0"/>
          <w:marTop w:val="0"/>
          <w:marBottom w:val="0"/>
          <w:divBdr>
            <w:top w:val="none" w:sz="0" w:space="0" w:color="auto"/>
            <w:left w:val="none" w:sz="0" w:space="0" w:color="auto"/>
            <w:bottom w:val="none" w:sz="0" w:space="0" w:color="auto"/>
            <w:right w:val="none" w:sz="0" w:space="0" w:color="auto"/>
          </w:divBdr>
        </w:div>
        <w:div w:id="1826972007">
          <w:marLeft w:val="0"/>
          <w:marRight w:val="0"/>
          <w:marTop w:val="0"/>
          <w:marBottom w:val="0"/>
          <w:divBdr>
            <w:top w:val="none" w:sz="0" w:space="0" w:color="auto"/>
            <w:left w:val="none" w:sz="0" w:space="0" w:color="auto"/>
            <w:bottom w:val="none" w:sz="0" w:space="0" w:color="auto"/>
            <w:right w:val="none" w:sz="0" w:space="0" w:color="auto"/>
          </w:divBdr>
        </w:div>
        <w:div w:id="1607539770">
          <w:marLeft w:val="0"/>
          <w:marRight w:val="0"/>
          <w:marTop w:val="0"/>
          <w:marBottom w:val="0"/>
          <w:divBdr>
            <w:top w:val="none" w:sz="0" w:space="0" w:color="auto"/>
            <w:left w:val="none" w:sz="0" w:space="0" w:color="auto"/>
            <w:bottom w:val="none" w:sz="0" w:space="0" w:color="auto"/>
            <w:right w:val="none" w:sz="0" w:space="0" w:color="auto"/>
          </w:divBdr>
        </w:div>
        <w:div w:id="1689135632">
          <w:marLeft w:val="0"/>
          <w:marRight w:val="0"/>
          <w:marTop w:val="0"/>
          <w:marBottom w:val="0"/>
          <w:divBdr>
            <w:top w:val="none" w:sz="0" w:space="0" w:color="auto"/>
            <w:left w:val="none" w:sz="0" w:space="0" w:color="auto"/>
            <w:bottom w:val="none" w:sz="0" w:space="0" w:color="auto"/>
            <w:right w:val="none" w:sz="0" w:space="0" w:color="auto"/>
          </w:divBdr>
        </w:div>
        <w:div w:id="1025790597">
          <w:marLeft w:val="0"/>
          <w:marRight w:val="0"/>
          <w:marTop w:val="0"/>
          <w:marBottom w:val="0"/>
          <w:divBdr>
            <w:top w:val="none" w:sz="0" w:space="0" w:color="auto"/>
            <w:left w:val="none" w:sz="0" w:space="0" w:color="auto"/>
            <w:bottom w:val="none" w:sz="0" w:space="0" w:color="auto"/>
            <w:right w:val="none" w:sz="0" w:space="0" w:color="auto"/>
          </w:divBdr>
        </w:div>
        <w:div w:id="1291670998">
          <w:marLeft w:val="0"/>
          <w:marRight w:val="0"/>
          <w:marTop w:val="0"/>
          <w:marBottom w:val="0"/>
          <w:divBdr>
            <w:top w:val="none" w:sz="0" w:space="0" w:color="auto"/>
            <w:left w:val="none" w:sz="0" w:space="0" w:color="auto"/>
            <w:bottom w:val="none" w:sz="0" w:space="0" w:color="auto"/>
            <w:right w:val="none" w:sz="0" w:space="0" w:color="auto"/>
          </w:divBdr>
        </w:div>
        <w:div w:id="253513185">
          <w:marLeft w:val="0"/>
          <w:marRight w:val="0"/>
          <w:marTop w:val="0"/>
          <w:marBottom w:val="0"/>
          <w:divBdr>
            <w:top w:val="none" w:sz="0" w:space="0" w:color="auto"/>
            <w:left w:val="none" w:sz="0" w:space="0" w:color="auto"/>
            <w:bottom w:val="none" w:sz="0" w:space="0" w:color="auto"/>
            <w:right w:val="none" w:sz="0" w:space="0" w:color="auto"/>
          </w:divBdr>
        </w:div>
        <w:div w:id="1488983352">
          <w:marLeft w:val="0"/>
          <w:marRight w:val="0"/>
          <w:marTop w:val="0"/>
          <w:marBottom w:val="0"/>
          <w:divBdr>
            <w:top w:val="none" w:sz="0" w:space="0" w:color="auto"/>
            <w:left w:val="none" w:sz="0" w:space="0" w:color="auto"/>
            <w:bottom w:val="none" w:sz="0" w:space="0" w:color="auto"/>
            <w:right w:val="none" w:sz="0" w:space="0" w:color="auto"/>
          </w:divBdr>
        </w:div>
        <w:div w:id="409735360">
          <w:marLeft w:val="0"/>
          <w:marRight w:val="0"/>
          <w:marTop w:val="0"/>
          <w:marBottom w:val="0"/>
          <w:divBdr>
            <w:top w:val="none" w:sz="0" w:space="0" w:color="auto"/>
            <w:left w:val="none" w:sz="0" w:space="0" w:color="auto"/>
            <w:bottom w:val="none" w:sz="0" w:space="0" w:color="auto"/>
            <w:right w:val="none" w:sz="0" w:space="0" w:color="auto"/>
          </w:divBdr>
        </w:div>
        <w:div w:id="315842444">
          <w:marLeft w:val="0"/>
          <w:marRight w:val="0"/>
          <w:marTop w:val="0"/>
          <w:marBottom w:val="0"/>
          <w:divBdr>
            <w:top w:val="none" w:sz="0" w:space="0" w:color="auto"/>
            <w:left w:val="none" w:sz="0" w:space="0" w:color="auto"/>
            <w:bottom w:val="none" w:sz="0" w:space="0" w:color="auto"/>
            <w:right w:val="none" w:sz="0" w:space="0" w:color="auto"/>
          </w:divBdr>
        </w:div>
        <w:div w:id="352419817">
          <w:marLeft w:val="0"/>
          <w:marRight w:val="0"/>
          <w:marTop w:val="0"/>
          <w:marBottom w:val="0"/>
          <w:divBdr>
            <w:top w:val="none" w:sz="0" w:space="0" w:color="auto"/>
            <w:left w:val="none" w:sz="0" w:space="0" w:color="auto"/>
            <w:bottom w:val="none" w:sz="0" w:space="0" w:color="auto"/>
            <w:right w:val="none" w:sz="0" w:space="0" w:color="auto"/>
          </w:divBdr>
        </w:div>
        <w:div w:id="863635356">
          <w:marLeft w:val="0"/>
          <w:marRight w:val="0"/>
          <w:marTop w:val="0"/>
          <w:marBottom w:val="0"/>
          <w:divBdr>
            <w:top w:val="none" w:sz="0" w:space="0" w:color="auto"/>
            <w:left w:val="none" w:sz="0" w:space="0" w:color="auto"/>
            <w:bottom w:val="none" w:sz="0" w:space="0" w:color="auto"/>
            <w:right w:val="none" w:sz="0" w:space="0" w:color="auto"/>
          </w:divBdr>
        </w:div>
        <w:div w:id="1810198888">
          <w:marLeft w:val="0"/>
          <w:marRight w:val="0"/>
          <w:marTop w:val="0"/>
          <w:marBottom w:val="0"/>
          <w:divBdr>
            <w:top w:val="none" w:sz="0" w:space="0" w:color="auto"/>
            <w:left w:val="none" w:sz="0" w:space="0" w:color="auto"/>
            <w:bottom w:val="none" w:sz="0" w:space="0" w:color="auto"/>
            <w:right w:val="none" w:sz="0" w:space="0" w:color="auto"/>
          </w:divBdr>
        </w:div>
        <w:div w:id="977298173">
          <w:marLeft w:val="0"/>
          <w:marRight w:val="0"/>
          <w:marTop w:val="0"/>
          <w:marBottom w:val="0"/>
          <w:divBdr>
            <w:top w:val="none" w:sz="0" w:space="0" w:color="auto"/>
            <w:left w:val="none" w:sz="0" w:space="0" w:color="auto"/>
            <w:bottom w:val="none" w:sz="0" w:space="0" w:color="auto"/>
            <w:right w:val="none" w:sz="0" w:space="0" w:color="auto"/>
          </w:divBdr>
        </w:div>
        <w:div w:id="821973082">
          <w:marLeft w:val="0"/>
          <w:marRight w:val="0"/>
          <w:marTop w:val="0"/>
          <w:marBottom w:val="0"/>
          <w:divBdr>
            <w:top w:val="none" w:sz="0" w:space="0" w:color="auto"/>
            <w:left w:val="none" w:sz="0" w:space="0" w:color="auto"/>
            <w:bottom w:val="none" w:sz="0" w:space="0" w:color="auto"/>
            <w:right w:val="none" w:sz="0" w:space="0" w:color="auto"/>
          </w:divBdr>
        </w:div>
        <w:div w:id="446582836">
          <w:marLeft w:val="0"/>
          <w:marRight w:val="0"/>
          <w:marTop w:val="0"/>
          <w:marBottom w:val="0"/>
          <w:divBdr>
            <w:top w:val="none" w:sz="0" w:space="0" w:color="auto"/>
            <w:left w:val="none" w:sz="0" w:space="0" w:color="auto"/>
            <w:bottom w:val="none" w:sz="0" w:space="0" w:color="auto"/>
            <w:right w:val="none" w:sz="0" w:space="0" w:color="auto"/>
          </w:divBdr>
        </w:div>
        <w:div w:id="2029721966">
          <w:marLeft w:val="0"/>
          <w:marRight w:val="0"/>
          <w:marTop w:val="0"/>
          <w:marBottom w:val="0"/>
          <w:divBdr>
            <w:top w:val="none" w:sz="0" w:space="0" w:color="auto"/>
            <w:left w:val="none" w:sz="0" w:space="0" w:color="auto"/>
            <w:bottom w:val="none" w:sz="0" w:space="0" w:color="auto"/>
            <w:right w:val="none" w:sz="0" w:space="0" w:color="auto"/>
          </w:divBdr>
        </w:div>
        <w:div w:id="494108469">
          <w:marLeft w:val="0"/>
          <w:marRight w:val="0"/>
          <w:marTop w:val="0"/>
          <w:marBottom w:val="0"/>
          <w:divBdr>
            <w:top w:val="none" w:sz="0" w:space="0" w:color="auto"/>
            <w:left w:val="none" w:sz="0" w:space="0" w:color="auto"/>
            <w:bottom w:val="none" w:sz="0" w:space="0" w:color="auto"/>
            <w:right w:val="none" w:sz="0" w:space="0" w:color="auto"/>
          </w:divBdr>
        </w:div>
        <w:div w:id="1090663816">
          <w:marLeft w:val="0"/>
          <w:marRight w:val="0"/>
          <w:marTop w:val="0"/>
          <w:marBottom w:val="0"/>
          <w:divBdr>
            <w:top w:val="none" w:sz="0" w:space="0" w:color="auto"/>
            <w:left w:val="none" w:sz="0" w:space="0" w:color="auto"/>
            <w:bottom w:val="none" w:sz="0" w:space="0" w:color="auto"/>
            <w:right w:val="none" w:sz="0" w:space="0" w:color="auto"/>
          </w:divBdr>
        </w:div>
        <w:div w:id="843710735">
          <w:marLeft w:val="0"/>
          <w:marRight w:val="0"/>
          <w:marTop w:val="0"/>
          <w:marBottom w:val="0"/>
          <w:divBdr>
            <w:top w:val="none" w:sz="0" w:space="0" w:color="auto"/>
            <w:left w:val="none" w:sz="0" w:space="0" w:color="auto"/>
            <w:bottom w:val="none" w:sz="0" w:space="0" w:color="auto"/>
            <w:right w:val="none" w:sz="0" w:space="0" w:color="auto"/>
          </w:divBdr>
        </w:div>
        <w:div w:id="408698666">
          <w:marLeft w:val="0"/>
          <w:marRight w:val="0"/>
          <w:marTop w:val="0"/>
          <w:marBottom w:val="0"/>
          <w:divBdr>
            <w:top w:val="none" w:sz="0" w:space="0" w:color="auto"/>
            <w:left w:val="none" w:sz="0" w:space="0" w:color="auto"/>
            <w:bottom w:val="none" w:sz="0" w:space="0" w:color="auto"/>
            <w:right w:val="none" w:sz="0" w:space="0" w:color="auto"/>
          </w:divBdr>
        </w:div>
        <w:div w:id="1269586323">
          <w:marLeft w:val="0"/>
          <w:marRight w:val="0"/>
          <w:marTop w:val="0"/>
          <w:marBottom w:val="0"/>
          <w:divBdr>
            <w:top w:val="none" w:sz="0" w:space="0" w:color="auto"/>
            <w:left w:val="none" w:sz="0" w:space="0" w:color="auto"/>
            <w:bottom w:val="none" w:sz="0" w:space="0" w:color="auto"/>
            <w:right w:val="none" w:sz="0" w:space="0" w:color="auto"/>
          </w:divBdr>
        </w:div>
        <w:div w:id="21899963">
          <w:marLeft w:val="0"/>
          <w:marRight w:val="0"/>
          <w:marTop w:val="0"/>
          <w:marBottom w:val="0"/>
          <w:divBdr>
            <w:top w:val="none" w:sz="0" w:space="0" w:color="auto"/>
            <w:left w:val="none" w:sz="0" w:space="0" w:color="auto"/>
            <w:bottom w:val="none" w:sz="0" w:space="0" w:color="auto"/>
            <w:right w:val="none" w:sz="0" w:space="0" w:color="auto"/>
          </w:divBdr>
        </w:div>
        <w:div w:id="1369261475">
          <w:marLeft w:val="0"/>
          <w:marRight w:val="0"/>
          <w:marTop w:val="0"/>
          <w:marBottom w:val="0"/>
          <w:divBdr>
            <w:top w:val="none" w:sz="0" w:space="0" w:color="auto"/>
            <w:left w:val="none" w:sz="0" w:space="0" w:color="auto"/>
            <w:bottom w:val="none" w:sz="0" w:space="0" w:color="auto"/>
            <w:right w:val="none" w:sz="0" w:space="0" w:color="auto"/>
          </w:divBdr>
        </w:div>
        <w:div w:id="716471413">
          <w:marLeft w:val="0"/>
          <w:marRight w:val="0"/>
          <w:marTop w:val="0"/>
          <w:marBottom w:val="0"/>
          <w:divBdr>
            <w:top w:val="none" w:sz="0" w:space="0" w:color="auto"/>
            <w:left w:val="none" w:sz="0" w:space="0" w:color="auto"/>
            <w:bottom w:val="none" w:sz="0" w:space="0" w:color="auto"/>
            <w:right w:val="none" w:sz="0" w:space="0" w:color="auto"/>
          </w:divBdr>
        </w:div>
        <w:div w:id="916479899">
          <w:marLeft w:val="0"/>
          <w:marRight w:val="0"/>
          <w:marTop w:val="0"/>
          <w:marBottom w:val="0"/>
          <w:divBdr>
            <w:top w:val="none" w:sz="0" w:space="0" w:color="auto"/>
            <w:left w:val="none" w:sz="0" w:space="0" w:color="auto"/>
            <w:bottom w:val="none" w:sz="0" w:space="0" w:color="auto"/>
            <w:right w:val="none" w:sz="0" w:space="0" w:color="auto"/>
          </w:divBdr>
        </w:div>
        <w:div w:id="1763839392">
          <w:marLeft w:val="0"/>
          <w:marRight w:val="0"/>
          <w:marTop w:val="0"/>
          <w:marBottom w:val="0"/>
          <w:divBdr>
            <w:top w:val="none" w:sz="0" w:space="0" w:color="auto"/>
            <w:left w:val="none" w:sz="0" w:space="0" w:color="auto"/>
            <w:bottom w:val="none" w:sz="0" w:space="0" w:color="auto"/>
            <w:right w:val="none" w:sz="0" w:space="0" w:color="auto"/>
          </w:divBdr>
        </w:div>
        <w:div w:id="937981020">
          <w:marLeft w:val="0"/>
          <w:marRight w:val="0"/>
          <w:marTop w:val="0"/>
          <w:marBottom w:val="0"/>
          <w:divBdr>
            <w:top w:val="none" w:sz="0" w:space="0" w:color="auto"/>
            <w:left w:val="none" w:sz="0" w:space="0" w:color="auto"/>
            <w:bottom w:val="none" w:sz="0" w:space="0" w:color="auto"/>
            <w:right w:val="none" w:sz="0" w:space="0" w:color="auto"/>
          </w:divBdr>
        </w:div>
        <w:div w:id="602998138">
          <w:marLeft w:val="0"/>
          <w:marRight w:val="0"/>
          <w:marTop w:val="0"/>
          <w:marBottom w:val="0"/>
          <w:divBdr>
            <w:top w:val="none" w:sz="0" w:space="0" w:color="auto"/>
            <w:left w:val="none" w:sz="0" w:space="0" w:color="auto"/>
            <w:bottom w:val="none" w:sz="0" w:space="0" w:color="auto"/>
            <w:right w:val="none" w:sz="0" w:space="0" w:color="auto"/>
          </w:divBdr>
        </w:div>
        <w:div w:id="592398258">
          <w:marLeft w:val="0"/>
          <w:marRight w:val="0"/>
          <w:marTop w:val="0"/>
          <w:marBottom w:val="0"/>
          <w:divBdr>
            <w:top w:val="none" w:sz="0" w:space="0" w:color="auto"/>
            <w:left w:val="none" w:sz="0" w:space="0" w:color="auto"/>
            <w:bottom w:val="none" w:sz="0" w:space="0" w:color="auto"/>
            <w:right w:val="none" w:sz="0" w:space="0" w:color="auto"/>
          </w:divBdr>
        </w:div>
        <w:div w:id="309528760">
          <w:marLeft w:val="0"/>
          <w:marRight w:val="0"/>
          <w:marTop w:val="0"/>
          <w:marBottom w:val="0"/>
          <w:divBdr>
            <w:top w:val="none" w:sz="0" w:space="0" w:color="auto"/>
            <w:left w:val="none" w:sz="0" w:space="0" w:color="auto"/>
            <w:bottom w:val="none" w:sz="0" w:space="0" w:color="auto"/>
            <w:right w:val="none" w:sz="0" w:space="0" w:color="auto"/>
          </w:divBdr>
        </w:div>
        <w:div w:id="84696838">
          <w:marLeft w:val="0"/>
          <w:marRight w:val="0"/>
          <w:marTop w:val="0"/>
          <w:marBottom w:val="0"/>
          <w:divBdr>
            <w:top w:val="none" w:sz="0" w:space="0" w:color="auto"/>
            <w:left w:val="none" w:sz="0" w:space="0" w:color="auto"/>
            <w:bottom w:val="none" w:sz="0" w:space="0" w:color="auto"/>
            <w:right w:val="none" w:sz="0" w:space="0" w:color="auto"/>
          </w:divBdr>
        </w:div>
        <w:div w:id="211507347">
          <w:marLeft w:val="0"/>
          <w:marRight w:val="0"/>
          <w:marTop w:val="0"/>
          <w:marBottom w:val="0"/>
          <w:divBdr>
            <w:top w:val="none" w:sz="0" w:space="0" w:color="auto"/>
            <w:left w:val="none" w:sz="0" w:space="0" w:color="auto"/>
            <w:bottom w:val="none" w:sz="0" w:space="0" w:color="auto"/>
            <w:right w:val="none" w:sz="0" w:space="0" w:color="auto"/>
          </w:divBdr>
        </w:div>
        <w:div w:id="565803094">
          <w:marLeft w:val="0"/>
          <w:marRight w:val="0"/>
          <w:marTop w:val="0"/>
          <w:marBottom w:val="0"/>
          <w:divBdr>
            <w:top w:val="none" w:sz="0" w:space="0" w:color="auto"/>
            <w:left w:val="none" w:sz="0" w:space="0" w:color="auto"/>
            <w:bottom w:val="none" w:sz="0" w:space="0" w:color="auto"/>
            <w:right w:val="none" w:sz="0" w:space="0" w:color="auto"/>
          </w:divBdr>
        </w:div>
        <w:div w:id="632949439">
          <w:marLeft w:val="0"/>
          <w:marRight w:val="0"/>
          <w:marTop w:val="0"/>
          <w:marBottom w:val="0"/>
          <w:divBdr>
            <w:top w:val="none" w:sz="0" w:space="0" w:color="auto"/>
            <w:left w:val="none" w:sz="0" w:space="0" w:color="auto"/>
            <w:bottom w:val="none" w:sz="0" w:space="0" w:color="auto"/>
            <w:right w:val="none" w:sz="0" w:space="0" w:color="auto"/>
          </w:divBdr>
        </w:div>
        <w:div w:id="1023166766">
          <w:marLeft w:val="0"/>
          <w:marRight w:val="0"/>
          <w:marTop w:val="0"/>
          <w:marBottom w:val="0"/>
          <w:divBdr>
            <w:top w:val="none" w:sz="0" w:space="0" w:color="auto"/>
            <w:left w:val="none" w:sz="0" w:space="0" w:color="auto"/>
            <w:bottom w:val="none" w:sz="0" w:space="0" w:color="auto"/>
            <w:right w:val="none" w:sz="0" w:space="0" w:color="auto"/>
          </w:divBdr>
        </w:div>
        <w:div w:id="128910000">
          <w:marLeft w:val="0"/>
          <w:marRight w:val="0"/>
          <w:marTop w:val="0"/>
          <w:marBottom w:val="0"/>
          <w:divBdr>
            <w:top w:val="none" w:sz="0" w:space="0" w:color="auto"/>
            <w:left w:val="none" w:sz="0" w:space="0" w:color="auto"/>
            <w:bottom w:val="none" w:sz="0" w:space="0" w:color="auto"/>
            <w:right w:val="none" w:sz="0" w:space="0" w:color="auto"/>
          </w:divBdr>
        </w:div>
        <w:div w:id="802625645">
          <w:marLeft w:val="0"/>
          <w:marRight w:val="0"/>
          <w:marTop w:val="0"/>
          <w:marBottom w:val="0"/>
          <w:divBdr>
            <w:top w:val="none" w:sz="0" w:space="0" w:color="auto"/>
            <w:left w:val="none" w:sz="0" w:space="0" w:color="auto"/>
            <w:bottom w:val="none" w:sz="0" w:space="0" w:color="auto"/>
            <w:right w:val="none" w:sz="0" w:space="0" w:color="auto"/>
          </w:divBdr>
        </w:div>
        <w:div w:id="577714648">
          <w:marLeft w:val="0"/>
          <w:marRight w:val="0"/>
          <w:marTop w:val="0"/>
          <w:marBottom w:val="0"/>
          <w:divBdr>
            <w:top w:val="none" w:sz="0" w:space="0" w:color="auto"/>
            <w:left w:val="none" w:sz="0" w:space="0" w:color="auto"/>
            <w:bottom w:val="none" w:sz="0" w:space="0" w:color="auto"/>
            <w:right w:val="none" w:sz="0" w:space="0" w:color="auto"/>
          </w:divBdr>
        </w:div>
        <w:div w:id="858082812">
          <w:marLeft w:val="0"/>
          <w:marRight w:val="0"/>
          <w:marTop w:val="0"/>
          <w:marBottom w:val="0"/>
          <w:divBdr>
            <w:top w:val="none" w:sz="0" w:space="0" w:color="auto"/>
            <w:left w:val="none" w:sz="0" w:space="0" w:color="auto"/>
            <w:bottom w:val="none" w:sz="0" w:space="0" w:color="auto"/>
            <w:right w:val="none" w:sz="0" w:space="0" w:color="auto"/>
          </w:divBdr>
        </w:div>
        <w:div w:id="1677153087">
          <w:marLeft w:val="0"/>
          <w:marRight w:val="0"/>
          <w:marTop w:val="0"/>
          <w:marBottom w:val="0"/>
          <w:divBdr>
            <w:top w:val="none" w:sz="0" w:space="0" w:color="auto"/>
            <w:left w:val="none" w:sz="0" w:space="0" w:color="auto"/>
            <w:bottom w:val="none" w:sz="0" w:space="0" w:color="auto"/>
            <w:right w:val="none" w:sz="0" w:space="0" w:color="auto"/>
          </w:divBdr>
        </w:div>
        <w:div w:id="755706868">
          <w:marLeft w:val="0"/>
          <w:marRight w:val="0"/>
          <w:marTop w:val="0"/>
          <w:marBottom w:val="0"/>
          <w:divBdr>
            <w:top w:val="none" w:sz="0" w:space="0" w:color="auto"/>
            <w:left w:val="none" w:sz="0" w:space="0" w:color="auto"/>
            <w:bottom w:val="none" w:sz="0" w:space="0" w:color="auto"/>
            <w:right w:val="none" w:sz="0" w:space="0" w:color="auto"/>
          </w:divBdr>
        </w:div>
        <w:div w:id="985476965">
          <w:marLeft w:val="0"/>
          <w:marRight w:val="0"/>
          <w:marTop w:val="0"/>
          <w:marBottom w:val="0"/>
          <w:divBdr>
            <w:top w:val="none" w:sz="0" w:space="0" w:color="auto"/>
            <w:left w:val="none" w:sz="0" w:space="0" w:color="auto"/>
            <w:bottom w:val="none" w:sz="0" w:space="0" w:color="auto"/>
            <w:right w:val="none" w:sz="0" w:space="0" w:color="auto"/>
          </w:divBdr>
        </w:div>
        <w:div w:id="989363512">
          <w:marLeft w:val="0"/>
          <w:marRight w:val="0"/>
          <w:marTop w:val="0"/>
          <w:marBottom w:val="0"/>
          <w:divBdr>
            <w:top w:val="none" w:sz="0" w:space="0" w:color="auto"/>
            <w:left w:val="none" w:sz="0" w:space="0" w:color="auto"/>
            <w:bottom w:val="none" w:sz="0" w:space="0" w:color="auto"/>
            <w:right w:val="none" w:sz="0" w:space="0" w:color="auto"/>
          </w:divBdr>
        </w:div>
        <w:div w:id="1975209119">
          <w:marLeft w:val="0"/>
          <w:marRight w:val="0"/>
          <w:marTop w:val="0"/>
          <w:marBottom w:val="0"/>
          <w:divBdr>
            <w:top w:val="none" w:sz="0" w:space="0" w:color="auto"/>
            <w:left w:val="none" w:sz="0" w:space="0" w:color="auto"/>
            <w:bottom w:val="none" w:sz="0" w:space="0" w:color="auto"/>
            <w:right w:val="none" w:sz="0" w:space="0" w:color="auto"/>
          </w:divBdr>
        </w:div>
        <w:div w:id="2101631613">
          <w:marLeft w:val="0"/>
          <w:marRight w:val="0"/>
          <w:marTop w:val="0"/>
          <w:marBottom w:val="0"/>
          <w:divBdr>
            <w:top w:val="none" w:sz="0" w:space="0" w:color="auto"/>
            <w:left w:val="none" w:sz="0" w:space="0" w:color="auto"/>
            <w:bottom w:val="none" w:sz="0" w:space="0" w:color="auto"/>
            <w:right w:val="none" w:sz="0" w:space="0" w:color="auto"/>
          </w:divBdr>
        </w:div>
        <w:div w:id="249388086">
          <w:marLeft w:val="0"/>
          <w:marRight w:val="0"/>
          <w:marTop w:val="0"/>
          <w:marBottom w:val="0"/>
          <w:divBdr>
            <w:top w:val="none" w:sz="0" w:space="0" w:color="auto"/>
            <w:left w:val="none" w:sz="0" w:space="0" w:color="auto"/>
            <w:bottom w:val="none" w:sz="0" w:space="0" w:color="auto"/>
            <w:right w:val="none" w:sz="0" w:space="0" w:color="auto"/>
          </w:divBdr>
        </w:div>
        <w:div w:id="596408461">
          <w:marLeft w:val="0"/>
          <w:marRight w:val="0"/>
          <w:marTop w:val="0"/>
          <w:marBottom w:val="0"/>
          <w:divBdr>
            <w:top w:val="none" w:sz="0" w:space="0" w:color="auto"/>
            <w:left w:val="none" w:sz="0" w:space="0" w:color="auto"/>
            <w:bottom w:val="none" w:sz="0" w:space="0" w:color="auto"/>
            <w:right w:val="none" w:sz="0" w:space="0" w:color="auto"/>
          </w:divBdr>
        </w:div>
        <w:div w:id="1820071292">
          <w:marLeft w:val="0"/>
          <w:marRight w:val="0"/>
          <w:marTop w:val="0"/>
          <w:marBottom w:val="0"/>
          <w:divBdr>
            <w:top w:val="none" w:sz="0" w:space="0" w:color="auto"/>
            <w:left w:val="none" w:sz="0" w:space="0" w:color="auto"/>
            <w:bottom w:val="none" w:sz="0" w:space="0" w:color="auto"/>
            <w:right w:val="none" w:sz="0" w:space="0" w:color="auto"/>
          </w:divBdr>
        </w:div>
        <w:div w:id="1059547495">
          <w:marLeft w:val="0"/>
          <w:marRight w:val="0"/>
          <w:marTop w:val="0"/>
          <w:marBottom w:val="0"/>
          <w:divBdr>
            <w:top w:val="none" w:sz="0" w:space="0" w:color="auto"/>
            <w:left w:val="none" w:sz="0" w:space="0" w:color="auto"/>
            <w:bottom w:val="none" w:sz="0" w:space="0" w:color="auto"/>
            <w:right w:val="none" w:sz="0" w:space="0" w:color="auto"/>
          </w:divBdr>
        </w:div>
        <w:div w:id="1100292521">
          <w:marLeft w:val="0"/>
          <w:marRight w:val="0"/>
          <w:marTop w:val="0"/>
          <w:marBottom w:val="0"/>
          <w:divBdr>
            <w:top w:val="none" w:sz="0" w:space="0" w:color="auto"/>
            <w:left w:val="none" w:sz="0" w:space="0" w:color="auto"/>
            <w:bottom w:val="none" w:sz="0" w:space="0" w:color="auto"/>
            <w:right w:val="none" w:sz="0" w:space="0" w:color="auto"/>
          </w:divBdr>
        </w:div>
        <w:div w:id="1452628576">
          <w:marLeft w:val="0"/>
          <w:marRight w:val="0"/>
          <w:marTop w:val="0"/>
          <w:marBottom w:val="0"/>
          <w:divBdr>
            <w:top w:val="none" w:sz="0" w:space="0" w:color="auto"/>
            <w:left w:val="none" w:sz="0" w:space="0" w:color="auto"/>
            <w:bottom w:val="none" w:sz="0" w:space="0" w:color="auto"/>
            <w:right w:val="none" w:sz="0" w:space="0" w:color="auto"/>
          </w:divBdr>
        </w:div>
        <w:div w:id="881525772">
          <w:marLeft w:val="0"/>
          <w:marRight w:val="0"/>
          <w:marTop w:val="0"/>
          <w:marBottom w:val="0"/>
          <w:divBdr>
            <w:top w:val="none" w:sz="0" w:space="0" w:color="auto"/>
            <w:left w:val="none" w:sz="0" w:space="0" w:color="auto"/>
            <w:bottom w:val="none" w:sz="0" w:space="0" w:color="auto"/>
            <w:right w:val="none" w:sz="0" w:space="0" w:color="auto"/>
          </w:divBdr>
        </w:div>
        <w:div w:id="925068840">
          <w:marLeft w:val="0"/>
          <w:marRight w:val="0"/>
          <w:marTop w:val="0"/>
          <w:marBottom w:val="0"/>
          <w:divBdr>
            <w:top w:val="none" w:sz="0" w:space="0" w:color="auto"/>
            <w:left w:val="none" w:sz="0" w:space="0" w:color="auto"/>
            <w:bottom w:val="none" w:sz="0" w:space="0" w:color="auto"/>
            <w:right w:val="none" w:sz="0" w:space="0" w:color="auto"/>
          </w:divBdr>
        </w:div>
        <w:div w:id="623732982">
          <w:marLeft w:val="0"/>
          <w:marRight w:val="0"/>
          <w:marTop w:val="0"/>
          <w:marBottom w:val="0"/>
          <w:divBdr>
            <w:top w:val="none" w:sz="0" w:space="0" w:color="auto"/>
            <w:left w:val="none" w:sz="0" w:space="0" w:color="auto"/>
            <w:bottom w:val="none" w:sz="0" w:space="0" w:color="auto"/>
            <w:right w:val="none" w:sz="0" w:space="0" w:color="auto"/>
          </w:divBdr>
        </w:div>
        <w:div w:id="1200433166">
          <w:marLeft w:val="0"/>
          <w:marRight w:val="0"/>
          <w:marTop w:val="0"/>
          <w:marBottom w:val="0"/>
          <w:divBdr>
            <w:top w:val="none" w:sz="0" w:space="0" w:color="auto"/>
            <w:left w:val="none" w:sz="0" w:space="0" w:color="auto"/>
            <w:bottom w:val="none" w:sz="0" w:space="0" w:color="auto"/>
            <w:right w:val="none" w:sz="0" w:space="0" w:color="auto"/>
          </w:divBdr>
        </w:div>
        <w:div w:id="909537377">
          <w:marLeft w:val="0"/>
          <w:marRight w:val="0"/>
          <w:marTop w:val="0"/>
          <w:marBottom w:val="0"/>
          <w:divBdr>
            <w:top w:val="none" w:sz="0" w:space="0" w:color="auto"/>
            <w:left w:val="none" w:sz="0" w:space="0" w:color="auto"/>
            <w:bottom w:val="none" w:sz="0" w:space="0" w:color="auto"/>
            <w:right w:val="none" w:sz="0" w:space="0" w:color="auto"/>
          </w:divBdr>
        </w:div>
        <w:div w:id="1829858077">
          <w:marLeft w:val="0"/>
          <w:marRight w:val="0"/>
          <w:marTop w:val="0"/>
          <w:marBottom w:val="0"/>
          <w:divBdr>
            <w:top w:val="none" w:sz="0" w:space="0" w:color="auto"/>
            <w:left w:val="none" w:sz="0" w:space="0" w:color="auto"/>
            <w:bottom w:val="none" w:sz="0" w:space="0" w:color="auto"/>
            <w:right w:val="none" w:sz="0" w:space="0" w:color="auto"/>
          </w:divBdr>
        </w:div>
        <w:div w:id="1752384098">
          <w:marLeft w:val="0"/>
          <w:marRight w:val="0"/>
          <w:marTop w:val="0"/>
          <w:marBottom w:val="0"/>
          <w:divBdr>
            <w:top w:val="none" w:sz="0" w:space="0" w:color="auto"/>
            <w:left w:val="none" w:sz="0" w:space="0" w:color="auto"/>
            <w:bottom w:val="none" w:sz="0" w:space="0" w:color="auto"/>
            <w:right w:val="none" w:sz="0" w:space="0" w:color="auto"/>
          </w:divBdr>
        </w:div>
        <w:div w:id="1227497736">
          <w:marLeft w:val="0"/>
          <w:marRight w:val="0"/>
          <w:marTop w:val="0"/>
          <w:marBottom w:val="0"/>
          <w:divBdr>
            <w:top w:val="none" w:sz="0" w:space="0" w:color="auto"/>
            <w:left w:val="none" w:sz="0" w:space="0" w:color="auto"/>
            <w:bottom w:val="none" w:sz="0" w:space="0" w:color="auto"/>
            <w:right w:val="none" w:sz="0" w:space="0" w:color="auto"/>
          </w:divBdr>
        </w:div>
        <w:div w:id="804663396">
          <w:marLeft w:val="0"/>
          <w:marRight w:val="0"/>
          <w:marTop w:val="0"/>
          <w:marBottom w:val="0"/>
          <w:divBdr>
            <w:top w:val="none" w:sz="0" w:space="0" w:color="auto"/>
            <w:left w:val="none" w:sz="0" w:space="0" w:color="auto"/>
            <w:bottom w:val="none" w:sz="0" w:space="0" w:color="auto"/>
            <w:right w:val="none" w:sz="0" w:space="0" w:color="auto"/>
          </w:divBdr>
        </w:div>
        <w:div w:id="2064056747">
          <w:marLeft w:val="0"/>
          <w:marRight w:val="0"/>
          <w:marTop w:val="0"/>
          <w:marBottom w:val="0"/>
          <w:divBdr>
            <w:top w:val="none" w:sz="0" w:space="0" w:color="auto"/>
            <w:left w:val="none" w:sz="0" w:space="0" w:color="auto"/>
            <w:bottom w:val="none" w:sz="0" w:space="0" w:color="auto"/>
            <w:right w:val="none" w:sz="0" w:space="0" w:color="auto"/>
          </w:divBdr>
        </w:div>
        <w:div w:id="17584630">
          <w:marLeft w:val="0"/>
          <w:marRight w:val="0"/>
          <w:marTop w:val="0"/>
          <w:marBottom w:val="0"/>
          <w:divBdr>
            <w:top w:val="none" w:sz="0" w:space="0" w:color="auto"/>
            <w:left w:val="none" w:sz="0" w:space="0" w:color="auto"/>
            <w:bottom w:val="none" w:sz="0" w:space="0" w:color="auto"/>
            <w:right w:val="none" w:sz="0" w:space="0" w:color="auto"/>
          </w:divBdr>
        </w:div>
        <w:div w:id="1473328758">
          <w:marLeft w:val="0"/>
          <w:marRight w:val="0"/>
          <w:marTop w:val="0"/>
          <w:marBottom w:val="0"/>
          <w:divBdr>
            <w:top w:val="none" w:sz="0" w:space="0" w:color="auto"/>
            <w:left w:val="none" w:sz="0" w:space="0" w:color="auto"/>
            <w:bottom w:val="none" w:sz="0" w:space="0" w:color="auto"/>
            <w:right w:val="none" w:sz="0" w:space="0" w:color="auto"/>
          </w:divBdr>
        </w:div>
        <w:div w:id="1960649423">
          <w:marLeft w:val="0"/>
          <w:marRight w:val="0"/>
          <w:marTop w:val="0"/>
          <w:marBottom w:val="0"/>
          <w:divBdr>
            <w:top w:val="none" w:sz="0" w:space="0" w:color="auto"/>
            <w:left w:val="none" w:sz="0" w:space="0" w:color="auto"/>
            <w:bottom w:val="none" w:sz="0" w:space="0" w:color="auto"/>
            <w:right w:val="none" w:sz="0" w:space="0" w:color="auto"/>
          </w:divBdr>
        </w:div>
        <w:div w:id="1915041751">
          <w:marLeft w:val="0"/>
          <w:marRight w:val="0"/>
          <w:marTop w:val="0"/>
          <w:marBottom w:val="0"/>
          <w:divBdr>
            <w:top w:val="none" w:sz="0" w:space="0" w:color="auto"/>
            <w:left w:val="none" w:sz="0" w:space="0" w:color="auto"/>
            <w:bottom w:val="none" w:sz="0" w:space="0" w:color="auto"/>
            <w:right w:val="none" w:sz="0" w:space="0" w:color="auto"/>
          </w:divBdr>
        </w:div>
        <w:div w:id="1493251350">
          <w:marLeft w:val="0"/>
          <w:marRight w:val="0"/>
          <w:marTop w:val="0"/>
          <w:marBottom w:val="0"/>
          <w:divBdr>
            <w:top w:val="none" w:sz="0" w:space="0" w:color="auto"/>
            <w:left w:val="none" w:sz="0" w:space="0" w:color="auto"/>
            <w:bottom w:val="none" w:sz="0" w:space="0" w:color="auto"/>
            <w:right w:val="none" w:sz="0" w:space="0" w:color="auto"/>
          </w:divBdr>
        </w:div>
        <w:div w:id="442653892">
          <w:marLeft w:val="0"/>
          <w:marRight w:val="0"/>
          <w:marTop w:val="0"/>
          <w:marBottom w:val="0"/>
          <w:divBdr>
            <w:top w:val="none" w:sz="0" w:space="0" w:color="auto"/>
            <w:left w:val="none" w:sz="0" w:space="0" w:color="auto"/>
            <w:bottom w:val="none" w:sz="0" w:space="0" w:color="auto"/>
            <w:right w:val="none" w:sz="0" w:space="0" w:color="auto"/>
          </w:divBdr>
        </w:div>
        <w:div w:id="1859393297">
          <w:marLeft w:val="0"/>
          <w:marRight w:val="0"/>
          <w:marTop w:val="0"/>
          <w:marBottom w:val="0"/>
          <w:divBdr>
            <w:top w:val="none" w:sz="0" w:space="0" w:color="auto"/>
            <w:left w:val="none" w:sz="0" w:space="0" w:color="auto"/>
            <w:bottom w:val="none" w:sz="0" w:space="0" w:color="auto"/>
            <w:right w:val="none" w:sz="0" w:space="0" w:color="auto"/>
          </w:divBdr>
        </w:div>
        <w:div w:id="120193724">
          <w:marLeft w:val="0"/>
          <w:marRight w:val="0"/>
          <w:marTop w:val="0"/>
          <w:marBottom w:val="0"/>
          <w:divBdr>
            <w:top w:val="none" w:sz="0" w:space="0" w:color="auto"/>
            <w:left w:val="none" w:sz="0" w:space="0" w:color="auto"/>
            <w:bottom w:val="none" w:sz="0" w:space="0" w:color="auto"/>
            <w:right w:val="none" w:sz="0" w:space="0" w:color="auto"/>
          </w:divBdr>
        </w:div>
        <w:div w:id="1958177403">
          <w:marLeft w:val="0"/>
          <w:marRight w:val="0"/>
          <w:marTop w:val="0"/>
          <w:marBottom w:val="0"/>
          <w:divBdr>
            <w:top w:val="none" w:sz="0" w:space="0" w:color="auto"/>
            <w:left w:val="none" w:sz="0" w:space="0" w:color="auto"/>
            <w:bottom w:val="none" w:sz="0" w:space="0" w:color="auto"/>
            <w:right w:val="none" w:sz="0" w:space="0" w:color="auto"/>
          </w:divBdr>
        </w:div>
        <w:div w:id="132256019">
          <w:marLeft w:val="0"/>
          <w:marRight w:val="0"/>
          <w:marTop w:val="0"/>
          <w:marBottom w:val="0"/>
          <w:divBdr>
            <w:top w:val="none" w:sz="0" w:space="0" w:color="auto"/>
            <w:left w:val="none" w:sz="0" w:space="0" w:color="auto"/>
            <w:bottom w:val="none" w:sz="0" w:space="0" w:color="auto"/>
            <w:right w:val="none" w:sz="0" w:space="0" w:color="auto"/>
          </w:divBdr>
        </w:div>
        <w:div w:id="142890085">
          <w:marLeft w:val="0"/>
          <w:marRight w:val="0"/>
          <w:marTop w:val="0"/>
          <w:marBottom w:val="0"/>
          <w:divBdr>
            <w:top w:val="none" w:sz="0" w:space="0" w:color="auto"/>
            <w:left w:val="none" w:sz="0" w:space="0" w:color="auto"/>
            <w:bottom w:val="none" w:sz="0" w:space="0" w:color="auto"/>
            <w:right w:val="none" w:sz="0" w:space="0" w:color="auto"/>
          </w:divBdr>
        </w:div>
        <w:div w:id="1274821060">
          <w:marLeft w:val="0"/>
          <w:marRight w:val="0"/>
          <w:marTop w:val="0"/>
          <w:marBottom w:val="0"/>
          <w:divBdr>
            <w:top w:val="none" w:sz="0" w:space="0" w:color="auto"/>
            <w:left w:val="none" w:sz="0" w:space="0" w:color="auto"/>
            <w:bottom w:val="none" w:sz="0" w:space="0" w:color="auto"/>
            <w:right w:val="none" w:sz="0" w:space="0" w:color="auto"/>
          </w:divBdr>
        </w:div>
        <w:div w:id="654989093">
          <w:marLeft w:val="0"/>
          <w:marRight w:val="0"/>
          <w:marTop w:val="0"/>
          <w:marBottom w:val="0"/>
          <w:divBdr>
            <w:top w:val="none" w:sz="0" w:space="0" w:color="auto"/>
            <w:left w:val="none" w:sz="0" w:space="0" w:color="auto"/>
            <w:bottom w:val="none" w:sz="0" w:space="0" w:color="auto"/>
            <w:right w:val="none" w:sz="0" w:space="0" w:color="auto"/>
          </w:divBdr>
        </w:div>
        <w:div w:id="1321038199">
          <w:marLeft w:val="0"/>
          <w:marRight w:val="0"/>
          <w:marTop w:val="0"/>
          <w:marBottom w:val="0"/>
          <w:divBdr>
            <w:top w:val="none" w:sz="0" w:space="0" w:color="auto"/>
            <w:left w:val="none" w:sz="0" w:space="0" w:color="auto"/>
            <w:bottom w:val="none" w:sz="0" w:space="0" w:color="auto"/>
            <w:right w:val="none" w:sz="0" w:space="0" w:color="auto"/>
          </w:divBdr>
        </w:div>
        <w:div w:id="85812061">
          <w:marLeft w:val="0"/>
          <w:marRight w:val="0"/>
          <w:marTop w:val="0"/>
          <w:marBottom w:val="0"/>
          <w:divBdr>
            <w:top w:val="none" w:sz="0" w:space="0" w:color="auto"/>
            <w:left w:val="none" w:sz="0" w:space="0" w:color="auto"/>
            <w:bottom w:val="none" w:sz="0" w:space="0" w:color="auto"/>
            <w:right w:val="none" w:sz="0" w:space="0" w:color="auto"/>
          </w:divBdr>
        </w:div>
        <w:div w:id="2086758781">
          <w:marLeft w:val="0"/>
          <w:marRight w:val="0"/>
          <w:marTop w:val="0"/>
          <w:marBottom w:val="0"/>
          <w:divBdr>
            <w:top w:val="none" w:sz="0" w:space="0" w:color="auto"/>
            <w:left w:val="none" w:sz="0" w:space="0" w:color="auto"/>
            <w:bottom w:val="none" w:sz="0" w:space="0" w:color="auto"/>
            <w:right w:val="none" w:sz="0" w:space="0" w:color="auto"/>
          </w:divBdr>
        </w:div>
        <w:div w:id="329212014">
          <w:marLeft w:val="0"/>
          <w:marRight w:val="0"/>
          <w:marTop w:val="0"/>
          <w:marBottom w:val="0"/>
          <w:divBdr>
            <w:top w:val="none" w:sz="0" w:space="0" w:color="auto"/>
            <w:left w:val="none" w:sz="0" w:space="0" w:color="auto"/>
            <w:bottom w:val="none" w:sz="0" w:space="0" w:color="auto"/>
            <w:right w:val="none" w:sz="0" w:space="0" w:color="auto"/>
          </w:divBdr>
        </w:div>
        <w:div w:id="1902787049">
          <w:marLeft w:val="0"/>
          <w:marRight w:val="0"/>
          <w:marTop w:val="0"/>
          <w:marBottom w:val="0"/>
          <w:divBdr>
            <w:top w:val="none" w:sz="0" w:space="0" w:color="auto"/>
            <w:left w:val="none" w:sz="0" w:space="0" w:color="auto"/>
            <w:bottom w:val="none" w:sz="0" w:space="0" w:color="auto"/>
            <w:right w:val="none" w:sz="0" w:space="0" w:color="auto"/>
          </w:divBdr>
        </w:div>
        <w:div w:id="716859983">
          <w:marLeft w:val="0"/>
          <w:marRight w:val="0"/>
          <w:marTop w:val="0"/>
          <w:marBottom w:val="0"/>
          <w:divBdr>
            <w:top w:val="none" w:sz="0" w:space="0" w:color="auto"/>
            <w:left w:val="none" w:sz="0" w:space="0" w:color="auto"/>
            <w:bottom w:val="none" w:sz="0" w:space="0" w:color="auto"/>
            <w:right w:val="none" w:sz="0" w:space="0" w:color="auto"/>
          </w:divBdr>
        </w:div>
        <w:div w:id="1894390364">
          <w:marLeft w:val="0"/>
          <w:marRight w:val="0"/>
          <w:marTop w:val="0"/>
          <w:marBottom w:val="0"/>
          <w:divBdr>
            <w:top w:val="none" w:sz="0" w:space="0" w:color="auto"/>
            <w:left w:val="none" w:sz="0" w:space="0" w:color="auto"/>
            <w:bottom w:val="none" w:sz="0" w:space="0" w:color="auto"/>
            <w:right w:val="none" w:sz="0" w:space="0" w:color="auto"/>
          </w:divBdr>
        </w:div>
        <w:div w:id="1535999857">
          <w:marLeft w:val="0"/>
          <w:marRight w:val="0"/>
          <w:marTop w:val="0"/>
          <w:marBottom w:val="0"/>
          <w:divBdr>
            <w:top w:val="none" w:sz="0" w:space="0" w:color="auto"/>
            <w:left w:val="none" w:sz="0" w:space="0" w:color="auto"/>
            <w:bottom w:val="none" w:sz="0" w:space="0" w:color="auto"/>
            <w:right w:val="none" w:sz="0" w:space="0" w:color="auto"/>
          </w:divBdr>
        </w:div>
        <w:div w:id="1060323222">
          <w:marLeft w:val="0"/>
          <w:marRight w:val="0"/>
          <w:marTop w:val="0"/>
          <w:marBottom w:val="0"/>
          <w:divBdr>
            <w:top w:val="none" w:sz="0" w:space="0" w:color="auto"/>
            <w:left w:val="none" w:sz="0" w:space="0" w:color="auto"/>
            <w:bottom w:val="none" w:sz="0" w:space="0" w:color="auto"/>
            <w:right w:val="none" w:sz="0" w:space="0" w:color="auto"/>
          </w:divBdr>
        </w:div>
        <w:div w:id="1714577081">
          <w:marLeft w:val="0"/>
          <w:marRight w:val="0"/>
          <w:marTop w:val="0"/>
          <w:marBottom w:val="0"/>
          <w:divBdr>
            <w:top w:val="none" w:sz="0" w:space="0" w:color="auto"/>
            <w:left w:val="none" w:sz="0" w:space="0" w:color="auto"/>
            <w:bottom w:val="none" w:sz="0" w:space="0" w:color="auto"/>
            <w:right w:val="none" w:sz="0" w:space="0" w:color="auto"/>
          </w:divBdr>
        </w:div>
        <w:div w:id="2045012553">
          <w:marLeft w:val="0"/>
          <w:marRight w:val="0"/>
          <w:marTop w:val="0"/>
          <w:marBottom w:val="0"/>
          <w:divBdr>
            <w:top w:val="none" w:sz="0" w:space="0" w:color="auto"/>
            <w:left w:val="none" w:sz="0" w:space="0" w:color="auto"/>
            <w:bottom w:val="none" w:sz="0" w:space="0" w:color="auto"/>
            <w:right w:val="none" w:sz="0" w:space="0" w:color="auto"/>
          </w:divBdr>
        </w:div>
        <w:div w:id="451947972">
          <w:marLeft w:val="0"/>
          <w:marRight w:val="0"/>
          <w:marTop w:val="0"/>
          <w:marBottom w:val="0"/>
          <w:divBdr>
            <w:top w:val="none" w:sz="0" w:space="0" w:color="auto"/>
            <w:left w:val="none" w:sz="0" w:space="0" w:color="auto"/>
            <w:bottom w:val="none" w:sz="0" w:space="0" w:color="auto"/>
            <w:right w:val="none" w:sz="0" w:space="0" w:color="auto"/>
          </w:divBdr>
        </w:div>
        <w:div w:id="1164126849">
          <w:marLeft w:val="0"/>
          <w:marRight w:val="0"/>
          <w:marTop w:val="0"/>
          <w:marBottom w:val="0"/>
          <w:divBdr>
            <w:top w:val="none" w:sz="0" w:space="0" w:color="auto"/>
            <w:left w:val="none" w:sz="0" w:space="0" w:color="auto"/>
            <w:bottom w:val="none" w:sz="0" w:space="0" w:color="auto"/>
            <w:right w:val="none" w:sz="0" w:space="0" w:color="auto"/>
          </w:divBdr>
        </w:div>
        <w:div w:id="885413830">
          <w:marLeft w:val="0"/>
          <w:marRight w:val="0"/>
          <w:marTop w:val="0"/>
          <w:marBottom w:val="0"/>
          <w:divBdr>
            <w:top w:val="none" w:sz="0" w:space="0" w:color="auto"/>
            <w:left w:val="none" w:sz="0" w:space="0" w:color="auto"/>
            <w:bottom w:val="none" w:sz="0" w:space="0" w:color="auto"/>
            <w:right w:val="none" w:sz="0" w:space="0" w:color="auto"/>
          </w:divBdr>
        </w:div>
        <w:div w:id="1591695301">
          <w:marLeft w:val="0"/>
          <w:marRight w:val="0"/>
          <w:marTop w:val="0"/>
          <w:marBottom w:val="0"/>
          <w:divBdr>
            <w:top w:val="none" w:sz="0" w:space="0" w:color="auto"/>
            <w:left w:val="none" w:sz="0" w:space="0" w:color="auto"/>
            <w:bottom w:val="none" w:sz="0" w:space="0" w:color="auto"/>
            <w:right w:val="none" w:sz="0" w:space="0" w:color="auto"/>
          </w:divBdr>
        </w:div>
        <w:div w:id="1025129738">
          <w:marLeft w:val="0"/>
          <w:marRight w:val="0"/>
          <w:marTop w:val="0"/>
          <w:marBottom w:val="0"/>
          <w:divBdr>
            <w:top w:val="none" w:sz="0" w:space="0" w:color="auto"/>
            <w:left w:val="none" w:sz="0" w:space="0" w:color="auto"/>
            <w:bottom w:val="none" w:sz="0" w:space="0" w:color="auto"/>
            <w:right w:val="none" w:sz="0" w:space="0" w:color="auto"/>
          </w:divBdr>
        </w:div>
        <w:div w:id="1203325806">
          <w:marLeft w:val="0"/>
          <w:marRight w:val="0"/>
          <w:marTop w:val="0"/>
          <w:marBottom w:val="0"/>
          <w:divBdr>
            <w:top w:val="none" w:sz="0" w:space="0" w:color="auto"/>
            <w:left w:val="none" w:sz="0" w:space="0" w:color="auto"/>
            <w:bottom w:val="none" w:sz="0" w:space="0" w:color="auto"/>
            <w:right w:val="none" w:sz="0" w:space="0" w:color="auto"/>
          </w:divBdr>
        </w:div>
        <w:div w:id="1408528495">
          <w:marLeft w:val="0"/>
          <w:marRight w:val="0"/>
          <w:marTop w:val="0"/>
          <w:marBottom w:val="0"/>
          <w:divBdr>
            <w:top w:val="none" w:sz="0" w:space="0" w:color="auto"/>
            <w:left w:val="none" w:sz="0" w:space="0" w:color="auto"/>
            <w:bottom w:val="none" w:sz="0" w:space="0" w:color="auto"/>
            <w:right w:val="none" w:sz="0" w:space="0" w:color="auto"/>
          </w:divBdr>
        </w:div>
        <w:div w:id="89275604">
          <w:marLeft w:val="0"/>
          <w:marRight w:val="0"/>
          <w:marTop w:val="0"/>
          <w:marBottom w:val="0"/>
          <w:divBdr>
            <w:top w:val="none" w:sz="0" w:space="0" w:color="auto"/>
            <w:left w:val="none" w:sz="0" w:space="0" w:color="auto"/>
            <w:bottom w:val="none" w:sz="0" w:space="0" w:color="auto"/>
            <w:right w:val="none" w:sz="0" w:space="0" w:color="auto"/>
          </w:divBdr>
        </w:div>
        <w:div w:id="1027218644">
          <w:marLeft w:val="0"/>
          <w:marRight w:val="0"/>
          <w:marTop w:val="0"/>
          <w:marBottom w:val="0"/>
          <w:divBdr>
            <w:top w:val="none" w:sz="0" w:space="0" w:color="auto"/>
            <w:left w:val="none" w:sz="0" w:space="0" w:color="auto"/>
            <w:bottom w:val="none" w:sz="0" w:space="0" w:color="auto"/>
            <w:right w:val="none" w:sz="0" w:space="0" w:color="auto"/>
          </w:divBdr>
        </w:div>
        <w:div w:id="301540894">
          <w:marLeft w:val="0"/>
          <w:marRight w:val="0"/>
          <w:marTop w:val="0"/>
          <w:marBottom w:val="0"/>
          <w:divBdr>
            <w:top w:val="none" w:sz="0" w:space="0" w:color="auto"/>
            <w:left w:val="none" w:sz="0" w:space="0" w:color="auto"/>
            <w:bottom w:val="none" w:sz="0" w:space="0" w:color="auto"/>
            <w:right w:val="none" w:sz="0" w:space="0" w:color="auto"/>
          </w:divBdr>
        </w:div>
        <w:div w:id="1531992449">
          <w:marLeft w:val="0"/>
          <w:marRight w:val="0"/>
          <w:marTop w:val="0"/>
          <w:marBottom w:val="0"/>
          <w:divBdr>
            <w:top w:val="none" w:sz="0" w:space="0" w:color="auto"/>
            <w:left w:val="none" w:sz="0" w:space="0" w:color="auto"/>
            <w:bottom w:val="none" w:sz="0" w:space="0" w:color="auto"/>
            <w:right w:val="none" w:sz="0" w:space="0" w:color="auto"/>
          </w:divBdr>
        </w:div>
        <w:div w:id="1198354878">
          <w:marLeft w:val="0"/>
          <w:marRight w:val="0"/>
          <w:marTop w:val="0"/>
          <w:marBottom w:val="0"/>
          <w:divBdr>
            <w:top w:val="none" w:sz="0" w:space="0" w:color="auto"/>
            <w:left w:val="none" w:sz="0" w:space="0" w:color="auto"/>
            <w:bottom w:val="none" w:sz="0" w:space="0" w:color="auto"/>
            <w:right w:val="none" w:sz="0" w:space="0" w:color="auto"/>
          </w:divBdr>
        </w:div>
        <w:div w:id="708797851">
          <w:marLeft w:val="0"/>
          <w:marRight w:val="0"/>
          <w:marTop w:val="0"/>
          <w:marBottom w:val="0"/>
          <w:divBdr>
            <w:top w:val="none" w:sz="0" w:space="0" w:color="auto"/>
            <w:left w:val="none" w:sz="0" w:space="0" w:color="auto"/>
            <w:bottom w:val="none" w:sz="0" w:space="0" w:color="auto"/>
            <w:right w:val="none" w:sz="0" w:space="0" w:color="auto"/>
          </w:divBdr>
        </w:div>
        <w:div w:id="452016442">
          <w:marLeft w:val="0"/>
          <w:marRight w:val="0"/>
          <w:marTop w:val="0"/>
          <w:marBottom w:val="0"/>
          <w:divBdr>
            <w:top w:val="none" w:sz="0" w:space="0" w:color="auto"/>
            <w:left w:val="none" w:sz="0" w:space="0" w:color="auto"/>
            <w:bottom w:val="none" w:sz="0" w:space="0" w:color="auto"/>
            <w:right w:val="none" w:sz="0" w:space="0" w:color="auto"/>
          </w:divBdr>
        </w:div>
        <w:div w:id="2044355593">
          <w:marLeft w:val="0"/>
          <w:marRight w:val="0"/>
          <w:marTop w:val="0"/>
          <w:marBottom w:val="0"/>
          <w:divBdr>
            <w:top w:val="none" w:sz="0" w:space="0" w:color="auto"/>
            <w:left w:val="none" w:sz="0" w:space="0" w:color="auto"/>
            <w:bottom w:val="none" w:sz="0" w:space="0" w:color="auto"/>
            <w:right w:val="none" w:sz="0" w:space="0" w:color="auto"/>
          </w:divBdr>
        </w:div>
        <w:div w:id="1683049578">
          <w:marLeft w:val="0"/>
          <w:marRight w:val="0"/>
          <w:marTop w:val="0"/>
          <w:marBottom w:val="0"/>
          <w:divBdr>
            <w:top w:val="none" w:sz="0" w:space="0" w:color="auto"/>
            <w:left w:val="none" w:sz="0" w:space="0" w:color="auto"/>
            <w:bottom w:val="none" w:sz="0" w:space="0" w:color="auto"/>
            <w:right w:val="none" w:sz="0" w:space="0" w:color="auto"/>
          </w:divBdr>
        </w:div>
        <w:div w:id="620385859">
          <w:marLeft w:val="0"/>
          <w:marRight w:val="0"/>
          <w:marTop w:val="0"/>
          <w:marBottom w:val="0"/>
          <w:divBdr>
            <w:top w:val="none" w:sz="0" w:space="0" w:color="auto"/>
            <w:left w:val="none" w:sz="0" w:space="0" w:color="auto"/>
            <w:bottom w:val="none" w:sz="0" w:space="0" w:color="auto"/>
            <w:right w:val="none" w:sz="0" w:space="0" w:color="auto"/>
          </w:divBdr>
        </w:div>
        <w:div w:id="2054427908">
          <w:marLeft w:val="0"/>
          <w:marRight w:val="0"/>
          <w:marTop w:val="0"/>
          <w:marBottom w:val="0"/>
          <w:divBdr>
            <w:top w:val="none" w:sz="0" w:space="0" w:color="auto"/>
            <w:left w:val="none" w:sz="0" w:space="0" w:color="auto"/>
            <w:bottom w:val="none" w:sz="0" w:space="0" w:color="auto"/>
            <w:right w:val="none" w:sz="0" w:space="0" w:color="auto"/>
          </w:divBdr>
        </w:div>
        <w:div w:id="916548411">
          <w:marLeft w:val="0"/>
          <w:marRight w:val="0"/>
          <w:marTop w:val="0"/>
          <w:marBottom w:val="0"/>
          <w:divBdr>
            <w:top w:val="none" w:sz="0" w:space="0" w:color="auto"/>
            <w:left w:val="none" w:sz="0" w:space="0" w:color="auto"/>
            <w:bottom w:val="none" w:sz="0" w:space="0" w:color="auto"/>
            <w:right w:val="none" w:sz="0" w:space="0" w:color="auto"/>
          </w:divBdr>
        </w:div>
        <w:div w:id="1742755979">
          <w:marLeft w:val="0"/>
          <w:marRight w:val="0"/>
          <w:marTop w:val="0"/>
          <w:marBottom w:val="0"/>
          <w:divBdr>
            <w:top w:val="none" w:sz="0" w:space="0" w:color="auto"/>
            <w:left w:val="none" w:sz="0" w:space="0" w:color="auto"/>
            <w:bottom w:val="none" w:sz="0" w:space="0" w:color="auto"/>
            <w:right w:val="none" w:sz="0" w:space="0" w:color="auto"/>
          </w:divBdr>
        </w:div>
        <w:div w:id="2077194701">
          <w:marLeft w:val="0"/>
          <w:marRight w:val="0"/>
          <w:marTop w:val="0"/>
          <w:marBottom w:val="0"/>
          <w:divBdr>
            <w:top w:val="none" w:sz="0" w:space="0" w:color="auto"/>
            <w:left w:val="none" w:sz="0" w:space="0" w:color="auto"/>
            <w:bottom w:val="none" w:sz="0" w:space="0" w:color="auto"/>
            <w:right w:val="none" w:sz="0" w:space="0" w:color="auto"/>
          </w:divBdr>
        </w:div>
        <w:div w:id="1432778163">
          <w:marLeft w:val="0"/>
          <w:marRight w:val="0"/>
          <w:marTop w:val="0"/>
          <w:marBottom w:val="0"/>
          <w:divBdr>
            <w:top w:val="none" w:sz="0" w:space="0" w:color="auto"/>
            <w:left w:val="none" w:sz="0" w:space="0" w:color="auto"/>
            <w:bottom w:val="none" w:sz="0" w:space="0" w:color="auto"/>
            <w:right w:val="none" w:sz="0" w:space="0" w:color="auto"/>
          </w:divBdr>
        </w:div>
        <w:div w:id="67657779">
          <w:marLeft w:val="0"/>
          <w:marRight w:val="0"/>
          <w:marTop w:val="0"/>
          <w:marBottom w:val="0"/>
          <w:divBdr>
            <w:top w:val="none" w:sz="0" w:space="0" w:color="auto"/>
            <w:left w:val="none" w:sz="0" w:space="0" w:color="auto"/>
            <w:bottom w:val="none" w:sz="0" w:space="0" w:color="auto"/>
            <w:right w:val="none" w:sz="0" w:space="0" w:color="auto"/>
          </w:divBdr>
        </w:div>
        <w:div w:id="619187930">
          <w:marLeft w:val="0"/>
          <w:marRight w:val="0"/>
          <w:marTop w:val="0"/>
          <w:marBottom w:val="0"/>
          <w:divBdr>
            <w:top w:val="none" w:sz="0" w:space="0" w:color="auto"/>
            <w:left w:val="none" w:sz="0" w:space="0" w:color="auto"/>
            <w:bottom w:val="none" w:sz="0" w:space="0" w:color="auto"/>
            <w:right w:val="none" w:sz="0" w:space="0" w:color="auto"/>
          </w:divBdr>
        </w:div>
        <w:div w:id="1381633706">
          <w:marLeft w:val="0"/>
          <w:marRight w:val="0"/>
          <w:marTop w:val="0"/>
          <w:marBottom w:val="0"/>
          <w:divBdr>
            <w:top w:val="none" w:sz="0" w:space="0" w:color="auto"/>
            <w:left w:val="none" w:sz="0" w:space="0" w:color="auto"/>
            <w:bottom w:val="none" w:sz="0" w:space="0" w:color="auto"/>
            <w:right w:val="none" w:sz="0" w:space="0" w:color="auto"/>
          </w:divBdr>
        </w:div>
        <w:div w:id="662245378">
          <w:marLeft w:val="0"/>
          <w:marRight w:val="0"/>
          <w:marTop w:val="0"/>
          <w:marBottom w:val="0"/>
          <w:divBdr>
            <w:top w:val="none" w:sz="0" w:space="0" w:color="auto"/>
            <w:left w:val="none" w:sz="0" w:space="0" w:color="auto"/>
            <w:bottom w:val="none" w:sz="0" w:space="0" w:color="auto"/>
            <w:right w:val="none" w:sz="0" w:space="0" w:color="auto"/>
          </w:divBdr>
        </w:div>
        <w:div w:id="896012200">
          <w:marLeft w:val="0"/>
          <w:marRight w:val="0"/>
          <w:marTop w:val="0"/>
          <w:marBottom w:val="0"/>
          <w:divBdr>
            <w:top w:val="none" w:sz="0" w:space="0" w:color="auto"/>
            <w:left w:val="none" w:sz="0" w:space="0" w:color="auto"/>
            <w:bottom w:val="none" w:sz="0" w:space="0" w:color="auto"/>
            <w:right w:val="none" w:sz="0" w:space="0" w:color="auto"/>
          </w:divBdr>
        </w:div>
        <w:div w:id="878708224">
          <w:marLeft w:val="0"/>
          <w:marRight w:val="0"/>
          <w:marTop w:val="0"/>
          <w:marBottom w:val="0"/>
          <w:divBdr>
            <w:top w:val="none" w:sz="0" w:space="0" w:color="auto"/>
            <w:left w:val="none" w:sz="0" w:space="0" w:color="auto"/>
            <w:bottom w:val="none" w:sz="0" w:space="0" w:color="auto"/>
            <w:right w:val="none" w:sz="0" w:space="0" w:color="auto"/>
          </w:divBdr>
        </w:div>
        <w:div w:id="677780643">
          <w:marLeft w:val="0"/>
          <w:marRight w:val="0"/>
          <w:marTop w:val="0"/>
          <w:marBottom w:val="0"/>
          <w:divBdr>
            <w:top w:val="none" w:sz="0" w:space="0" w:color="auto"/>
            <w:left w:val="none" w:sz="0" w:space="0" w:color="auto"/>
            <w:bottom w:val="none" w:sz="0" w:space="0" w:color="auto"/>
            <w:right w:val="none" w:sz="0" w:space="0" w:color="auto"/>
          </w:divBdr>
        </w:div>
        <w:div w:id="490290555">
          <w:marLeft w:val="0"/>
          <w:marRight w:val="0"/>
          <w:marTop w:val="0"/>
          <w:marBottom w:val="0"/>
          <w:divBdr>
            <w:top w:val="none" w:sz="0" w:space="0" w:color="auto"/>
            <w:left w:val="none" w:sz="0" w:space="0" w:color="auto"/>
            <w:bottom w:val="none" w:sz="0" w:space="0" w:color="auto"/>
            <w:right w:val="none" w:sz="0" w:space="0" w:color="auto"/>
          </w:divBdr>
        </w:div>
        <w:div w:id="672149959">
          <w:marLeft w:val="0"/>
          <w:marRight w:val="0"/>
          <w:marTop w:val="0"/>
          <w:marBottom w:val="0"/>
          <w:divBdr>
            <w:top w:val="none" w:sz="0" w:space="0" w:color="auto"/>
            <w:left w:val="none" w:sz="0" w:space="0" w:color="auto"/>
            <w:bottom w:val="none" w:sz="0" w:space="0" w:color="auto"/>
            <w:right w:val="none" w:sz="0" w:space="0" w:color="auto"/>
          </w:divBdr>
        </w:div>
        <w:div w:id="1021475778">
          <w:marLeft w:val="0"/>
          <w:marRight w:val="0"/>
          <w:marTop w:val="0"/>
          <w:marBottom w:val="0"/>
          <w:divBdr>
            <w:top w:val="none" w:sz="0" w:space="0" w:color="auto"/>
            <w:left w:val="none" w:sz="0" w:space="0" w:color="auto"/>
            <w:bottom w:val="none" w:sz="0" w:space="0" w:color="auto"/>
            <w:right w:val="none" w:sz="0" w:space="0" w:color="auto"/>
          </w:divBdr>
        </w:div>
        <w:div w:id="2121291212">
          <w:marLeft w:val="0"/>
          <w:marRight w:val="0"/>
          <w:marTop w:val="0"/>
          <w:marBottom w:val="0"/>
          <w:divBdr>
            <w:top w:val="none" w:sz="0" w:space="0" w:color="auto"/>
            <w:left w:val="none" w:sz="0" w:space="0" w:color="auto"/>
            <w:bottom w:val="none" w:sz="0" w:space="0" w:color="auto"/>
            <w:right w:val="none" w:sz="0" w:space="0" w:color="auto"/>
          </w:divBdr>
        </w:div>
        <w:div w:id="649596761">
          <w:marLeft w:val="0"/>
          <w:marRight w:val="0"/>
          <w:marTop w:val="0"/>
          <w:marBottom w:val="0"/>
          <w:divBdr>
            <w:top w:val="none" w:sz="0" w:space="0" w:color="auto"/>
            <w:left w:val="none" w:sz="0" w:space="0" w:color="auto"/>
            <w:bottom w:val="none" w:sz="0" w:space="0" w:color="auto"/>
            <w:right w:val="none" w:sz="0" w:space="0" w:color="auto"/>
          </w:divBdr>
        </w:div>
        <w:div w:id="1301301082">
          <w:marLeft w:val="0"/>
          <w:marRight w:val="0"/>
          <w:marTop w:val="0"/>
          <w:marBottom w:val="0"/>
          <w:divBdr>
            <w:top w:val="none" w:sz="0" w:space="0" w:color="auto"/>
            <w:left w:val="none" w:sz="0" w:space="0" w:color="auto"/>
            <w:bottom w:val="none" w:sz="0" w:space="0" w:color="auto"/>
            <w:right w:val="none" w:sz="0" w:space="0" w:color="auto"/>
          </w:divBdr>
        </w:div>
        <w:div w:id="1806774492">
          <w:marLeft w:val="0"/>
          <w:marRight w:val="0"/>
          <w:marTop w:val="0"/>
          <w:marBottom w:val="0"/>
          <w:divBdr>
            <w:top w:val="none" w:sz="0" w:space="0" w:color="auto"/>
            <w:left w:val="none" w:sz="0" w:space="0" w:color="auto"/>
            <w:bottom w:val="none" w:sz="0" w:space="0" w:color="auto"/>
            <w:right w:val="none" w:sz="0" w:space="0" w:color="auto"/>
          </w:divBdr>
        </w:div>
        <w:div w:id="1811942221">
          <w:marLeft w:val="0"/>
          <w:marRight w:val="0"/>
          <w:marTop w:val="0"/>
          <w:marBottom w:val="0"/>
          <w:divBdr>
            <w:top w:val="none" w:sz="0" w:space="0" w:color="auto"/>
            <w:left w:val="none" w:sz="0" w:space="0" w:color="auto"/>
            <w:bottom w:val="none" w:sz="0" w:space="0" w:color="auto"/>
            <w:right w:val="none" w:sz="0" w:space="0" w:color="auto"/>
          </w:divBdr>
        </w:div>
        <w:div w:id="501776219">
          <w:marLeft w:val="0"/>
          <w:marRight w:val="0"/>
          <w:marTop w:val="0"/>
          <w:marBottom w:val="0"/>
          <w:divBdr>
            <w:top w:val="none" w:sz="0" w:space="0" w:color="auto"/>
            <w:left w:val="none" w:sz="0" w:space="0" w:color="auto"/>
            <w:bottom w:val="none" w:sz="0" w:space="0" w:color="auto"/>
            <w:right w:val="none" w:sz="0" w:space="0" w:color="auto"/>
          </w:divBdr>
        </w:div>
        <w:div w:id="115999029">
          <w:marLeft w:val="0"/>
          <w:marRight w:val="0"/>
          <w:marTop w:val="0"/>
          <w:marBottom w:val="0"/>
          <w:divBdr>
            <w:top w:val="none" w:sz="0" w:space="0" w:color="auto"/>
            <w:left w:val="none" w:sz="0" w:space="0" w:color="auto"/>
            <w:bottom w:val="none" w:sz="0" w:space="0" w:color="auto"/>
            <w:right w:val="none" w:sz="0" w:space="0" w:color="auto"/>
          </w:divBdr>
        </w:div>
        <w:div w:id="1714620951">
          <w:marLeft w:val="0"/>
          <w:marRight w:val="0"/>
          <w:marTop w:val="0"/>
          <w:marBottom w:val="0"/>
          <w:divBdr>
            <w:top w:val="none" w:sz="0" w:space="0" w:color="auto"/>
            <w:left w:val="none" w:sz="0" w:space="0" w:color="auto"/>
            <w:bottom w:val="none" w:sz="0" w:space="0" w:color="auto"/>
            <w:right w:val="none" w:sz="0" w:space="0" w:color="auto"/>
          </w:divBdr>
        </w:div>
        <w:div w:id="429590257">
          <w:marLeft w:val="0"/>
          <w:marRight w:val="0"/>
          <w:marTop w:val="0"/>
          <w:marBottom w:val="0"/>
          <w:divBdr>
            <w:top w:val="none" w:sz="0" w:space="0" w:color="auto"/>
            <w:left w:val="none" w:sz="0" w:space="0" w:color="auto"/>
            <w:bottom w:val="none" w:sz="0" w:space="0" w:color="auto"/>
            <w:right w:val="none" w:sz="0" w:space="0" w:color="auto"/>
          </w:divBdr>
        </w:div>
        <w:div w:id="1146581611">
          <w:marLeft w:val="0"/>
          <w:marRight w:val="0"/>
          <w:marTop w:val="0"/>
          <w:marBottom w:val="0"/>
          <w:divBdr>
            <w:top w:val="none" w:sz="0" w:space="0" w:color="auto"/>
            <w:left w:val="none" w:sz="0" w:space="0" w:color="auto"/>
            <w:bottom w:val="none" w:sz="0" w:space="0" w:color="auto"/>
            <w:right w:val="none" w:sz="0" w:space="0" w:color="auto"/>
          </w:divBdr>
        </w:div>
        <w:div w:id="174879794">
          <w:marLeft w:val="0"/>
          <w:marRight w:val="0"/>
          <w:marTop w:val="0"/>
          <w:marBottom w:val="0"/>
          <w:divBdr>
            <w:top w:val="none" w:sz="0" w:space="0" w:color="auto"/>
            <w:left w:val="none" w:sz="0" w:space="0" w:color="auto"/>
            <w:bottom w:val="none" w:sz="0" w:space="0" w:color="auto"/>
            <w:right w:val="none" w:sz="0" w:space="0" w:color="auto"/>
          </w:divBdr>
        </w:div>
        <w:div w:id="1187254336">
          <w:marLeft w:val="0"/>
          <w:marRight w:val="0"/>
          <w:marTop w:val="0"/>
          <w:marBottom w:val="0"/>
          <w:divBdr>
            <w:top w:val="none" w:sz="0" w:space="0" w:color="auto"/>
            <w:left w:val="none" w:sz="0" w:space="0" w:color="auto"/>
            <w:bottom w:val="none" w:sz="0" w:space="0" w:color="auto"/>
            <w:right w:val="none" w:sz="0" w:space="0" w:color="auto"/>
          </w:divBdr>
        </w:div>
        <w:div w:id="1787314249">
          <w:marLeft w:val="0"/>
          <w:marRight w:val="0"/>
          <w:marTop w:val="0"/>
          <w:marBottom w:val="0"/>
          <w:divBdr>
            <w:top w:val="none" w:sz="0" w:space="0" w:color="auto"/>
            <w:left w:val="none" w:sz="0" w:space="0" w:color="auto"/>
            <w:bottom w:val="none" w:sz="0" w:space="0" w:color="auto"/>
            <w:right w:val="none" w:sz="0" w:space="0" w:color="auto"/>
          </w:divBdr>
        </w:div>
        <w:div w:id="1562330801">
          <w:marLeft w:val="0"/>
          <w:marRight w:val="0"/>
          <w:marTop w:val="0"/>
          <w:marBottom w:val="0"/>
          <w:divBdr>
            <w:top w:val="none" w:sz="0" w:space="0" w:color="auto"/>
            <w:left w:val="none" w:sz="0" w:space="0" w:color="auto"/>
            <w:bottom w:val="none" w:sz="0" w:space="0" w:color="auto"/>
            <w:right w:val="none" w:sz="0" w:space="0" w:color="auto"/>
          </w:divBdr>
        </w:div>
        <w:div w:id="147789159">
          <w:marLeft w:val="0"/>
          <w:marRight w:val="0"/>
          <w:marTop w:val="0"/>
          <w:marBottom w:val="0"/>
          <w:divBdr>
            <w:top w:val="none" w:sz="0" w:space="0" w:color="auto"/>
            <w:left w:val="none" w:sz="0" w:space="0" w:color="auto"/>
            <w:bottom w:val="none" w:sz="0" w:space="0" w:color="auto"/>
            <w:right w:val="none" w:sz="0" w:space="0" w:color="auto"/>
          </w:divBdr>
        </w:div>
        <w:div w:id="528683481">
          <w:marLeft w:val="0"/>
          <w:marRight w:val="0"/>
          <w:marTop w:val="0"/>
          <w:marBottom w:val="0"/>
          <w:divBdr>
            <w:top w:val="none" w:sz="0" w:space="0" w:color="auto"/>
            <w:left w:val="none" w:sz="0" w:space="0" w:color="auto"/>
            <w:bottom w:val="none" w:sz="0" w:space="0" w:color="auto"/>
            <w:right w:val="none" w:sz="0" w:space="0" w:color="auto"/>
          </w:divBdr>
        </w:div>
        <w:div w:id="929703718">
          <w:marLeft w:val="0"/>
          <w:marRight w:val="0"/>
          <w:marTop w:val="0"/>
          <w:marBottom w:val="0"/>
          <w:divBdr>
            <w:top w:val="none" w:sz="0" w:space="0" w:color="auto"/>
            <w:left w:val="none" w:sz="0" w:space="0" w:color="auto"/>
            <w:bottom w:val="none" w:sz="0" w:space="0" w:color="auto"/>
            <w:right w:val="none" w:sz="0" w:space="0" w:color="auto"/>
          </w:divBdr>
        </w:div>
        <w:div w:id="1825467423">
          <w:marLeft w:val="0"/>
          <w:marRight w:val="0"/>
          <w:marTop w:val="0"/>
          <w:marBottom w:val="0"/>
          <w:divBdr>
            <w:top w:val="none" w:sz="0" w:space="0" w:color="auto"/>
            <w:left w:val="none" w:sz="0" w:space="0" w:color="auto"/>
            <w:bottom w:val="none" w:sz="0" w:space="0" w:color="auto"/>
            <w:right w:val="none" w:sz="0" w:space="0" w:color="auto"/>
          </w:divBdr>
        </w:div>
        <w:div w:id="2013869568">
          <w:marLeft w:val="0"/>
          <w:marRight w:val="0"/>
          <w:marTop w:val="0"/>
          <w:marBottom w:val="0"/>
          <w:divBdr>
            <w:top w:val="none" w:sz="0" w:space="0" w:color="auto"/>
            <w:left w:val="none" w:sz="0" w:space="0" w:color="auto"/>
            <w:bottom w:val="none" w:sz="0" w:space="0" w:color="auto"/>
            <w:right w:val="none" w:sz="0" w:space="0" w:color="auto"/>
          </w:divBdr>
        </w:div>
        <w:div w:id="1087652436">
          <w:marLeft w:val="0"/>
          <w:marRight w:val="0"/>
          <w:marTop w:val="0"/>
          <w:marBottom w:val="0"/>
          <w:divBdr>
            <w:top w:val="none" w:sz="0" w:space="0" w:color="auto"/>
            <w:left w:val="none" w:sz="0" w:space="0" w:color="auto"/>
            <w:bottom w:val="none" w:sz="0" w:space="0" w:color="auto"/>
            <w:right w:val="none" w:sz="0" w:space="0" w:color="auto"/>
          </w:divBdr>
        </w:div>
        <w:div w:id="804737488">
          <w:marLeft w:val="0"/>
          <w:marRight w:val="0"/>
          <w:marTop w:val="0"/>
          <w:marBottom w:val="0"/>
          <w:divBdr>
            <w:top w:val="none" w:sz="0" w:space="0" w:color="auto"/>
            <w:left w:val="none" w:sz="0" w:space="0" w:color="auto"/>
            <w:bottom w:val="none" w:sz="0" w:space="0" w:color="auto"/>
            <w:right w:val="none" w:sz="0" w:space="0" w:color="auto"/>
          </w:divBdr>
        </w:div>
        <w:div w:id="834413595">
          <w:marLeft w:val="0"/>
          <w:marRight w:val="0"/>
          <w:marTop w:val="0"/>
          <w:marBottom w:val="0"/>
          <w:divBdr>
            <w:top w:val="none" w:sz="0" w:space="0" w:color="auto"/>
            <w:left w:val="none" w:sz="0" w:space="0" w:color="auto"/>
            <w:bottom w:val="none" w:sz="0" w:space="0" w:color="auto"/>
            <w:right w:val="none" w:sz="0" w:space="0" w:color="auto"/>
          </w:divBdr>
        </w:div>
        <w:div w:id="1056709071">
          <w:marLeft w:val="0"/>
          <w:marRight w:val="0"/>
          <w:marTop w:val="0"/>
          <w:marBottom w:val="0"/>
          <w:divBdr>
            <w:top w:val="none" w:sz="0" w:space="0" w:color="auto"/>
            <w:left w:val="none" w:sz="0" w:space="0" w:color="auto"/>
            <w:bottom w:val="none" w:sz="0" w:space="0" w:color="auto"/>
            <w:right w:val="none" w:sz="0" w:space="0" w:color="auto"/>
          </w:divBdr>
        </w:div>
        <w:div w:id="454371554">
          <w:marLeft w:val="0"/>
          <w:marRight w:val="0"/>
          <w:marTop w:val="0"/>
          <w:marBottom w:val="0"/>
          <w:divBdr>
            <w:top w:val="none" w:sz="0" w:space="0" w:color="auto"/>
            <w:left w:val="none" w:sz="0" w:space="0" w:color="auto"/>
            <w:bottom w:val="none" w:sz="0" w:space="0" w:color="auto"/>
            <w:right w:val="none" w:sz="0" w:space="0" w:color="auto"/>
          </w:divBdr>
        </w:div>
        <w:div w:id="1794521177">
          <w:marLeft w:val="0"/>
          <w:marRight w:val="0"/>
          <w:marTop w:val="0"/>
          <w:marBottom w:val="0"/>
          <w:divBdr>
            <w:top w:val="none" w:sz="0" w:space="0" w:color="auto"/>
            <w:left w:val="none" w:sz="0" w:space="0" w:color="auto"/>
            <w:bottom w:val="none" w:sz="0" w:space="0" w:color="auto"/>
            <w:right w:val="none" w:sz="0" w:space="0" w:color="auto"/>
          </w:divBdr>
        </w:div>
        <w:div w:id="881089041">
          <w:marLeft w:val="0"/>
          <w:marRight w:val="0"/>
          <w:marTop w:val="0"/>
          <w:marBottom w:val="0"/>
          <w:divBdr>
            <w:top w:val="none" w:sz="0" w:space="0" w:color="auto"/>
            <w:left w:val="none" w:sz="0" w:space="0" w:color="auto"/>
            <w:bottom w:val="none" w:sz="0" w:space="0" w:color="auto"/>
            <w:right w:val="none" w:sz="0" w:space="0" w:color="auto"/>
          </w:divBdr>
        </w:div>
        <w:div w:id="1511217523">
          <w:marLeft w:val="0"/>
          <w:marRight w:val="0"/>
          <w:marTop w:val="0"/>
          <w:marBottom w:val="0"/>
          <w:divBdr>
            <w:top w:val="none" w:sz="0" w:space="0" w:color="auto"/>
            <w:left w:val="none" w:sz="0" w:space="0" w:color="auto"/>
            <w:bottom w:val="none" w:sz="0" w:space="0" w:color="auto"/>
            <w:right w:val="none" w:sz="0" w:space="0" w:color="auto"/>
          </w:divBdr>
        </w:div>
        <w:div w:id="1060253403">
          <w:marLeft w:val="0"/>
          <w:marRight w:val="0"/>
          <w:marTop w:val="0"/>
          <w:marBottom w:val="0"/>
          <w:divBdr>
            <w:top w:val="none" w:sz="0" w:space="0" w:color="auto"/>
            <w:left w:val="none" w:sz="0" w:space="0" w:color="auto"/>
            <w:bottom w:val="none" w:sz="0" w:space="0" w:color="auto"/>
            <w:right w:val="none" w:sz="0" w:space="0" w:color="auto"/>
          </w:divBdr>
        </w:div>
        <w:div w:id="805666286">
          <w:marLeft w:val="0"/>
          <w:marRight w:val="0"/>
          <w:marTop w:val="0"/>
          <w:marBottom w:val="0"/>
          <w:divBdr>
            <w:top w:val="none" w:sz="0" w:space="0" w:color="auto"/>
            <w:left w:val="none" w:sz="0" w:space="0" w:color="auto"/>
            <w:bottom w:val="none" w:sz="0" w:space="0" w:color="auto"/>
            <w:right w:val="none" w:sz="0" w:space="0" w:color="auto"/>
          </w:divBdr>
        </w:div>
        <w:div w:id="924189756">
          <w:marLeft w:val="0"/>
          <w:marRight w:val="0"/>
          <w:marTop w:val="0"/>
          <w:marBottom w:val="0"/>
          <w:divBdr>
            <w:top w:val="none" w:sz="0" w:space="0" w:color="auto"/>
            <w:left w:val="none" w:sz="0" w:space="0" w:color="auto"/>
            <w:bottom w:val="none" w:sz="0" w:space="0" w:color="auto"/>
            <w:right w:val="none" w:sz="0" w:space="0" w:color="auto"/>
          </w:divBdr>
        </w:div>
        <w:div w:id="2050953291">
          <w:marLeft w:val="0"/>
          <w:marRight w:val="0"/>
          <w:marTop w:val="0"/>
          <w:marBottom w:val="0"/>
          <w:divBdr>
            <w:top w:val="none" w:sz="0" w:space="0" w:color="auto"/>
            <w:left w:val="none" w:sz="0" w:space="0" w:color="auto"/>
            <w:bottom w:val="none" w:sz="0" w:space="0" w:color="auto"/>
            <w:right w:val="none" w:sz="0" w:space="0" w:color="auto"/>
          </w:divBdr>
        </w:div>
        <w:div w:id="458571651">
          <w:marLeft w:val="0"/>
          <w:marRight w:val="0"/>
          <w:marTop w:val="0"/>
          <w:marBottom w:val="0"/>
          <w:divBdr>
            <w:top w:val="none" w:sz="0" w:space="0" w:color="auto"/>
            <w:left w:val="none" w:sz="0" w:space="0" w:color="auto"/>
            <w:bottom w:val="none" w:sz="0" w:space="0" w:color="auto"/>
            <w:right w:val="none" w:sz="0" w:space="0" w:color="auto"/>
          </w:divBdr>
        </w:div>
        <w:div w:id="424883862">
          <w:marLeft w:val="0"/>
          <w:marRight w:val="0"/>
          <w:marTop w:val="0"/>
          <w:marBottom w:val="0"/>
          <w:divBdr>
            <w:top w:val="none" w:sz="0" w:space="0" w:color="auto"/>
            <w:left w:val="none" w:sz="0" w:space="0" w:color="auto"/>
            <w:bottom w:val="none" w:sz="0" w:space="0" w:color="auto"/>
            <w:right w:val="none" w:sz="0" w:space="0" w:color="auto"/>
          </w:divBdr>
        </w:div>
        <w:div w:id="890651515">
          <w:marLeft w:val="0"/>
          <w:marRight w:val="0"/>
          <w:marTop w:val="0"/>
          <w:marBottom w:val="0"/>
          <w:divBdr>
            <w:top w:val="none" w:sz="0" w:space="0" w:color="auto"/>
            <w:left w:val="none" w:sz="0" w:space="0" w:color="auto"/>
            <w:bottom w:val="none" w:sz="0" w:space="0" w:color="auto"/>
            <w:right w:val="none" w:sz="0" w:space="0" w:color="auto"/>
          </w:divBdr>
        </w:div>
        <w:div w:id="1532959203">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 w:id="243954538">
          <w:marLeft w:val="0"/>
          <w:marRight w:val="0"/>
          <w:marTop w:val="0"/>
          <w:marBottom w:val="0"/>
          <w:divBdr>
            <w:top w:val="none" w:sz="0" w:space="0" w:color="auto"/>
            <w:left w:val="none" w:sz="0" w:space="0" w:color="auto"/>
            <w:bottom w:val="none" w:sz="0" w:space="0" w:color="auto"/>
            <w:right w:val="none" w:sz="0" w:space="0" w:color="auto"/>
          </w:divBdr>
        </w:div>
        <w:div w:id="1169097391">
          <w:marLeft w:val="0"/>
          <w:marRight w:val="0"/>
          <w:marTop w:val="0"/>
          <w:marBottom w:val="0"/>
          <w:divBdr>
            <w:top w:val="none" w:sz="0" w:space="0" w:color="auto"/>
            <w:left w:val="none" w:sz="0" w:space="0" w:color="auto"/>
            <w:bottom w:val="none" w:sz="0" w:space="0" w:color="auto"/>
            <w:right w:val="none" w:sz="0" w:space="0" w:color="auto"/>
          </w:divBdr>
        </w:div>
        <w:div w:id="2051149415">
          <w:marLeft w:val="0"/>
          <w:marRight w:val="0"/>
          <w:marTop w:val="0"/>
          <w:marBottom w:val="0"/>
          <w:divBdr>
            <w:top w:val="none" w:sz="0" w:space="0" w:color="auto"/>
            <w:left w:val="none" w:sz="0" w:space="0" w:color="auto"/>
            <w:bottom w:val="none" w:sz="0" w:space="0" w:color="auto"/>
            <w:right w:val="none" w:sz="0" w:space="0" w:color="auto"/>
          </w:divBdr>
        </w:div>
        <w:div w:id="265508711">
          <w:marLeft w:val="0"/>
          <w:marRight w:val="0"/>
          <w:marTop w:val="0"/>
          <w:marBottom w:val="0"/>
          <w:divBdr>
            <w:top w:val="none" w:sz="0" w:space="0" w:color="auto"/>
            <w:left w:val="none" w:sz="0" w:space="0" w:color="auto"/>
            <w:bottom w:val="none" w:sz="0" w:space="0" w:color="auto"/>
            <w:right w:val="none" w:sz="0" w:space="0" w:color="auto"/>
          </w:divBdr>
        </w:div>
        <w:div w:id="569340948">
          <w:marLeft w:val="0"/>
          <w:marRight w:val="0"/>
          <w:marTop w:val="0"/>
          <w:marBottom w:val="0"/>
          <w:divBdr>
            <w:top w:val="none" w:sz="0" w:space="0" w:color="auto"/>
            <w:left w:val="none" w:sz="0" w:space="0" w:color="auto"/>
            <w:bottom w:val="none" w:sz="0" w:space="0" w:color="auto"/>
            <w:right w:val="none" w:sz="0" w:space="0" w:color="auto"/>
          </w:divBdr>
        </w:div>
        <w:div w:id="1453791440">
          <w:marLeft w:val="0"/>
          <w:marRight w:val="0"/>
          <w:marTop w:val="0"/>
          <w:marBottom w:val="0"/>
          <w:divBdr>
            <w:top w:val="none" w:sz="0" w:space="0" w:color="auto"/>
            <w:left w:val="none" w:sz="0" w:space="0" w:color="auto"/>
            <w:bottom w:val="none" w:sz="0" w:space="0" w:color="auto"/>
            <w:right w:val="none" w:sz="0" w:space="0" w:color="auto"/>
          </w:divBdr>
        </w:div>
        <w:div w:id="1701782039">
          <w:marLeft w:val="0"/>
          <w:marRight w:val="0"/>
          <w:marTop w:val="0"/>
          <w:marBottom w:val="0"/>
          <w:divBdr>
            <w:top w:val="none" w:sz="0" w:space="0" w:color="auto"/>
            <w:left w:val="none" w:sz="0" w:space="0" w:color="auto"/>
            <w:bottom w:val="none" w:sz="0" w:space="0" w:color="auto"/>
            <w:right w:val="none" w:sz="0" w:space="0" w:color="auto"/>
          </w:divBdr>
        </w:div>
        <w:div w:id="1366128274">
          <w:marLeft w:val="0"/>
          <w:marRight w:val="0"/>
          <w:marTop w:val="0"/>
          <w:marBottom w:val="0"/>
          <w:divBdr>
            <w:top w:val="none" w:sz="0" w:space="0" w:color="auto"/>
            <w:left w:val="none" w:sz="0" w:space="0" w:color="auto"/>
            <w:bottom w:val="none" w:sz="0" w:space="0" w:color="auto"/>
            <w:right w:val="none" w:sz="0" w:space="0" w:color="auto"/>
          </w:divBdr>
        </w:div>
        <w:div w:id="2021200931">
          <w:marLeft w:val="0"/>
          <w:marRight w:val="0"/>
          <w:marTop w:val="0"/>
          <w:marBottom w:val="0"/>
          <w:divBdr>
            <w:top w:val="none" w:sz="0" w:space="0" w:color="auto"/>
            <w:left w:val="none" w:sz="0" w:space="0" w:color="auto"/>
            <w:bottom w:val="none" w:sz="0" w:space="0" w:color="auto"/>
            <w:right w:val="none" w:sz="0" w:space="0" w:color="auto"/>
          </w:divBdr>
        </w:div>
        <w:div w:id="406734311">
          <w:marLeft w:val="0"/>
          <w:marRight w:val="0"/>
          <w:marTop w:val="0"/>
          <w:marBottom w:val="0"/>
          <w:divBdr>
            <w:top w:val="none" w:sz="0" w:space="0" w:color="auto"/>
            <w:left w:val="none" w:sz="0" w:space="0" w:color="auto"/>
            <w:bottom w:val="none" w:sz="0" w:space="0" w:color="auto"/>
            <w:right w:val="none" w:sz="0" w:space="0" w:color="auto"/>
          </w:divBdr>
        </w:div>
        <w:div w:id="1148204762">
          <w:marLeft w:val="0"/>
          <w:marRight w:val="0"/>
          <w:marTop w:val="0"/>
          <w:marBottom w:val="0"/>
          <w:divBdr>
            <w:top w:val="none" w:sz="0" w:space="0" w:color="auto"/>
            <w:left w:val="none" w:sz="0" w:space="0" w:color="auto"/>
            <w:bottom w:val="none" w:sz="0" w:space="0" w:color="auto"/>
            <w:right w:val="none" w:sz="0" w:space="0" w:color="auto"/>
          </w:divBdr>
        </w:div>
        <w:div w:id="1342314552">
          <w:marLeft w:val="0"/>
          <w:marRight w:val="0"/>
          <w:marTop w:val="0"/>
          <w:marBottom w:val="0"/>
          <w:divBdr>
            <w:top w:val="none" w:sz="0" w:space="0" w:color="auto"/>
            <w:left w:val="none" w:sz="0" w:space="0" w:color="auto"/>
            <w:bottom w:val="none" w:sz="0" w:space="0" w:color="auto"/>
            <w:right w:val="none" w:sz="0" w:space="0" w:color="auto"/>
          </w:divBdr>
        </w:div>
        <w:div w:id="630133479">
          <w:marLeft w:val="0"/>
          <w:marRight w:val="0"/>
          <w:marTop w:val="0"/>
          <w:marBottom w:val="0"/>
          <w:divBdr>
            <w:top w:val="none" w:sz="0" w:space="0" w:color="auto"/>
            <w:left w:val="none" w:sz="0" w:space="0" w:color="auto"/>
            <w:bottom w:val="none" w:sz="0" w:space="0" w:color="auto"/>
            <w:right w:val="none" w:sz="0" w:space="0" w:color="auto"/>
          </w:divBdr>
        </w:div>
        <w:div w:id="1211697279">
          <w:marLeft w:val="0"/>
          <w:marRight w:val="0"/>
          <w:marTop w:val="0"/>
          <w:marBottom w:val="0"/>
          <w:divBdr>
            <w:top w:val="none" w:sz="0" w:space="0" w:color="auto"/>
            <w:left w:val="none" w:sz="0" w:space="0" w:color="auto"/>
            <w:bottom w:val="none" w:sz="0" w:space="0" w:color="auto"/>
            <w:right w:val="none" w:sz="0" w:space="0" w:color="auto"/>
          </w:divBdr>
        </w:div>
        <w:div w:id="191848511">
          <w:marLeft w:val="0"/>
          <w:marRight w:val="0"/>
          <w:marTop w:val="0"/>
          <w:marBottom w:val="0"/>
          <w:divBdr>
            <w:top w:val="none" w:sz="0" w:space="0" w:color="auto"/>
            <w:left w:val="none" w:sz="0" w:space="0" w:color="auto"/>
            <w:bottom w:val="none" w:sz="0" w:space="0" w:color="auto"/>
            <w:right w:val="none" w:sz="0" w:space="0" w:color="auto"/>
          </w:divBdr>
        </w:div>
        <w:div w:id="2139838269">
          <w:marLeft w:val="0"/>
          <w:marRight w:val="0"/>
          <w:marTop w:val="0"/>
          <w:marBottom w:val="0"/>
          <w:divBdr>
            <w:top w:val="none" w:sz="0" w:space="0" w:color="auto"/>
            <w:left w:val="none" w:sz="0" w:space="0" w:color="auto"/>
            <w:bottom w:val="none" w:sz="0" w:space="0" w:color="auto"/>
            <w:right w:val="none" w:sz="0" w:space="0" w:color="auto"/>
          </w:divBdr>
        </w:div>
        <w:div w:id="1353799989">
          <w:marLeft w:val="0"/>
          <w:marRight w:val="0"/>
          <w:marTop w:val="0"/>
          <w:marBottom w:val="0"/>
          <w:divBdr>
            <w:top w:val="none" w:sz="0" w:space="0" w:color="auto"/>
            <w:left w:val="none" w:sz="0" w:space="0" w:color="auto"/>
            <w:bottom w:val="none" w:sz="0" w:space="0" w:color="auto"/>
            <w:right w:val="none" w:sz="0" w:space="0" w:color="auto"/>
          </w:divBdr>
        </w:div>
        <w:div w:id="1999457025">
          <w:marLeft w:val="0"/>
          <w:marRight w:val="0"/>
          <w:marTop w:val="0"/>
          <w:marBottom w:val="0"/>
          <w:divBdr>
            <w:top w:val="none" w:sz="0" w:space="0" w:color="auto"/>
            <w:left w:val="none" w:sz="0" w:space="0" w:color="auto"/>
            <w:bottom w:val="none" w:sz="0" w:space="0" w:color="auto"/>
            <w:right w:val="none" w:sz="0" w:space="0" w:color="auto"/>
          </w:divBdr>
        </w:div>
        <w:div w:id="366223650">
          <w:marLeft w:val="0"/>
          <w:marRight w:val="0"/>
          <w:marTop w:val="0"/>
          <w:marBottom w:val="0"/>
          <w:divBdr>
            <w:top w:val="none" w:sz="0" w:space="0" w:color="auto"/>
            <w:left w:val="none" w:sz="0" w:space="0" w:color="auto"/>
            <w:bottom w:val="none" w:sz="0" w:space="0" w:color="auto"/>
            <w:right w:val="none" w:sz="0" w:space="0" w:color="auto"/>
          </w:divBdr>
        </w:div>
        <w:div w:id="338315644">
          <w:marLeft w:val="0"/>
          <w:marRight w:val="0"/>
          <w:marTop w:val="0"/>
          <w:marBottom w:val="0"/>
          <w:divBdr>
            <w:top w:val="none" w:sz="0" w:space="0" w:color="auto"/>
            <w:left w:val="none" w:sz="0" w:space="0" w:color="auto"/>
            <w:bottom w:val="none" w:sz="0" w:space="0" w:color="auto"/>
            <w:right w:val="none" w:sz="0" w:space="0" w:color="auto"/>
          </w:divBdr>
        </w:div>
        <w:div w:id="1006900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51690-ED92-4FFC-ACAB-589B88AEE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15048</Words>
  <Characters>85780</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Chung</dc:creator>
  <cp:lastModifiedBy>BTTTT</cp:lastModifiedBy>
  <cp:revision>2</cp:revision>
  <cp:lastPrinted>2021-10-20T07:14:00Z</cp:lastPrinted>
  <dcterms:created xsi:type="dcterms:W3CDTF">2021-10-20T07:16:00Z</dcterms:created>
  <dcterms:modified xsi:type="dcterms:W3CDTF">2021-10-20T07:16:00Z</dcterms:modified>
</cp:coreProperties>
</file>